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542006" w14:textId="77777777" w:rsidR="00450BF6" w:rsidRPr="004E6EF9" w:rsidRDefault="00450BF6" w:rsidP="004E6EF9">
      <w:pPr>
        <w:jc w:val="center"/>
        <w:rPr>
          <w:szCs w:val="28"/>
        </w:rPr>
      </w:pPr>
      <w:r w:rsidRPr="004E6EF9">
        <w:rPr>
          <w:szCs w:val="28"/>
        </w:rPr>
        <w:t>Федеральное государственное образовательное</w:t>
      </w:r>
    </w:p>
    <w:p w14:paraId="1B5D51B6" w14:textId="77777777" w:rsidR="00450BF6" w:rsidRPr="004E6EF9" w:rsidRDefault="00450BF6" w:rsidP="004E6EF9">
      <w:pPr>
        <w:jc w:val="center"/>
        <w:rPr>
          <w:szCs w:val="28"/>
        </w:rPr>
      </w:pPr>
      <w:r w:rsidRPr="004E6EF9">
        <w:rPr>
          <w:szCs w:val="28"/>
        </w:rPr>
        <w:t>бюджетное учреждение высшего образования</w:t>
      </w:r>
    </w:p>
    <w:p w14:paraId="66146A30" w14:textId="77777777" w:rsidR="00450BF6" w:rsidRPr="004E6EF9" w:rsidRDefault="00450BF6" w:rsidP="004E6EF9">
      <w:pPr>
        <w:jc w:val="center"/>
        <w:rPr>
          <w:b/>
          <w:caps/>
          <w:szCs w:val="28"/>
        </w:rPr>
      </w:pPr>
      <w:r w:rsidRPr="004E6EF9">
        <w:rPr>
          <w:b/>
          <w:caps/>
          <w:szCs w:val="28"/>
        </w:rPr>
        <w:t>«ФинансовЫЙ УНИВЕРСИТЕТ при Правительстве</w:t>
      </w:r>
    </w:p>
    <w:p w14:paraId="383AA0AF" w14:textId="77777777" w:rsidR="00450BF6" w:rsidRPr="004E6EF9" w:rsidRDefault="00450BF6" w:rsidP="004E6EF9">
      <w:pPr>
        <w:jc w:val="center"/>
        <w:rPr>
          <w:b/>
          <w:caps/>
          <w:szCs w:val="28"/>
        </w:rPr>
      </w:pPr>
      <w:r w:rsidRPr="004E6EF9">
        <w:rPr>
          <w:b/>
          <w:caps/>
          <w:szCs w:val="28"/>
        </w:rPr>
        <w:t>Российской Федерации»</w:t>
      </w:r>
    </w:p>
    <w:p w14:paraId="3C332CF8" w14:textId="77777777" w:rsidR="00450BF6" w:rsidRPr="004E6EF9" w:rsidRDefault="00450BF6" w:rsidP="004E6EF9">
      <w:pPr>
        <w:jc w:val="center"/>
        <w:rPr>
          <w:b/>
          <w:szCs w:val="28"/>
        </w:rPr>
      </w:pPr>
      <w:r w:rsidRPr="004E6EF9">
        <w:rPr>
          <w:b/>
          <w:szCs w:val="28"/>
        </w:rPr>
        <w:t>(Финансовый университет)</w:t>
      </w:r>
    </w:p>
    <w:p w14:paraId="1251064E" w14:textId="77777777" w:rsidR="00713949" w:rsidRPr="004E6EF9" w:rsidRDefault="00713949" w:rsidP="004E6EF9">
      <w:pPr>
        <w:widowControl w:val="0"/>
        <w:jc w:val="center"/>
        <w:rPr>
          <w:b/>
          <w:color w:val="FF0000"/>
          <w:szCs w:val="28"/>
        </w:rPr>
      </w:pPr>
    </w:p>
    <w:p w14:paraId="1E3C5D77" w14:textId="77777777" w:rsidR="00E226FC" w:rsidRDefault="00712938" w:rsidP="004E6EF9">
      <w:pPr>
        <w:widowControl w:val="0"/>
        <w:jc w:val="center"/>
        <w:rPr>
          <w:rFonts w:eastAsia="Calibri"/>
          <w:b/>
          <w:sz w:val="36"/>
          <w:szCs w:val="36"/>
          <w:lang w:eastAsia="en-US"/>
        </w:rPr>
      </w:pPr>
      <w:bookmarkStart w:id="0" w:name="_Hlk71829978"/>
      <w:r w:rsidRPr="00712938">
        <w:rPr>
          <w:rFonts w:eastAsia="Calibri"/>
          <w:b/>
          <w:sz w:val="36"/>
          <w:szCs w:val="36"/>
          <w:lang w:eastAsia="en-US"/>
        </w:rPr>
        <w:t xml:space="preserve">Департамент отраслевых рынков </w:t>
      </w:r>
    </w:p>
    <w:p w14:paraId="3C35EC2F" w14:textId="3BD96675" w:rsidR="00713949" w:rsidRPr="004E6EF9" w:rsidRDefault="00712938" w:rsidP="004E6EF9">
      <w:pPr>
        <w:widowControl w:val="0"/>
        <w:jc w:val="center"/>
        <w:rPr>
          <w:color w:val="FF0000"/>
        </w:rPr>
      </w:pPr>
      <w:r w:rsidRPr="00712938">
        <w:rPr>
          <w:rFonts w:eastAsia="Calibri"/>
          <w:b/>
          <w:sz w:val="36"/>
          <w:szCs w:val="36"/>
          <w:lang w:eastAsia="en-US"/>
        </w:rPr>
        <w:t>Факультета экономики и бизнеса</w:t>
      </w:r>
    </w:p>
    <w:bookmarkEnd w:id="0"/>
    <w:p w14:paraId="7BB2A04F" w14:textId="77777777" w:rsidR="00E92009" w:rsidRPr="004E6EF9" w:rsidRDefault="00E92009" w:rsidP="004E6EF9">
      <w:pPr>
        <w:widowControl w:val="0"/>
        <w:jc w:val="center"/>
        <w:rPr>
          <w:color w:val="FF0000"/>
        </w:rPr>
      </w:pPr>
    </w:p>
    <w:p w14:paraId="0EBD03B8" w14:textId="77777777" w:rsidR="00E92009" w:rsidRPr="004E6EF9" w:rsidRDefault="00E92009" w:rsidP="004E6EF9">
      <w:pPr>
        <w:widowControl w:val="0"/>
        <w:jc w:val="center"/>
        <w:rPr>
          <w:color w:val="FF0000"/>
        </w:rPr>
      </w:pPr>
    </w:p>
    <w:p w14:paraId="4CE26E4A" w14:textId="009678E3" w:rsidR="00116A1E" w:rsidRPr="004E6EF9" w:rsidRDefault="00712938" w:rsidP="004E6EF9">
      <w:pPr>
        <w:pStyle w:val="af"/>
        <w:rPr>
          <w:sz w:val="32"/>
          <w:szCs w:val="32"/>
        </w:rPr>
      </w:pPr>
      <w:r>
        <w:rPr>
          <w:sz w:val="32"/>
          <w:szCs w:val="32"/>
        </w:rPr>
        <w:t>Новоселова И.Ю.</w:t>
      </w:r>
    </w:p>
    <w:p w14:paraId="25ADEC91" w14:textId="6E781982" w:rsidR="00116A1E" w:rsidRDefault="00116A1E" w:rsidP="004E6EF9">
      <w:pPr>
        <w:pStyle w:val="af"/>
        <w:rPr>
          <w:sz w:val="32"/>
          <w:szCs w:val="32"/>
        </w:rPr>
      </w:pPr>
    </w:p>
    <w:p w14:paraId="10777C20" w14:textId="52E1A0AE" w:rsidR="00E83857" w:rsidRDefault="00E83857" w:rsidP="004E6EF9">
      <w:pPr>
        <w:pStyle w:val="af"/>
        <w:rPr>
          <w:sz w:val="32"/>
          <w:szCs w:val="32"/>
        </w:rPr>
      </w:pPr>
    </w:p>
    <w:p w14:paraId="34DE10DF" w14:textId="463A16CC" w:rsidR="00E83857" w:rsidRDefault="00E83857" w:rsidP="004E6EF9">
      <w:pPr>
        <w:pStyle w:val="af"/>
        <w:rPr>
          <w:sz w:val="32"/>
          <w:szCs w:val="32"/>
        </w:rPr>
      </w:pPr>
    </w:p>
    <w:p w14:paraId="3D897D81" w14:textId="77777777" w:rsidR="00E83857" w:rsidRPr="004E6EF9" w:rsidRDefault="00E83857" w:rsidP="004E6EF9">
      <w:pPr>
        <w:pStyle w:val="af"/>
        <w:rPr>
          <w:sz w:val="32"/>
          <w:szCs w:val="32"/>
        </w:rPr>
      </w:pPr>
    </w:p>
    <w:p w14:paraId="1C594ECB" w14:textId="77777777" w:rsidR="00713949" w:rsidRPr="004E6EF9" w:rsidRDefault="00713949" w:rsidP="004E6EF9">
      <w:pPr>
        <w:widowControl w:val="0"/>
        <w:jc w:val="center"/>
        <w:rPr>
          <w:b/>
          <w:szCs w:val="28"/>
          <w:u w:val="single"/>
        </w:rPr>
      </w:pPr>
    </w:p>
    <w:p w14:paraId="29308C9A" w14:textId="77777777" w:rsidR="00A109A8" w:rsidRPr="004E6EF9" w:rsidRDefault="00A109A8" w:rsidP="004E6EF9">
      <w:pPr>
        <w:widowControl w:val="0"/>
        <w:jc w:val="center"/>
        <w:rPr>
          <w:b/>
          <w:szCs w:val="28"/>
          <w:u w:val="single"/>
        </w:rPr>
      </w:pPr>
    </w:p>
    <w:p w14:paraId="73720F7C" w14:textId="280E7DCE" w:rsidR="00712938" w:rsidRPr="00712938" w:rsidRDefault="00F54EFA" w:rsidP="00712938">
      <w:pPr>
        <w:jc w:val="center"/>
        <w:rPr>
          <w:b/>
          <w:bCs/>
          <w:sz w:val="36"/>
          <w:szCs w:val="36"/>
        </w:rPr>
      </w:pPr>
      <w:bookmarkStart w:id="1" w:name="_Hlk86311223"/>
      <w:r>
        <w:rPr>
          <w:b/>
          <w:bCs/>
          <w:sz w:val="36"/>
          <w:szCs w:val="36"/>
        </w:rPr>
        <w:t>Концептуальный инжиниринг объектов топливно-энергетического комплекса</w:t>
      </w:r>
    </w:p>
    <w:bookmarkEnd w:id="1"/>
    <w:p w14:paraId="6BC3B983" w14:textId="2EE71DE1" w:rsidR="00A25B48" w:rsidRPr="00712938" w:rsidRDefault="00A25B48" w:rsidP="004E6EF9">
      <w:pPr>
        <w:spacing w:line="276" w:lineRule="auto"/>
        <w:jc w:val="center"/>
        <w:rPr>
          <w:b/>
          <w:bCs/>
          <w:sz w:val="36"/>
          <w:szCs w:val="36"/>
          <w:lang w:eastAsia="en-US"/>
        </w:rPr>
      </w:pPr>
    </w:p>
    <w:p w14:paraId="653CF461" w14:textId="77777777" w:rsidR="00E83857" w:rsidRPr="004E6EF9" w:rsidRDefault="00E83857" w:rsidP="004E6EF9">
      <w:pPr>
        <w:pStyle w:val="af"/>
        <w:rPr>
          <w:b w:val="0"/>
          <w:bCs/>
          <w:sz w:val="28"/>
          <w:szCs w:val="28"/>
        </w:rPr>
      </w:pPr>
    </w:p>
    <w:p w14:paraId="77ADE195" w14:textId="111CEA45" w:rsidR="00657784" w:rsidRPr="004E6EF9" w:rsidRDefault="00657784" w:rsidP="004E6EF9">
      <w:pPr>
        <w:pStyle w:val="af"/>
        <w:rPr>
          <w:b w:val="0"/>
          <w:bCs/>
          <w:sz w:val="28"/>
          <w:szCs w:val="28"/>
        </w:rPr>
      </w:pPr>
      <w:bookmarkStart w:id="2" w:name="_Hlk71821636"/>
      <w:r w:rsidRPr="004E6EF9">
        <w:rPr>
          <w:b w:val="0"/>
          <w:bCs/>
          <w:sz w:val="28"/>
          <w:szCs w:val="28"/>
        </w:rPr>
        <w:t xml:space="preserve">Рабочая </w:t>
      </w:r>
      <w:r w:rsidR="00712938" w:rsidRPr="004E6EF9">
        <w:rPr>
          <w:b w:val="0"/>
          <w:bCs/>
          <w:sz w:val="28"/>
          <w:szCs w:val="28"/>
        </w:rPr>
        <w:t>программа дисциплины</w:t>
      </w:r>
    </w:p>
    <w:bookmarkEnd w:id="2"/>
    <w:p w14:paraId="6BA52820" w14:textId="77777777" w:rsidR="00072590" w:rsidRPr="00072590" w:rsidRDefault="00072590" w:rsidP="00072590">
      <w:pPr>
        <w:widowControl w:val="0"/>
        <w:jc w:val="center"/>
        <w:rPr>
          <w:bCs/>
          <w:szCs w:val="28"/>
        </w:rPr>
      </w:pPr>
      <w:r w:rsidRPr="00072590">
        <w:rPr>
          <w:bCs/>
          <w:szCs w:val="28"/>
        </w:rPr>
        <w:t>для студентов, обучающихся по направлению подготовки 38.04.01 – Экономика,</w:t>
      </w:r>
    </w:p>
    <w:p w14:paraId="3A013375" w14:textId="77777777" w:rsidR="00072590" w:rsidRPr="00072590" w:rsidRDefault="00072590" w:rsidP="00072590">
      <w:pPr>
        <w:widowControl w:val="0"/>
        <w:jc w:val="center"/>
        <w:rPr>
          <w:bCs/>
          <w:szCs w:val="28"/>
        </w:rPr>
      </w:pPr>
      <w:r w:rsidRPr="00072590">
        <w:rPr>
          <w:bCs/>
          <w:szCs w:val="28"/>
        </w:rPr>
        <w:t xml:space="preserve">направленность программы магистратуры «Экономика и моделирование </w:t>
      </w:r>
    </w:p>
    <w:p w14:paraId="5B1FF5A1" w14:textId="77777777" w:rsidR="00072590" w:rsidRPr="00072590" w:rsidRDefault="00072590" w:rsidP="00072590">
      <w:pPr>
        <w:widowControl w:val="0"/>
        <w:jc w:val="center"/>
        <w:rPr>
          <w:bCs/>
          <w:szCs w:val="28"/>
        </w:rPr>
      </w:pPr>
      <w:r w:rsidRPr="00072590">
        <w:rPr>
          <w:bCs/>
          <w:szCs w:val="28"/>
        </w:rPr>
        <w:t xml:space="preserve">бизнес-процессов топливно-энергетического комплекса (с частичной реализацией на английском языке)» </w:t>
      </w:r>
    </w:p>
    <w:p w14:paraId="70C2F325" w14:textId="77777777" w:rsidR="00B227B6" w:rsidRPr="004E6EF9" w:rsidRDefault="00B227B6" w:rsidP="004E6EF9">
      <w:pPr>
        <w:widowControl w:val="0"/>
        <w:jc w:val="center"/>
        <w:rPr>
          <w:b/>
        </w:rPr>
      </w:pPr>
    </w:p>
    <w:p w14:paraId="01F6C7A2" w14:textId="77777777" w:rsidR="00713949" w:rsidRPr="004E6EF9" w:rsidRDefault="00713949" w:rsidP="004E6EF9">
      <w:pPr>
        <w:rPr>
          <w:szCs w:val="26"/>
        </w:rPr>
      </w:pPr>
    </w:p>
    <w:p w14:paraId="7355489F" w14:textId="77777777" w:rsidR="00713949" w:rsidRPr="004E6EF9" w:rsidRDefault="00713949" w:rsidP="004E6EF9">
      <w:pPr>
        <w:rPr>
          <w:szCs w:val="26"/>
        </w:rPr>
      </w:pPr>
    </w:p>
    <w:p w14:paraId="29CFF380" w14:textId="77777777" w:rsidR="007417A8" w:rsidRPr="004E6EF9" w:rsidRDefault="007417A8" w:rsidP="004E6EF9">
      <w:pPr>
        <w:rPr>
          <w:szCs w:val="26"/>
        </w:rPr>
      </w:pPr>
    </w:p>
    <w:p w14:paraId="29BD4A19" w14:textId="77777777" w:rsidR="007417A8" w:rsidRPr="004E6EF9" w:rsidRDefault="007417A8" w:rsidP="004E6EF9">
      <w:pPr>
        <w:rPr>
          <w:szCs w:val="26"/>
        </w:rPr>
      </w:pPr>
    </w:p>
    <w:p w14:paraId="5DD05754" w14:textId="77777777" w:rsidR="007417A8" w:rsidRPr="004E6EF9" w:rsidRDefault="007417A8" w:rsidP="004E6EF9">
      <w:pPr>
        <w:rPr>
          <w:szCs w:val="26"/>
        </w:rPr>
      </w:pPr>
    </w:p>
    <w:p w14:paraId="1CB31ED7" w14:textId="77777777" w:rsidR="007417A8" w:rsidRPr="004E6EF9" w:rsidRDefault="007417A8" w:rsidP="004E6EF9">
      <w:pPr>
        <w:rPr>
          <w:szCs w:val="26"/>
        </w:rPr>
      </w:pPr>
    </w:p>
    <w:p w14:paraId="1EB2D21C" w14:textId="5EA09F32" w:rsidR="007417A8" w:rsidRDefault="007417A8" w:rsidP="004E6EF9">
      <w:pPr>
        <w:rPr>
          <w:szCs w:val="26"/>
        </w:rPr>
      </w:pPr>
    </w:p>
    <w:p w14:paraId="53081921" w14:textId="78B8EA44" w:rsidR="00E83857" w:rsidRDefault="00E83857" w:rsidP="004E6EF9">
      <w:pPr>
        <w:rPr>
          <w:szCs w:val="26"/>
        </w:rPr>
      </w:pPr>
    </w:p>
    <w:p w14:paraId="69002664" w14:textId="77777777" w:rsidR="00E83857" w:rsidRPr="004E6EF9" w:rsidRDefault="00E83857" w:rsidP="004E6EF9">
      <w:pPr>
        <w:rPr>
          <w:szCs w:val="26"/>
        </w:rPr>
      </w:pPr>
    </w:p>
    <w:p w14:paraId="4D3331E5" w14:textId="77777777" w:rsidR="007417A8" w:rsidRPr="004E6EF9" w:rsidRDefault="007417A8" w:rsidP="004E6EF9">
      <w:pPr>
        <w:rPr>
          <w:szCs w:val="26"/>
        </w:rPr>
      </w:pPr>
    </w:p>
    <w:p w14:paraId="400E0119" w14:textId="77777777" w:rsidR="007417A8" w:rsidRPr="004E6EF9" w:rsidRDefault="007417A8" w:rsidP="004E6EF9">
      <w:pPr>
        <w:rPr>
          <w:szCs w:val="26"/>
        </w:rPr>
      </w:pPr>
    </w:p>
    <w:p w14:paraId="5DE33C71" w14:textId="25E5702C" w:rsidR="00A25023" w:rsidRPr="004E6EF9" w:rsidRDefault="00713949" w:rsidP="00D57033">
      <w:pPr>
        <w:spacing w:after="200" w:line="276" w:lineRule="auto"/>
        <w:jc w:val="center"/>
        <w:rPr>
          <w:rFonts w:eastAsia="Calibri"/>
          <w:b/>
          <w:bCs/>
          <w:szCs w:val="28"/>
          <w:lang w:eastAsia="en-US"/>
        </w:rPr>
        <w:sectPr w:rsidR="00A25023" w:rsidRPr="004E6EF9" w:rsidSect="00220B5A">
          <w:headerReference w:type="even" r:id="rId8"/>
          <w:headerReference w:type="default" r:id="rId9"/>
          <w:footerReference w:type="even" r:id="rId10"/>
          <w:footerReference w:type="default" r:id="rId11"/>
          <w:footnotePr>
            <w:numRestart w:val="eachPage"/>
          </w:footnotePr>
          <w:type w:val="continuous"/>
          <w:pgSz w:w="11906" w:h="16838" w:code="9"/>
          <w:pgMar w:top="1418" w:right="1418" w:bottom="1418" w:left="1418" w:header="680" w:footer="680" w:gutter="0"/>
          <w:pgNumType w:start="1"/>
          <w:cols w:space="720"/>
          <w:noEndnote/>
          <w:titlePg/>
        </w:sectPr>
      </w:pPr>
      <w:r w:rsidRPr="004E6EF9">
        <w:rPr>
          <w:rFonts w:eastAsia="Calibri"/>
          <w:b/>
          <w:bCs/>
          <w:szCs w:val="28"/>
          <w:lang w:eastAsia="en-US"/>
        </w:rPr>
        <w:t>М</w:t>
      </w:r>
      <w:r w:rsidR="00A109A8" w:rsidRPr="004E6EF9">
        <w:rPr>
          <w:rFonts w:eastAsia="Calibri"/>
          <w:b/>
          <w:bCs/>
          <w:szCs w:val="28"/>
          <w:lang w:eastAsia="en-US"/>
        </w:rPr>
        <w:t>осква</w:t>
      </w:r>
      <w:r w:rsidR="00657784" w:rsidRPr="004E6EF9">
        <w:rPr>
          <w:rFonts w:eastAsia="Calibri"/>
          <w:b/>
          <w:bCs/>
          <w:szCs w:val="28"/>
          <w:lang w:eastAsia="en-US"/>
        </w:rPr>
        <w:t xml:space="preserve"> </w:t>
      </w:r>
      <w:r w:rsidRPr="004E6EF9">
        <w:rPr>
          <w:rFonts w:eastAsia="Calibri"/>
          <w:b/>
          <w:bCs/>
          <w:szCs w:val="28"/>
          <w:lang w:eastAsia="en-US"/>
        </w:rPr>
        <w:t>20</w:t>
      </w:r>
      <w:r w:rsidR="00712938">
        <w:rPr>
          <w:rFonts w:eastAsia="Calibri"/>
          <w:b/>
          <w:bCs/>
          <w:szCs w:val="28"/>
          <w:lang w:eastAsia="en-US"/>
        </w:rPr>
        <w:t>21</w:t>
      </w:r>
    </w:p>
    <w:p w14:paraId="7192909E" w14:textId="77777777" w:rsidR="007417A8" w:rsidRPr="004E6EF9" w:rsidRDefault="00D744F1" w:rsidP="004E6EF9">
      <w:pPr>
        <w:jc w:val="center"/>
        <w:rPr>
          <w:rFonts w:eastAsia="Calibri"/>
          <w:szCs w:val="28"/>
          <w:lang w:eastAsia="en-US"/>
        </w:rPr>
      </w:pPr>
      <w:r w:rsidRPr="004E6EF9">
        <w:rPr>
          <w:rFonts w:eastAsia="Calibri"/>
          <w:szCs w:val="28"/>
          <w:lang w:eastAsia="en-US"/>
        </w:rPr>
        <w:lastRenderedPageBreak/>
        <w:t xml:space="preserve">Федеральное государственное образовательное </w:t>
      </w:r>
    </w:p>
    <w:p w14:paraId="1EC2E7E0" w14:textId="77777777" w:rsidR="00D744F1" w:rsidRPr="004E6EF9" w:rsidRDefault="00D744F1" w:rsidP="004E6EF9">
      <w:pPr>
        <w:jc w:val="center"/>
        <w:rPr>
          <w:rFonts w:eastAsia="Calibri"/>
          <w:szCs w:val="28"/>
          <w:lang w:eastAsia="en-US"/>
        </w:rPr>
      </w:pPr>
      <w:r w:rsidRPr="004E6EF9">
        <w:rPr>
          <w:rFonts w:eastAsia="Calibri"/>
          <w:szCs w:val="28"/>
          <w:lang w:eastAsia="en-US"/>
        </w:rPr>
        <w:t>бюджетное учреждение высшего образования</w:t>
      </w:r>
    </w:p>
    <w:p w14:paraId="36463433" w14:textId="77777777" w:rsidR="00713949" w:rsidRPr="004E6EF9" w:rsidRDefault="006921A4" w:rsidP="004E6EF9">
      <w:pPr>
        <w:jc w:val="center"/>
        <w:rPr>
          <w:b/>
          <w:caps/>
          <w:szCs w:val="28"/>
        </w:rPr>
      </w:pPr>
      <w:r w:rsidRPr="004E6EF9">
        <w:rPr>
          <w:rFonts w:eastAsia="Calibri"/>
          <w:szCs w:val="28"/>
          <w:lang w:eastAsia="en-US"/>
        </w:rPr>
        <w:t>«</w:t>
      </w:r>
      <w:r w:rsidRPr="004E6EF9">
        <w:rPr>
          <w:b/>
          <w:caps/>
          <w:szCs w:val="28"/>
        </w:rPr>
        <w:t>ФИНАНСОВЫЙ УНИВЕРСИТЕТ</w:t>
      </w:r>
      <w:r w:rsidR="007417A8" w:rsidRPr="004E6EF9">
        <w:rPr>
          <w:b/>
          <w:caps/>
          <w:szCs w:val="28"/>
        </w:rPr>
        <w:t xml:space="preserve"> </w:t>
      </w:r>
      <w:r w:rsidR="00713949" w:rsidRPr="004E6EF9">
        <w:rPr>
          <w:b/>
          <w:caps/>
          <w:szCs w:val="28"/>
        </w:rPr>
        <w:t>ПРИ ПРАВИТЕЛЬСТВЕ РОССИЙСКОЙ ФЕДЕРАЦИИ»</w:t>
      </w:r>
    </w:p>
    <w:p w14:paraId="3E4D485E" w14:textId="77777777" w:rsidR="003B08DD" w:rsidRPr="004E6EF9" w:rsidRDefault="007417A8" w:rsidP="004E6EF9">
      <w:pPr>
        <w:jc w:val="center"/>
        <w:rPr>
          <w:b/>
          <w:caps/>
          <w:szCs w:val="28"/>
        </w:rPr>
      </w:pPr>
      <w:r w:rsidRPr="004E6EF9">
        <w:rPr>
          <w:b/>
          <w:szCs w:val="28"/>
        </w:rPr>
        <w:t>(Финансовый университет)</w:t>
      </w:r>
    </w:p>
    <w:p w14:paraId="35DE0EB3" w14:textId="77777777" w:rsidR="00713949" w:rsidRPr="004E6EF9" w:rsidRDefault="00713949" w:rsidP="004E6EF9">
      <w:pPr>
        <w:pStyle w:val="2"/>
        <w:keepNext w:val="0"/>
        <w:rPr>
          <w:rFonts w:ascii="Times New Roman" w:hAnsi="Times New Roman"/>
          <w:color w:val="FF0000"/>
        </w:rPr>
      </w:pPr>
    </w:p>
    <w:p w14:paraId="2E917D86" w14:textId="77777777" w:rsidR="00E226FC" w:rsidRDefault="00712938" w:rsidP="000939AC">
      <w:pPr>
        <w:widowControl w:val="0"/>
        <w:jc w:val="center"/>
        <w:rPr>
          <w:rFonts w:eastAsia="Calibri"/>
          <w:b/>
          <w:sz w:val="36"/>
          <w:szCs w:val="36"/>
          <w:lang w:eastAsia="en-US"/>
        </w:rPr>
      </w:pPr>
      <w:r w:rsidRPr="00712938">
        <w:rPr>
          <w:rFonts w:eastAsia="Calibri"/>
          <w:b/>
          <w:sz w:val="36"/>
          <w:szCs w:val="36"/>
          <w:lang w:eastAsia="en-US"/>
        </w:rPr>
        <w:t xml:space="preserve">Департамент отраслевых рынков </w:t>
      </w:r>
    </w:p>
    <w:p w14:paraId="0FCE75CF" w14:textId="0CDA523C" w:rsidR="00712938" w:rsidRPr="004E6EF9" w:rsidRDefault="00712938" w:rsidP="000939AC">
      <w:pPr>
        <w:widowControl w:val="0"/>
        <w:jc w:val="center"/>
        <w:rPr>
          <w:color w:val="FF0000"/>
        </w:rPr>
      </w:pPr>
      <w:r w:rsidRPr="00712938">
        <w:rPr>
          <w:rFonts w:eastAsia="Calibri"/>
          <w:b/>
          <w:sz w:val="36"/>
          <w:szCs w:val="36"/>
          <w:lang w:eastAsia="en-US"/>
        </w:rPr>
        <w:t>Факультета экономики и бизнеса</w:t>
      </w:r>
    </w:p>
    <w:p w14:paraId="7E8A4BBB" w14:textId="77777777" w:rsidR="00712938" w:rsidRPr="004E6EF9" w:rsidRDefault="00712938" w:rsidP="000939AC">
      <w:pPr>
        <w:widowControl w:val="0"/>
        <w:jc w:val="center"/>
        <w:rPr>
          <w:color w:val="FF0000"/>
        </w:rPr>
      </w:pPr>
    </w:p>
    <w:p w14:paraId="1A88345B" w14:textId="77777777" w:rsidR="00712938" w:rsidRPr="004E6EF9" w:rsidRDefault="00712938" w:rsidP="000939AC">
      <w:pPr>
        <w:widowControl w:val="0"/>
        <w:jc w:val="center"/>
        <w:rPr>
          <w:color w:val="FF0000"/>
        </w:rPr>
      </w:pPr>
    </w:p>
    <w:p w14:paraId="2F2B6057" w14:textId="6743B575" w:rsidR="00C11392" w:rsidRPr="00333D5B" w:rsidRDefault="009A4DA5" w:rsidP="009A4DA5">
      <w:pPr>
        <w:jc w:val="center"/>
      </w:pPr>
      <w:r>
        <w:t xml:space="preserve">                                                        </w:t>
      </w:r>
      <w:r w:rsidR="00D57033" w:rsidRPr="00333D5B">
        <w:t>УТВЕРЖДАЮ</w:t>
      </w:r>
    </w:p>
    <w:p w14:paraId="07A04B70" w14:textId="183DE535" w:rsidR="00333D5B" w:rsidRDefault="009A4DA5" w:rsidP="009A4DA5">
      <w:pPr>
        <w:jc w:val="center"/>
      </w:pPr>
      <w:r>
        <w:t xml:space="preserve">                                                                         </w:t>
      </w:r>
      <w:r w:rsidR="00C11392" w:rsidRPr="00333D5B">
        <w:t xml:space="preserve">Проректор по учебной и </w:t>
      </w:r>
    </w:p>
    <w:p w14:paraId="0EA34085" w14:textId="1B03BED4" w:rsidR="00C11392" w:rsidRDefault="009A4DA5" w:rsidP="009A4DA5">
      <w:pPr>
        <w:jc w:val="center"/>
      </w:pPr>
      <w:r>
        <w:t xml:space="preserve">                                                                    </w:t>
      </w:r>
      <w:r w:rsidR="00C11392" w:rsidRPr="00333D5B">
        <w:t xml:space="preserve">методической работе </w:t>
      </w:r>
    </w:p>
    <w:p w14:paraId="79BC7F16" w14:textId="77777777" w:rsidR="009A4DA5" w:rsidRPr="00333D5B" w:rsidRDefault="009A4DA5" w:rsidP="009A4DA5">
      <w:pPr>
        <w:jc w:val="center"/>
      </w:pPr>
    </w:p>
    <w:p w14:paraId="27EED4FB" w14:textId="34985CD1" w:rsidR="00C11392" w:rsidRPr="00333D5B" w:rsidRDefault="00C11392" w:rsidP="00333D5B">
      <w:pPr>
        <w:jc w:val="right"/>
      </w:pPr>
      <w:r w:rsidRPr="00333D5B">
        <w:t xml:space="preserve">                                       Е.А. Каменева</w:t>
      </w:r>
    </w:p>
    <w:p w14:paraId="5182F8F5" w14:textId="10539A4F" w:rsidR="00C11392" w:rsidRPr="00333D5B" w:rsidRDefault="009A4DA5" w:rsidP="009A4DA5">
      <w:pPr>
        <w:jc w:val="center"/>
      </w:pPr>
      <w:r>
        <w:t xml:space="preserve">                                                                          </w:t>
      </w:r>
      <w:r w:rsidR="00D77584">
        <w:t xml:space="preserve"> </w:t>
      </w:r>
      <w:proofErr w:type="gramStart"/>
      <w:r w:rsidR="00B27901" w:rsidRPr="00B27901">
        <w:rPr>
          <w:u w:val="single"/>
        </w:rPr>
        <w:t>« 21</w:t>
      </w:r>
      <w:proofErr w:type="gramEnd"/>
      <w:r w:rsidR="00C11392" w:rsidRPr="00B27901">
        <w:rPr>
          <w:u w:val="single"/>
        </w:rPr>
        <w:t xml:space="preserve">» </w:t>
      </w:r>
      <w:r w:rsidR="00B27901" w:rsidRPr="00B27901">
        <w:rPr>
          <w:u w:val="single"/>
        </w:rPr>
        <w:t xml:space="preserve">  декабря</w:t>
      </w:r>
      <w:r w:rsidR="00B27901">
        <w:t xml:space="preserve">  </w:t>
      </w:r>
      <w:r>
        <w:t xml:space="preserve">    </w:t>
      </w:r>
      <w:r w:rsidR="00F54EFA" w:rsidRPr="00333D5B">
        <w:t xml:space="preserve"> </w:t>
      </w:r>
      <w:r w:rsidR="00C11392" w:rsidRPr="00333D5B">
        <w:t xml:space="preserve"> 202</w:t>
      </w:r>
      <w:r w:rsidR="00D77584">
        <w:t>1</w:t>
      </w:r>
      <w:r>
        <w:t xml:space="preserve"> </w:t>
      </w:r>
      <w:r w:rsidR="00C11392" w:rsidRPr="00333D5B">
        <w:t>г.</w:t>
      </w:r>
    </w:p>
    <w:p w14:paraId="1B40E801" w14:textId="77777777" w:rsidR="00C11392" w:rsidRPr="00333D5B" w:rsidRDefault="00C11392" w:rsidP="00333D5B">
      <w:pPr>
        <w:jc w:val="right"/>
      </w:pPr>
    </w:p>
    <w:p w14:paraId="70193A6E" w14:textId="77777777" w:rsidR="00C11392" w:rsidRDefault="00C11392" w:rsidP="00712938">
      <w:pPr>
        <w:pStyle w:val="af"/>
        <w:rPr>
          <w:sz w:val="32"/>
          <w:szCs w:val="32"/>
        </w:rPr>
      </w:pPr>
    </w:p>
    <w:p w14:paraId="3CDD8982" w14:textId="77777777" w:rsidR="00C11392" w:rsidRDefault="00C11392" w:rsidP="00712938">
      <w:pPr>
        <w:pStyle w:val="af"/>
        <w:rPr>
          <w:sz w:val="32"/>
          <w:szCs w:val="32"/>
        </w:rPr>
      </w:pPr>
    </w:p>
    <w:p w14:paraId="15DF0235" w14:textId="12E38121" w:rsidR="00712938" w:rsidRPr="004E6EF9" w:rsidRDefault="00712938" w:rsidP="00712938">
      <w:pPr>
        <w:pStyle w:val="af"/>
        <w:rPr>
          <w:sz w:val="32"/>
          <w:szCs w:val="32"/>
        </w:rPr>
      </w:pPr>
      <w:r>
        <w:rPr>
          <w:sz w:val="32"/>
          <w:szCs w:val="32"/>
        </w:rPr>
        <w:t>Новоселова И.Ю.</w:t>
      </w:r>
    </w:p>
    <w:p w14:paraId="51177A94" w14:textId="77777777" w:rsidR="00284192" w:rsidRPr="004E6EF9" w:rsidRDefault="00284192" w:rsidP="004E6EF9">
      <w:pPr>
        <w:pStyle w:val="af"/>
        <w:jc w:val="left"/>
      </w:pPr>
    </w:p>
    <w:p w14:paraId="43360146" w14:textId="7CCE7EE2" w:rsidR="00712938" w:rsidRPr="00712938" w:rsidRDefault="00F54EFA" w:rsidP="00712938">
      <w:pPr>
        <w:jc w:val="center"/>
        <w:rPr>
          <w:b/>
          <w:bCs/>
          <w:sz w:val="36"/>
          <w:szCs w:val="36"/>
        </w:rPr>
      </w:pPr>
      <w:r>
        <w:rPr>
          <w:b/>
          <w:bCs/>
          <w:sz w:val="36"/>
          <w:szCs w:val="36"/>
        </w:rPr>
        <w:t>Концептуальный инжиниринг объектов топливно-энергетического комплекса</w:t>
      </w:r>
    </w:p>
    <w:p w14:paraId="7569D879" w14:textId="77777777" w:rsidR="004C4E73" w:rsidRPr="004E6EF9" w:rsidRDefault="004C4E73" w:rsidP="004E6EF9">
      <w:pPr>
        <w:pStyle w:val="af"/>
        <w:rPr>
          <w:b w:val="0"/>
          <w:bCs/>
          <w:sz w:val="28"/>
          <w:szCs w:val="28"/>
        </w:rPr>
      </w:pPr>
    </w:p>
    <w:p w14:paraId="78A28E05" w14:textId="77777777" w:rsidR="00657784" w:rsidRPr="004E6EF9" w:rsidRDefault="00422804" w:rsidP="004E6EF9">
      <w:pPr>
        <w:pStyle w:val="af"/>
        <w:rPr>
          <w:b w:val="0"/>
          <w:bCs/>
          <w:sz w:val="28"/>
          <w:szCs w:val="28"/>
        </w:rPr>
      </w:pPr>
      <w:r>
        <w:rPr>
          <w:b w:val="0"/>
          <w:bCs/>
          <w:sz w:val="28"/>
          <w:szCs w:val="28"/>
        </w:rPr>
        <w:t xml:space="preserve">Рабочая программа </w:t>
      </w:r>
      <w:r w:rsidR="00657784" w:rsidRPr="004E6EF9">
        <w:rPr>
          <w:b w:val="0"/>
          <w:bCs/>
          <w:sz w:val="28"/>
          <w:szCs w:val="28"/>
        </w:rPr>
        <w:t>дисциплины</w:t>
      </w:r>
    </w:p>
    <w:p w14:paraId="0F2F3D98" w14:textId="0A18B8E2" w:rsidR="00657784" w:rsidRPr="004E6EF9" w:rsidRDefault="00657784" w:rsidP="004E6EF9">
      <w:pPr>
        <w:pStyle w:val="af"/>
        <w:rPr>
          <w:b w:val="0"/>
          <w:bCs/>
          <w:sz w:val="28"/>
          <w:szCs w:val="28"/>
        </w:rPr>
      </w:pPr>
      <w:r w:rsidRPr="004E6EF9">
        <w:rPr>
          <w:b w:val="0"/>
          <w:bCs/>
          <w:sz w:val="28"/>
          <w:szCs w:val="28"/>
        </w:rPr>
        <w:t xml:space="preserve">для студентов, обучающихся по направлению </w:t>
      </w:r>
      <w:r w:rsidR="00072590">
        <w:rPr>
          <w:b w:val="0"/>
          <w:bCs/>
          <w:sz w:val="28"/>
          <w:szCs w:val="28"/>
        </w:rPr>
        <w:t xml:space="preserve">подготовки </w:t>
      </w:r>
      <w:r w:rsidRPr="004E6EF9">
        <w:rPr>
          <w:b w:val="0"/>
          <w:bCs/>
          <w:sz w:val="28"/>
          <w:szCs w:val="28"/>
        </w:rPr>
        <w:t>38.04.01 – Экономика,</w:t>
      </w:r>
    </w:p>
    <w:p w14:paraId="225AB9BA" w14:textId="670470D9" w:rsidR="00657784" w:rsidRPr="004E6EF9" w:rsidRDefault="00072590" w:rsidP="004E6EF9">
      <w:pPr>
        <w:pStyle w:val="af"/>
        <w:rPr>
          <w:b w:val="0"/>
          <w:bCs/>
          <w:sz w:val="28"/>
          <w:szCs w:val="28"/>
        </w:rPr>
      </w:pPr>
      <w:r>
        <w:rPr>
          <w:b w:val="0"/>
          <w:bCs/>
          <w:sz w:val="28"/>
          <w:szCs w:val="28"/>
        </w:rPr>
        <w:t>направленность программы магистратуры</w:t>
      </w:r>
      <w:r w:rsidR="00657784" w:rsidRPr="004E6EF9">
        <w:rPr>
          <w:b w:val="0"/>
          <w:bCs/>
          <w:sz w:val="28"/>
          <w:szCs w:val="28"/>
        </w:rPr>
        <w:t xml:space="preserve"> «Экономика и моделирование </w:t>
      </w:r>
    </w:p>
    <w:p w14:paraId="0D93CF51" w14:textId="700270EA" w:rsidR="00657784" w:rsidRPr="004E6EF9" w:rsidRDefault="00657784" w:rsidP="004E6EF9">
      <w:pPr>
        <w:pStyle w:val="af"/>
        <w:rPr>
          <w:b w:val="0"/>
          <w:bCs/>
          <w:sz w:val="28"/>
          <w:szCs w:val="28"/>
        </w:rPr>
      </w:pPr>
      <w:r w:rsidRPr="004E6EF9">
        <w:rPr>
          <w:b w:val="0"/>
          <w:bCs/>
          <w:sz w:val="28"/>
          <w:szCs w:val="28"/>
        </w:rPr>
        <w:t>бизнес-процессов топливно-энергетического комплекса</w:t>
      </w:r>
      <w:r w:rsidR="00D57033">
        <w:rPr>
          <w:b w:val="0"/>
          <w:bCs/>
          <w:sz w:val="28"/>
          <w:szCs w:val="28"/>
        </w:rPr>
        <w:t xml:space="preserve"> (с частичной реализацией на английском языке)</w:t>
      </w:r>
      <w:r w:rsidRPr="004E6EF9">
        <w:rPr>
          <w:b w:val="0"/>
          <w:bCs/>
          <w:sz w:val="28"/>
          <w:szCs w:val="28"/>
        </w:rPr>
        <w:t xml:space="preserve">» </w:t>
      </w:r>
    </w:p>
    <w:p w14:paraId="7A85197C" w14:textId="77777777" w:rsidR="005F55F7" w:rsidRPr="004E6EF9" w:rsidRDefault="005F55F7" w:rsidP="004E6EF9">
      <w:pPr>
        <w:widowControl w:val="0"/>
        <w:jc w:val="center"/>
        <w:rPr>
          <w:i/>
          <w:color w:val="FF0000"/>
        </w:rPr>
      </w:pPr>
    </w:p>
    <w:p w14:paraId="5F2F99B0" w14:textId="29D3DE7A" w:rsidR="007417A8" w:rsidRPr="004E6EF9" w:rsidRDefault="007114A3" w:rsidP="004E6EF9">
      <w:pPr>
        <w:spacing w:line="276" w:lineRule="auto"/>
        <w:jc w:val="center"/>
        <w:rPr>
          <w:rFonts w:eastAsia="Calibri"/>
          <w:i/>
          <w:sz w:val="24"/>
          <w:szCs w:val="24"/>
          <w:lang w:eastAsia="en-US"/>
        </w:rPr>
      </w:pPr>
      <w:bookmarkStart w:id="3" w:name="_Hlk71821456"/>
      <w:r w:rsidRPr="004E6EF9">
        <w:rPr>
          <w:rFonts w:eastAsia="Calibri"/>
          <w:i/>
          <w:sz w:val="24"/>
          <w:szCs w:val="24"/>
          <w:lang w:eastAsia="en-US"/>
        </w:rPr>
        <w:t xml:space="preserve">Рекомендовано Ученым советом </w:t>
      </w:r>
      <w:r w:rsidR="00A32E02">
        <w:rPr>
          <w:rFonts w:eastAsia="Calibri"/>
          <w:i/>
          <w:sz w:val="24"/>
          <w:szCs w:val="24"/>
          <w:lang w:eastAsia="en-US"/>
        </w:rPr>
        <w:t>Факультета экономики и бизнеса</w:t>
      </w:r>
    </w:p>
    <w:p w14:paraId="4027E7A7" w14:textId="4F5FCF2B" w:rsidR="007114A3" w:rsidRPr="004E6EF9" w:rsidRDefault="007114A3" w:rsidP="004E6EF9">
      <w:pPr>
        <w:spacing w:line="276" w:lineRule="auto"/>
        <w:jc w:val="center"/>
        <w:rPr>
          <w:rFonts w:eastAsia="Calibri"/>
          <w:i/>
          <w:sz w:val="24"/>
          <w:szCs w:val="24"/>
          <w:lang w:eastAsia="en-US"/>
        </w:rPr>
      </w:pPr>
      <w:r w:rsidRPr="00333D5B">
        <w:rPr>
          <w:rFonts w:eastAsia="Calibri"/>
          <w:i/>
          <w:sz w:val="24"/>
          <w:szCs w:val="24"/>
          <w:lang w:eastAsia="en-US"/>
        </w:rPr>
        <w:t>протокол №</w:t>
      </w:r>
      <w:r w:rsidR="00D77584">
        <w:rPr>
          <w:rFonts w:eastAsia="Calibri"/>
          <w:i/>
          <w:sz w:val="24"/>
          <w:szCs w:val="24"/>
          <w:lang w:eastAsia="en-US"/>
        </w:rPr>
        <w:t>14</w:t>
      </w:r>
      <w:r w:rsidRPr="00333D5B">
        <w:rPr>
          <w:rFonts w:eastAsia="Calibri"/>
          <w:i/>
          <w:sz w:val="24"/>
          <w:szCs w:val="24"/>
          <w:lang w:eastAsia="en-US"/>
        </w:rPr>
        <w:t xml:space="preserve"> от</w:t>
      </w:r>
      <w:r w:rsidR="00E35CBF" w:rsidRPr="00333D5B">
        <w:rPr>
          <w:rFonts w:eastAsia="Calibri"/>
          <w:i/>
          <w:sz w:val="24"/>
          <w:szCs w:val="24"/>
          <w:lang w:eastAsia="en-US"/>
        </w:rPr>
        <w:t xml:space="preserve"> </w:t>
      </w:r>
      <w:r w:rsidR="00F67AAD" w:rsidRPr="00333D5B">
        <w:rPr>
          <w:rFonts w:eastAsia="Calibri"/>
          <w:i/>
          <w:sz w:val="24"/>
          <w:szCs w:val="24"/>
          <w:lang w:eastAsia="en-US"/>
        </w:rPr>
        <w:t>14</w:t>
      </w:r>
      <w:r w:rsidR="00E35CBF" w:rsidRPr="00333D5B">
        <w:rPr>
          <w:rFonts w:eastAsia="Calibri"/>
          <w:i/>
          <w:sz w:val="24"/>
          <w:szCs w:val="24"/>
          <w:lang w:eastAsia="en-US"/>
        </w:rPr>
        <w:t>.</w:t>
      </w:r>
      <w:r w:rsidR="00F67AAD" w:rsidRPr="00333D5B">
        <w:rPr>
          <w:rFonts w:eastAsia="Calibri"/>
          <w:i/>
          <w:sz w:val="24"/>
          <w:szCs w:val="24"/>
          <w:lang w:eastAsia="en-US"/>
        </w:rPr>
        <w:t>12</w:t>
      </w:r>
      <w:r w:rsidR="00E35CBF" w:rsidRPr="00333D5B">
        <w:rPr>
          <w:rFonts w:eastAsia="Calibri"/>
          <w:i/>
          <w:sz w:val="24"/>
          <w:szCs w:val="24"/>
          <w:lang w:eastAsia="en-US"/>
        </w:rPr>
        <w:t>.2021</w:t>
      </w:r>
      <w:r w:rsidR="00A8471B" w:rsidRPr="00333D5B">
        <w:rPr>
          <w:rFonts w:eastAsia="Calibri"/>
          <w:i/>
          <w:sz w:val="24"/>
          <w:szCs w:val="24"/>
          <w:lang w:eastAsia="en-US"/>
        </w:rPr>
        <w:t xml:space="preserve"> г.</w:t>
      </w:r>
    </w:p>
    <w:p w14:paraId="1252EE23" w14:textId="1499EED5" w:rsidR="009A4DA5" w:rsidRPr="009A4DA5" w:rsidRDefault="009A4DA5" w:rsidP="009A4DA5">
      <w:pPr>
        <w:spacing w:line="276" w:lineRule="auto"/>
        <w:jc w:val="center"/>
        <w:rPr>
          <w:rFonts w:eastAsia="Calibri"/>
          <w:i/>
          <w:sz w:val="24"/>
          <w:szCs w:val="24"/>
          <w:lang w:eastAsia="en-US"/>
        </w:rPr>
      </w:pPr>
      <w:r w:rsidRPr="009A4DA5">
        <w:rPr>
          <w:rFonts w:eastAsia="Calibri"/>
          <w:i/>
          <w:sz w:val="24"/>
          <w:szCs w:val="24"/>
          <w:lang w:eastAsia="en-US"/>
        </w:rPr>
        <w:t>Одобрено Совет</w:t>
      </w:r>
      <w:r w:rsidR="00A6455D">
        <w:rPr>
          <w:rFonts w:eastAsia="Calibri"/>
          <w:i/>
          <w:sz w:val="24"/>
          <w:szCs w:val="24"/>
          <w:lang w:eastAsia="en-US"/>
        </w:rPr>
        <w:t>ом учебно-научного Департамента</w:t>
      </w:r>
      <w:r w:rsidRPr="009A4DA5">
        <w:rPr>
          <w:rFonts w:eastAsia="Calibri"/>
          <w:i/>
          <w:sz w:val="24"/>
          <w:szCs w:val="24"/>
          <w:lang w:eastAsia="en-US"/>
        </w:rPr>
        <w:t xml:space="preserve"> отраслевых рынков </w:t>
      </w:r>
    </w:p>
    <w:p w14:paraId="397CC0CE" w14:textId="5824C778" w:rsidR="00A8471B" w:rsidRPr="004E6EF9" w:rsidRDefault="00A8471B" w:rsidP="00712938">
      <w:pPr>
        <w:spacing w:line="276" w:lineRule="auto"/>
        <w:jc w:val="center"/>
        <w:rPr>
          <w:rFonts w:eastAsia="Calibri"/>
          <w:i/>
          <w:sz w:val="24"/>
          <w:szCs w:val="24"/>
          <w:lang w:eastAsia="en-US"/>
        </w:rPr>
      </w:pPr>
      <w:r w:rsidRPr="00F67AAD">
        <w:rPr>
          <w:rFonts w:eastAsia="Calibri"/>
          <w:i/>
          <w:sz w:val="24"/>
          <w:szCs w:val="24"/>
          <w:lang w:eastAsia="en-US"/>
        </w:rPr>
        <w:t>протокол №</w:t>
      </w:r>
      <w:r w:rsidR="00F67AAD" w:rsidRPr="00F67AAD">
        <w:rPr>
          <w:rFonts w:eastAsia="Calibri"/>
          <w:i/>
          <w:sz w:val="24"/>
          <w:szCs w:val="24"/>
          <w:lang w:eastAsia="en-US"/>
        </w:rPr>
        <w:t>3</w:t>
      </w:r>
      <w:r w:rsidR="00712938" w:rsidRPr="00F67AAD">
        <w:rPr>
          <w:rFonts w:eastAsia="Calibri"/>
          <w:i/>
          <w:sz w:val="24"/>
          <w:szCs w:val="24"/>
          <w:lang w:eastAsia="en-US"/>
        </w:rPr>
        <w:t xml:space="preserve"> </w:t>
      </w:r>
      <w:r w:rsidRPr="00F67AAD">
        <w:rPr>
          <w:rFonts w:eastAsia="Calibri"/>
          <w:i/>
          <w:sz w:val="24"/>
          <w:szCs w:val="24"/>
          <w:lang w:eastAsia="en-US"/>
        </w:rPr>
        <w:t xml:space="preserve">от </w:t>
      </w:r>
      <w:r w:rsidR="00F67AAD" w:rsidRPr="00F67AAD">
        <w:rPr>
          <w:rFonts w:eastAsia="Calibri"/>
          <w:i/>
          <w:sz w:val="24"/>
          <w:szCs w:val="24"/>
          <w:lang w:eastAsia="en-US"/>
        </w:rPr>
        <w:t>24</w:t>
      </w:r>
      <w:r w:rsidR="00E83857" w:rsidRPr="00F67AAD">
        <w:rPr>
          <w:rFonts w:eastAsia="Calibri"/>
          <w:i/>
          <w:sz w:val="24"/>
          <w:szCs w:val="24"/>
          <w:lang w:eastAsia="en-US"/>
        </w:rPr>
        <w:t>.</w:t>
      </w:r>
      <w:r w:rsidR="00F67AAD" w:rsidRPr="00F67AAD">
        <w:rPr>
          <w:rFonts w:eastAsia="Calibri"/>
          <w:i/>
          <w:sz w:val="24"/>
          <w:szCs w:val="24"/>
          <w:lang w:eastAsia="en-US"/>
        </w:rPr>
        <w:t>11</w:t>
      </w:r>
      <w:r w:rsidR="00E83857" w:rsidRPr="00F67AAD">
        <w:rPr>
          <w:rFonts w:eastAsia="Calibri"/>
          <w:i/>
          <w:sz w:val="24"/>
          <w:szCs w:val="24"/>
          <w:lang w:eastAsia="en-US"/>
        </w:rPr>
        <w:t>.2021 г.</w:t>
      </w:r>
    </w:p>
    <w:bookmarkEnd w:id="3"/>
    <w:p w14:paraId="77AF9328" w14:textId="19F114C0" w:rsidR="00E35CBF" w:rsidRDefault="00E35CBF" w:rsidP="004E6EF9">
      <w:pPr>
        <w:spacing w:after="200" w:line="276" w:lineRule="auto"/>
        <w:jc w:val="center"/>
        <w:rPr>
          <w:rFonts w:eastAsia="Calibri"/>
          <w:b/>
          <w:bCs/>
          <w:szCs w:val="28"/>
          <w:lang w:eastAsia="en-US"/>
        </w:rPr>
      </w:pPr>
    </w:p>
    <w:p w14:paraId="50B5B907" w14:textId="668832FB" w:rsidR="00C11392" w:rsidRDefault="00C11392" w:rsidP="004E6EF9">
      <w:pPr>
        <w:spacing w:after="200" w:line="276" w:lineRule="auto"/>
        <w:jc w:val="center"/>
        <w:rPr>
          <w:rFonts w:eastAsia="Calibri"/>
          <w:b/>
          <w:bCs/>
          <w:szCs w:val="28"/>
          <w:lang w:eastAsia="en-US"/>
        </w:rPr>
      </w:pPr>
    </w:p>
    <w:p w14:paraId="1218C78A" w14:textId="5BABB260" w:rsidR="00C11392" w:rsidRDefault="00C11392" w:rsidP="004E6EF9">
      <w:pPr>
        <w:spacing w:after="200" w:line="276" w:lineRule="auto"/>
        <w:jc w:val="center"/>
        <w:rPr>
          <w:rFonts w:eastAsia="Calibri"/>
          <w:b/>
          <w:bCs/>
          <w:szCs w:val="28"/>
          <w:lang w:eastAsia="en-US"/>
        </w:rPr>
      </w:pPr>
    </w:p>
    <w:p w14:paraId="01FD7EAC" w14:textId="166BAFAE" w:rsidR="00284192" w:rsidRPr="004E6EF9" w:rsidRDefault="00284192" w:rsidP="004E6EF9">
      <w:pPr>
        <w:spacing w:after="200" w:line="276" w:lineRule="auto"/>
        <w:jc w:val="center"/>
        <w:rPr>
          <w:rFonts w:eastAsia="Calibri"/>
          <w:b/>
          <w:bCs/>
          <w:szCs w:val="28"/>
          <w:lang w:eastAsia="en-US"/>
        </w:rPr>
      </w:pPr>
      <w:r w:rsidRPr="004E6EF9">
        <w:rPr>
          <w:rFonts w:eastAsia="Calibri"/>
          <w:b/>
          <w:bCs/>
          <w:szCs w:val="28"/>
          <w:lang w:eastAsia="en-US"/>
        </w:rPr>
        <w:t>Москва</w:t>
      </w:r>
      <w:r w:rsidR="00462299" w:rsidRPr="004E6EF9">
        <w:rPr>
          <w:rFonts w:eastAsia="Calibri"/>
          <w:b/>
          <w:bCs/>
          <w:szCs w:val="28"/>
          <w:lang w:eastAsia="en-US"/>
        </w:rPr>
        <w:t xml:space="preserve"> </w:t>
      </w:r>
      <w:r w:rsidRPr="004E6EF9">
        <w:rPr>
          <w:rFonts w:eastAsia="Calibri"/>
          <w:b/>
          <w:bCs/>
          <w:szCs w:val="28"/>
          <w:lang w:eastAsia="en-US"/>
        </w:rPr>
        <w:t>20</w:t>
      </w:r>
      <w:r w:rsidR="00712938">
        <w:rPr>
          <w:rFonts w:eastAsia="Calibri"/>
          <w:b/>
          <w:bCs/>
          <w:szCs w:val="28"/>
          <w:lang w:eastAsia="en-US"/>
        </w:rPr>
        <w:t>21</w:t>
      </w:r>
    </w:p>
    <w:p w14:paraId="5DC370DA" w14:textId="77777777" w:rsidR="005F499B" w:rsidRDefault="005F499B" w:rsidP="00D05E44">
      <w:pPr>
        <w:pStyle w:val="msonormalmrcssattr"/>
        <w:spacing w:before="0" w:beforeAutospacing="0" w:after="0" w:afterAutospacing="0"/>
        <w:rPr>
          <w:rFonts w:ascii="Times New Roman" w:hAnsi="Times New Roman" w:cs="Times New Roman"/>
          <w:color w:val="000000" w:themeColor="text1"/>
          <w:sz w:val="28"/>
          <w:szCs w:val="28"/>
          <w:lang w:eastAsia="en-US"/>
        </w:rPr>
      </w:pPr>
      <w:r w:rsidRPr="005F499B">
        <w:rPr>
          <w:rFonts w:ascii="Times New Roman" w:hAnsi="Times New Roman" w:cs="Times New Roman"/>
          <w:color w:val="000000" w:themeColor="text1"/>
          <w:sz w:val="28"/>
          <w:szCs w:val="28"/>
          <w:lang w:eastAsia="en-US"/>
        </w:rPr>
        <w:lastRenderedPageBreak/>
        <w:t>УДК   662.6:620.9(073)</w:t>
      </w:r>
    </w:p>
    <w:p w14:paraId="4DB000EF" w14:textId="7D310CC2" w:rsidR="005F499B" w:rsidRPr="005F499B" w:rsidRDefault="005F499B" w:rsidP="00D05E44">
      <w:pPr>
        <w:pStyle w:val="msonormalmrcssattr"/>
        <w:spacing w:before="0" w:beforeAutospacing="0" w:after="0" w:afterAutospacing="0"/>
        <w:rPr>
          <w:rFonts w:ascii="Times New Roman" w:hAnsi="Times New Roman" w:cs="Times New Roman"/>
          <w:color w:val="000000" w:themeColor="text1"/>
          <w:sz w:val="28"/>
          <w:szCs w:val="28"/>
        </w:rPr>
      </w:pPr>
      <w:r w:rsidRPr="005F499B">
        <w:rPr>
          <w:rFonts w:ascii="Times New Roman" w:hAnsi="Times New Roman" w:cs="Times New Roman"/>
          <w:color w:val="000000" w:themeColor="text1"/>
          <w:sz w:val="28"/>
          <w:szCs w:val="28"/>
          <w:lang w:eastAsia="en-US"/>
        </w:rPr>
        <w:t>   ББК   65.305.14</w:t>
      </w:r>
    </w:p>
    <w:p w14:paraId="7420ACC2" w14:textId="77777777" w:rsidR="005F499B" w:rsidRPr="005F499B" w:rsidRDefault="005F499B" w:rsidP="00D05E44">
      <w:pPr>
        <w:pStyle w:val="msonormalmrcssattr"/>
        <w:spacing w:before="0" w:beforeAutospacing="0" w:after="0" w:afterAutospacing="0"/>
        <w:rPr>
          <w:rFonts w:ascii="Times New Roman" w:hAnsi="Times New Roman" w:cs="Times New Roman"/>
          <w:color w:val="000000" w:themeColor="text1"/>
          <w:sz w:val="28"/>
          <w:szCs w:val="28"/>
        </w:rPr>
      </w:pPr>
      <w:r w:rsidRPr="005F499B">
        <w:rPr>
          <w:rFonts w:ascii="Times New Roman" w:hAnsi="Times New Roman" w:cs="Times New Roman"/>
          <w:color w:val="000000" w:themeColor="text1"/>
          <w:sz w:val="28"/>
          <w:szCs w:val="28"/>
          <w:lang w:eastAsia="en-US"/>
        </w:rPr>
        <w:t>   Н74</w:t>
      </w:r>
    </w:p>
    <w:p w14:paraId="75A734C0" w14:textId="77777777" w:rsidR="007B0BB0" w:rsidRPr="004E6EF9" w:rsidRDefault="007B0BB0" w:rsidP="004E6EF9"/>
    <w:p w14:paraId="2A9F9E1E" w14:textId="77777777" w:rsidR="006A7053" w:rsidRPr="004E6EF9" w:rsidRDefault="006A7053" w:rsidP="004E6EF9">
      <w:pPr>
        <w:rPr>
          <w:color w:val="FF0000"/>
        </w:rPr>
      </w:pPr>
    </w:p>
    <w:p w14:paraId="4881A75C" w14:textId="1F3776B4" w:rsidR="00BD617B" w:rsidRPr="00A433A2" w:rsidRDefault="00712938" w:rsidP="00072590">
      <w:pPr>
        <w:pStyle w:val="af"/>
        <w:jc w:val="both"/>
        <w:rPr>
          <w:b w:val="0"/>
          <w:szCs w:val="24"/>
        </w:rPr>
      </w:pPr>
      <w:r>
        <w:rPr>
          <w:szCs w:val="24"/>
        </w:rPr>
        <w:t>Новоселова И.Ю.</w:t>
      </w:r>
      <w:bookmarkStart w:id="4" w:name="_Hlk68103026"/>
      <w:r w:rsidR="00E83857">
        <w:rPr>
          <w:szCs w:val="24"/>
        </w:rPr>
        <w:t xml:space="preserve"> </w:t>
      </w:r>
      <w:r w:rsidR="000939AC">
        <w:rPr>
          <w:szCs w:val="24"/>
        </w:rPr>
        <w:t>«</w:t>
      </w:r>
      <w:r w:rsidR="00F54EFA" w:rsidRPr="00F54EFA">
        <w:rPr>
          <w:szCs w:val="24"/>
        </w:rPr>
        <w:t>Концептуальный инжиниринг объектов топливно-энергетического комплекса</w:t>
      </w:r>
      <w:r w:rsidR="000939AC">
        <w:rPr>
          <w:szCs w:val="24"/>
        </w:rPr>
        <w:t>»</w:t>
      </w:r>
      <w:bookmarkEnd w:id="4"/>
      <w:r w:rsidR="00E8784E" w:rsidRPr="004E6EF9">
        <w:rPr>
          <w:szCs w:val="24"/>
        </w:rPr>
        <w:t xml:space="preserve">: </w:t>
      </w:r>
      <w:r w:rsidR="005F55F7" w:rsidRPr="004E6EF9">
        <w:rPr>
          <w:b w:val="0"/>
          <w:bCs/>
          <w:szCs w:val="24"/>
        </w:rPr>
        <w:t>Рабочая программа дисциплины</w:t>
      </w:r>
      <w:r w:rsidR="00462299" w:rsidRPr="004E6EF9">
        <w:rPr>
          <w:b w:val="0"/>
          <w:bCs/>
          <w:szCs w:val="24"/>
        </w:rPr>
        <w:t xml:space="preserve"> </w:t>
      </w:r>
      <w:r w:rsidR="00EE07FA" w:rsidRPr="004E6EF9">
        <w:rPr>
          <w:b w:val="0"/>
          <w:szCs w:val="24"/>
        </w:rPr>
        <w:t xml:space="preserve">для студентов, </w:t>
      </w:r>
      <w:r w:rsidR="00072590" w:rsidRPr="00072590">
        <w:rPr>
          <w:b w:val="0"/>
          <w:szCs w:val="24"/>
        </w:rPr>
        <w:t>по направлению подготовки 38.04.01 – Экономика,</w:t>
      </w:r>
      <w:r w:rsidR="00A433A2">
        <w:rPr>
          <w:b w:val="0"/>
          <w:szCs w:val="24"/>
        </w:rPr>
        <w:t xml:space="preserve"> </w:t>
      </w:r>
      <w:r w:rsidR="00072590" w:rsidRPr="00072590">
        <w:rPr>
          <w:b w:val="0"/>
          <w:szCs w:val="24"/>
        </w:rPr>
        <w:t>направленность программы магистратуры «Экономика и моделирование бизнес-процессов топливно-энергетического комплекса (с частичной р</w:t>
      </w:r>
      <w:r w:rsidR="00A433A2">
        <w:rPr>
          <w:b w:val="0"/>
          <w:szCs w:val="24"/>
        </w:rPr>
        <w:t>еализацией на английском языке</w:t>
      </w:r>
      <w:r w:rsidR="00D57033" w:rsidRPr="00D57033">
        <w:rPr>
          <w:b w:val="0"/>
          <w:bCs/>
          <w:szCs w:val="24"/>
        </w:rPr>
        <w:t>)</w:t>
      </w:r>
      <w:r w:rsidR="00657784" w:rsidRPr="00D57033">
        <w:rPr>
          <w:b w:val="0"/>
          <w:bCs/>
          <w:szCs w:val="24"/>
        </w:rPr>
        <w:t>».</w:t>
      </w:r>
      <w:r w:rsidR="00657784" w:rsidRPr="004E6EF9">
        <w:rPr>
          <w:b w:val="0"/>
          <w:bCs/>
          <w:szCs w:val="24"/>
        </w:rPr>
        <w:t xml:space="preserve"> </w:t>
      </w:r>
      <w:r w:rsidR="00F331C8" w:rsidRPr="004E6EF9">
        <w:rPr>
          <w:b w:val="0"/>
          <w:szCs w:val="24"/>
        </w:rPr>
        <w:t>–</w:t>
      </w:r>
      <w:r w:rsidR="000E35B8" w:rsidRPr="004E6EF9">
        <w:rPr>
          <w:b w:val="0"/>
          <w:szCs w:val="24"/>
        </w:rPr>
        <w:t xml:space="preserve"> </w:t>
      </w:r>
      <w:r w:rsidR="00BD617B" w:rsidRPr="004E6EF9">
        <w:rPr>
          <w:b w:val="0"/>
          <w:szCs w:val="24"/>
        </w:rPr>
        <w:t>М.: Фин</w:t>
      </w:r>
      <w:r w:rsidR="002224A8" w:rsidRPr="004E6EF9">
        <w:rPr>
          <w:b w:val="0"/>
          <w:szCs w:val="24"/>
        </w:rPr>
        <w:t xml:space="preserve">ансовый </w:t>
      </w:r>
      <w:r w:rsidR="00E22F3E" w:rsidRPr="004E6EF9">
        <w:rPr>
          <w:b w:val="0"/>
          <w:szCs w:val="24"/>
        </w:rPr>
        <w:t>университет</w:t>
      </w:r>
      <w:r w:rsidR="00BD617B" w:rsidRPr="004E6EF9">
        <w:rPr>
          <w:b w:val="0"/>
          <w:szCs w:val="24"/>
        </w:rPr>
        <w:t xml:space="preserve">, </w:t>
      </w:r>
      <w:r>
        <w:rPr>
          <w:b w:val="0"/>
          <w:szCs w:val="24"/>
        </w:rPr>
        <w:t>департамент отраслевых рынков Факультета экономики и бизнеса</w:t>
      </w:r>
      <w:r w:rsidR="00C30ABD" w:rsidRPr="004E6EF9">
        <w:rPr>
          <w:b w:val="0"/>
          <w:szCs w:val="24"/>
        </w:rPr>
        <w:t>, 20</w:t>
      </w:r>
      <w:r>
        <w:rPr>
          <w:b w:val="0"/>
          <w:szCs w:val="24"/>
        </w:rPr>
        <w:t>21</w:t>
      </w:r>
      <w:r w:rsidR="00C30ABD" w:rsidRPr="004E6EF9">
        <w:rPr>
          <w:b w:val="0"/>
          <w:szCs w:val="24"/>
        </w:rPr>
        <w:t>.</w:t>
      </w:r>
      <w:r w:rsidR="00A25B48" w:rsidRPr="004E6EF9">
        <w:rPr>
          <w:b w:val="0"/>
          <w:szCs w:val="24"/>
        </w:rPr>
        <w:t xml:space="preserve"> </w:t>
      </w:r>
      <w:r w:rsidR="00A8471B" w:rsidRPr="004E6EF9">
        <w:rPr>
          <w:b w:val="0"/>
          <w:szCs w:val="24"/>
        </w:rPr>
        <w:t>–</w:t>
      </w:r>
      <w:r w:rsidR="009232BC" w:rsidRPr="004E6EF9">
        <w:rPr>
          <w:b w:val="0"/>
          <w:szCs w:val="24"/>
        </w:rPr>
        <w:t xml:space="preserve"> </w:t>
      </w:r>
      <w:r w:rsidR="000218DB">
        <w:rPr>
          <w:b w:val="0"/>
          <w:szCs w:val="24"/>
        </w:rPr>
        <w:t>2</w:t>
      </w:r>
      <w:r w:rsidR="00B27901">
        <w:rPr>
          <w:b w:val="0"/>
          <w:szCs w:val="24"/>
        </w:rPr>
        <w:t>6</w:t>
      </w:r>
      <w:r w:rsidR="005A42FD" w:rsidRPr="004E6EF9">
        <w:rPr>
          <w:b w:val="0"/>
          <w:szCs w:val="24"/>
        </w:rPr>
        <w:t xml:space="preserve"> </w:t>
      </w:r>
      <w:r w:rsidR="00A8471B" w:rsidRPr="004E6EF9">
        <w:rPr>
          <w:b w:val="0"/>
          <w:szCs w:val="24"/>
        </w:rPr>
        <w:t>с.</w:t>
      </w:r>
    </w:p>
    <w:p w14:paraId="30FE52AF" w14:textId="77777777" w:rsidR="00A74635" w:rsidRPr="004E6EF9" w:rsidRDefault="00A74635" w:rsidP="004E6EF9">
      <w:pPr>
        <w:widowControl w:val="0"/>
        <w:jc w:val="both"/>
        <w:rPr>
          <w:color w:val="FF0000"/>
          <w:szCs w:val="28"/>
        </w:rPr>
      </w:pPr>
    </w:p>
    <w:p w14:paraId="27B6CA62" w14:textId="450B081E" w:rsidR="00367FB4" w:rsidRPr="009A2C4A" w:rsidRDefault="00367FB4" w:rsidP="00107E40">
      <w:pPr>
        <w:jc w:val="both"/>
        <w:rPr>
          <w:sz w:val="24"/>
          <w:szCs w:val="28"/>
        </w:rPr>
      </w:pPr>
      <w:r w:rsidRPr="009A2C4A">
        <w:rPr>
          <w:b/>
          <w:sz w:val="24"/>
          <w:szCs w:val="28"/>
        </w:rPr>
        <w:t>Рецензент:</w:t>
      </w:r>
      <w:r w:rsidR="00726CB6" w:rsidRPr="009A2C4A">
        <w:rPr>
          <w:sz w:val="24"/>
          <w:szCs w:val="24"/>
        </w:rPr>
        <w:t xml:space="preserve"> </w:t>
      </w:r>
      <w:r w:rsidR="009A2C4A" w:rsidRPr="009A2C4A">
        <w:rPr>
          <w:sz w:val="24"/>
          <w:szCs w:val="24"/>
        </w:rPr>
        <w:t xml:space="preserve">д.э.н., профессор Департамента отраслевых рынков </w:t>
      </w:r>
      <w:proofErr w:type="spellStart"/>
      <w:r w:rsidR="009A2C4A" w:rsidRPr="009A2C4A">
        <w:rPr>
          <w:sz w:val="24"/>
          <w:szCs w:val="24"/>
        </w:rPr>
        <w:t>Шаркова</w:t>
      </w:r>
      <w:proofErr w:type="spellEnd"/>
      <w:r w:rsidR="009A2C4A" w:rsidRPr="009A2C4A">
        <w:rPr>
          <w:sz w:val="24"/>
          <w:szCs w:val="24"/>
        </w:rPr>
        <w:t xml:space="preserve"> А.В.</w:t>
      </w:r>
    </w:p>
    <w:p w14:paraId="3CF613E9" w14:textId="77777777" w:rsidR="00FF65C1" w:rsidRPr="004E6EF9" w:rsidRDefault="00FF65C1" w:rsidP="00107E40">
      <w:pPr>
        <w:jc w:val="both"/>
        <w:rPr>
          <w:b/>
          <w:szCs w:val="28"/>
        </w:rPr>
      </w:pPr>
    </w:p>
    <w:p w14:paraId="2A7EDE08" w14:textId="77777777" w:rsidR="00657784" w:rsidRPr="004E6EF9" w:rsidRDefault="00657784" w:rsidP="004E6EF9">
      <w:pPr>
        <w:ind w:firstLine="567"/>
        <w:jc w:val="both"/>
        <w:rPr>
          <w:sz w:val="24"/>
          <w:szCs w:val="24"/>
        </w:rPr>
      </w:pPr>
    </w:p>
    <w:p w14:paraId="601896DF" w14:textId="0146B06B" w:rsidR="008C70C7" w:rsidRPr="004E6EF9" w:rsidRDefault="00657784" w:rsidP="004E6EF9">
      <w:pPr>
        <w:ind w:firstLine="567"/>
        <w:jc w:val="both"/>
        <w:rPr>
          <w:sz w:val="24"/>
          <w:szCs w:val="24"/>
        </w:rPr>
      </w:pPr>
      <w:r w:rsidRPr="004E6EF9">
        <w:rPr>
          <w:sz w:val="24"/>
          <w:szCs w:val="24"/>
        </w:rPr>
        <w:t xml:space="preserve">Дисциплина </w:t>
      </w:r>
      <w:r w:rsidR="000939AC" w:rsidRPr="000939AC">
        <w:rPr>
          <w:sz w:val="24"/>
          <w:szCs w:val="24"/>
        </w:rPr>
        <w:t>«</w:t>
      </w:r>
      <w:r w:rsidR="00F54EFA" w:rsidRPr="00F54EFA">
        <w:rPr>
          <w:sz w:val="24"/>
          <w:szCs w:val="24"/>
        </w:rPr>
        <w:t>Концептуальный инжиниринг объектов топливно-энергетического комплекса</w:t>
      </w:r>
      <w:r w:rsidR="000939AC" w:rsidRPr="000939AC">
        <w:rPr>
          <w:sz w:val="24"/>
          <w:szCs w:val="24"/>
        </w:rPr>
        <w:t>»</w:t>
      </w:r>
      <w:r w:rsidRPr="004E6EF9">
        <w:rPr>
          <w:sz w:val="24"/>
          <w:szCs w:val="24"/>
        </w:rPr>
        <w:t xml:space="preserve"> является дисциплиной части, формируемой участниками образовательных отношений, </w:t>
      </w:r>
      <w:r w:rsidR="009A4DA5">
        <w:rPr>
          <w:color w:val="000000" w:themeColor="text1"/>
          <w:sz w:val="24"/>
          <w:szCs w:val="24"/>
        </w:rPr>
        <w:t>модуля дисциплин по выбору</w:t>
      </w:r>
      <w:r w:rsidRPr="00FE0507">
        <w:rPr>
          <w:color w:val="000000" w:themeColor="text1"/>
          <w:sz w:val="24"/>
          <w:szCs w:val="24"/>
        </w:rPr>
        <w:t xml:space="preserve"> программы магистратуры </w:t>
      </w:r>
      <w:r w:rsidRPr="004E6EF9">
        <w:rPr>
          <w:sz w:val="24"/>
          <w:szCs w:val="24"/>
        </w:rPr>
        <w:t>«Экономика и моделирование бизнес-процессов топливно-энергетического комплекса</w:t>
      </w:r>
      <w:r w:rsidR="00D57033">
        <w:rPr>
          <w:sz w:val="24"/>
          <w:szCs w:val="24"/>
        </w:rPr>
        <w:t xml:space="preserve"> </w:t>
      </w:r>
      <w:r w:rsidR="00D57033" w:rsidRPr="00D57033">
        <w:rPr>
          <w:sz w:val="24"/>
          <w:szCs w:val="24"/>
        </w:rPr>
        <w:t>(с частичной реализацией на английском языке)</w:t>
      </w:r>
      <w:r w:rsidRPr="004E6EF9">
        <w:rPr>
          <w:sz w:val="24"/>
          <w:szCs w:val="24"/>
        </w:rPr>
        <w:t xml:space="preserve">». </w:t>
      </w:r>
    </w:p>
    <w:p w14:paraId="2A60CB2B" w14:textId="77777777" w:rsidR="008C70C7" w:rsidRPr="004E6EF9" w:rsidRDefault="008C70C7" w:rsidP="004E6EF9">
      <w:pPr>
        <w:ind w:firstLine="567"/>
        <w:jc w:val="both"/>
        <w:rPr>
          <w:sz w:val="24"/>
          <w:szCs w:val="24"/>
        </w:rPr>
      </w:pPr>
      <w:r w:rsidRPr="004E6EF9">
        <w:rPr>
          <w:sz w:val="24"/>
          <w:szCs w:val="24"/>
        </w:rPr>
        <w:t>Программа включает наименование дисциплины; перечень планируемых результатов обучения; место дисциплины в структуре образовательной программы; объем в зачетных единицах и в академических часах; содержание тем  дисциплины; учебно-методическое обеспечение для самостоятельной работы; фонд оценочных средств; перечень основной и дополнительной учебной литературы; перечень ресурсов информационно-телекоммуникационной сети Интернет; методические указания по освоению дисциплины; перечень информационных технологий; описание материально-технической базы.</w:t>
      </w:r>
    </w:p>
    <w:p w14:paraId="5E5F0883" w14:textId="77777777" w:rsidR="008C70C7" w:rsidRPr="004E6EF9" w:rsidRDefault="008C70C7" w:rsidP="004E6EF9">
      <w:pPr>
        <w:ind w:firstLine="567"/>
        <w:jc w:val="both"/>
        <w:rPr>
          <w:sz w:val="24"/>
          <w:szCs w:val="24"/>
        </w:rPr>
      </w:pPr>
    </w:p>
    <w:p w14:paraId="7ED665E6" w14:textId="77777777" w:rsidR="00265BBE" w:rsidRPr="004E6EF9" w:rsidRDefault="00BD617B" w:rsidP="004E6EF9">
      <w:pPr>
        <w:pStyle w:val="33"/>
        <w:tabs>
          <w:tab w:val="left" w:pos="709"/>
          <w:tab w:val="left" w:pos="993"/>
        </w:tabs>
        <w:ind w:right="0" w:firstLine="567"/>
        <w:jc w:val="center"/>
        <w:rPr>
          <w:i/>
          <w:sz w:val="28"/>
          <w:szCs w:val="28"/>
        </w:rPr>
      </w:pPr>
      <w:bookmarkStart w:id="5" w:name="_Toc41886871"/>
      <w:r w:rsidRPr="004E6EF9">
        <w:rPr>
          <w:i/>
          <w:sz w:val="28"/>
          <w:szCs w:val="28"/>
        </w:rPr>
        <w:t>Учебное издание</w:t>
      </w:r>
      <w:bookmarkEnd w:id="5"/>
    </w:p>
    <w:p w14:paraId="2D1F0193" w14:textId="4C3C2DFD" w:rsidR="00A25B48" w:rsidRPr="004E6EF9" w:rsidRDefault="000939AC" w:rsidP="004E6EF9">
      <w:pPr>
        <w:pStyle w:val="33"/>
        <w:tabs>
          <w:tab w:val="left" w:pos="709"/>
          <w:tab w:val="left" w:pos="993"/>
        </w:tabs>
        <w:ind w:right="0" w:firstLine="567"/>
        <w:jc w:val="center"/>
        <w:rPr>
          <w:b/>
          <w:szCs w:val="24"/>
        </w:rPr>
      </w:pPr>
      <w:r>
        <w:rPr>
          <w:b/>
          <w:szCs w:val="24"/>
        </w:rPr>
        <w:t>Новоселова Ирина Юрьевна</w:t>
      </w:r>
    </w:p>
    <w:p w14:paraId="198C3241" w14:textId="77777777" w:rsidR="007E53A7" w:rsidRDefault="007E53A7" w:rsidP="004E6EF9">
      <w:pPr>
        <w:pStyle w:val="33"/>
        <w:tabs>
          <w:tab w:val="left" w:pos="0"/>
        </w:tabs>
        <w:ind w:right="-2" w:firstLine="0"/>
        <w:jc w:val="center"/>
        <w:rPr>
          <w:b/>
          <w:bCs/>
          <w:szCs w:val="24"/>
        </w:rPr>
      </w:pPr>
    </w:p>
    <w:p w14:paraId="3270B6E3" w14:textId="77777777" w:rsidR="00726CB6" w:rsidRPr="004E6EF9" w:rsidRDefault="00726CB6" w:rsidP="004E6EF9">
      <w:pPr>
        <w:pStyle w:val="33"/>
        <w:tabs>
          <w:tab w:val="left" w:pos="0"/>
        </w:tabs>
        <w:ind w:right="-2" w:firstLine="0"/>
        <w:jc w:val="center"/>
        <w:rPr>
          <w:b/>
          <w:bCs/>
          <w:szCs w:val="24"/>
        </w:rPr>
      </w:pPr>
    </w:p>
    <w:p w14:paraId="0BF2C25F" w14:textId="17FCEF6F" w:rsidR="00265BBE" w:rsidRPr="004E6EF9" w:rsidRDefault="003B0DEC" w:rsidP="004E6EF9">
      <w:pPr>
        <w:pStyle w:val="33"/>
        <w:tabs>
          <w:tab w:val="left" w:pos="0"/>
        </w:tabs>
        <w:ind w:right="-2" w:firstLine="0"/>
        <w:jc w:val="center"/>
        <w:rPr>
          <w:b/>
          <w:bCs/>
          <w:szCs w:val="24"/>
        </w:rPr>
      </w:pPr>
      <w:r w:rsidRPr="003B0DEC">
        <w:rPr>
          <w:b/>
          <w:bCs/>
          <w:szCs w:val="24"/>
        </w:rPr>
        <w:t xml:space="preserve">Концептуальный инжиниринг объектов топливно-энергетического </w:t>
      </w:r>
      <w:r w:rsidR="00F16B0C" w:rsidRPr="003B0DEC">
        <w:rPr>
          <w:b/>
          <w:bCs/>
          <w:szCs w:val="24"/>
        </w:rPr>
        <w:t>комплекса</w:t>
      </w:r>
      <w:r w:rsidR="00F16B0C" w:rsidRPr="004E6EF9">
        <w:rPr>
          <w:b/>
          <w:bCs/>
          <w:szCs w:val="24"/>
        </w:rPr>
        <w:t xml:space="preserve"> Рабочая</w:t>
      </w:r>
      <w:r w:rsidR="007F5518" w:rsidRPr="004E6EF9">
        <w:rPr>
          <w:b/>
          <w:bCs/>
          <w:szCs w:val="24"/>
        </w:rPr>
        <w:t xml:space="preserve"> программа </w:t>
      </w:r>
      <w:r w:rsidR="00265BBE" w:rsidRPr="004E6EF9">
        <w:rPr>
          <w:b/>
          <w:bCs/>
          <w:szCs w:val="24"/>
        </w:rPr>
        <w:t>дисциплины</w:t>
      </w:r>
    </w:p>
    <w:p w14:paraId="4E214B5F" w14:textId="0F9AFEF1" w:rsidR="00265BBE" w:rsidRPr="00A433A2" w:rsidRDefault="00A433A2" w:rsidP="00A433A2">
      <w:pPr>
        <w:pStyle w:val="33"/>
        <w:tabs>
          <w:tab w:val="left" w:pos="0"/>
        </w:tabs>
        <w:ind w:right="-2" w:firstLine="0"/>
        <w:rPr>
          <w:bCs/>
          <w:szCs w:val="24"/>
        </w:rPr>
      </w:pPr>
      <w:r w:rsidRPr="00A433A2">
        <w:rPr>
          <w:bCs/>
          <w:szCs w:val="24"/>
        </w:rPr>
        <w:t>по направлению подготовки 38.04.01 – Экономика,</w:t>
      </w:r>
      <w:r>
        <w:rPr>
          <w:bCs/>
          <w:szCs w:val="24"/>
        </w:rPr>
        <w:t xml:space="preserve"> </w:t>
      </w:r>
      <w:r w:rsidRPr="00A433A2">
        <w:rPr>
          <w:bCs/>
          <w:szCs w:val="24"/>
        </w:rPr>
        <w:t>направленность программы магистратуры «Экономика и моделирование бизнес-процессов топливно-энергетического комплекса (с частичной реализацией на английском языке)»</w:t>
      </w:r>
    </w:p>
    <w:p w14:paraId="6E5563BC" w14:textId="5866F655" w:rsidR="00BD617B" w:rsidRPr="004E6EF9" w:rsidRDefault="00BD617B" w:rsidP="004E6EF9">
      <w:pPr>
        <w:widowControl w:val="0"/>
        <w:jc w:val="center"/>
        <w:rPr>
          <w:sz w:val="24"/>
          <w:szCs w:val="24"/>
        </w:rPr>
      </w:pPr>
      <w:r w:rsidRPr="004E6EF9">
        <w:rPr>
          <w:sz w:val="24"/>
          <w:szCs w:val="24"/>
        </w:rPr>
        <w:t>Компьютерный набор и верстка</w:t>
      </w:r>
      <w:r w:rsidR="00AB69CD" w:rsidRPr="004E6EF9">
        <w:rPr>
          <w:sz w:val="24"/>
          <w:szCs w:val="24"/>
        </w:rPr>
        <w:t xml:space="preserve">: </w:t>
      </w:r>
      <w:r w:rsidR="000939AC">
        <w:rPr>
          <w:sz w:val="24"/>
          <w:szCs w:val="24"/>
        </w:rPr>
        <w:t>И.Ю. Новоселова</w:t>
      </w:r>
    </w:p>
    <w:p w14:paraId="5CE01689" w14:textId="77777777" w:rsidR="00BD617B" w:rsidRPr="004E6EF9" w:rsidRDefault="00BD617B" w:rsidP="004E6EF9">
      <w:pPr>
        <w:widowControl w:val="0"/>
        <w:jc w:val="center"/>
        <w:rPr>
          <w:sz w:val="24"/>
          <w:szCs w:val="24"/>
        </w:rPr>
      </w:pPr>
      <w:r w:rsidRPr="004E6EF9">
        <w:rPr>
          <w:sz w:val="24"/>
          <w:szCs w:val="24"/>
        </w:rPr>
        <w:t xml:space="preserve">Формат 60х90/16. Гарнитура </w:t>
      </w:r>
      <w:proofErr w:type="spellStart"/>
      <w:r w:rsidRPr="004E6EF9">
        <w:rPr>
          <w:sz w:val="24"/>
          <w:szCs w:val="24"/>
        </w:rPr>
        <w:t>TimesNewRoman</w:t>
      </w:r>
      <w:proofErr w:type="spellEnd"/>
    </w:p>
    <w:p w14:paraId="1BCD6DB3" w14:textId="73BB4D08" w:rsidR="00BD617B" w:rsidRPr="004E6EF9" w:rsidRDefault="00BD617B" w:rsidP="004E6EF9">
      <w:pPr>
        <w:widowControl w:val="0"/>
        <w:spacing w:before="60"/>
        <w:jc w:val="center"/>
        <w:rPr>
          <w:sz w:val="24"/>
          <w:szCs w:val="24"/>
        </w:rPr>
      </w:pPr>
      <w:proofErr w:type="spellStart"/>
      <w:r w:rsidRPr="004E6EF9">
        <w:rPr>
          <w:sz w:val="24"/>
          <w:szCs w:val="24"/>
        </w:rPr>
        <w:t>Усл</w:t>
      </w:r>
      <w:proofErr w:type="spellEnd"/>
      <w:r w:rsidRPr="004E6EF9">
        <w:rPr>
          <w:sz w:val="24"/>
          <w:szCs w:val="24"/>
        </w:rPr>
        <w:t xml:space="preserve">. </w:t>
      </w:r>
      <w:proofErr w:type="spellStart"/>
      <w:r w:rsidRPr="004E6EF9">
        <w:rPr>
          <w:sz w:val="24"/>
          <w:szCs w:val="24"/>
        </w:rPr>
        <w:t>п.л</w:t>
      </w:r>
      <w:proofErr w:type="spellEnd"/>
      <w:r w:rsidRPr="004E6EF9">
        <w:rPr>
          <w:sz w:val="24"/>
          <w:szCs w:val="24"/>
        </w:rPr>
        <w:t>.</w:t>
      </w:r>
      <w:r w:rsidR="008A145B" w:rsidRPr="004E6EF9">
        <w:rPr>
          <w:sz w:val="24"/>
          <w:szCs w:val="24"/>
        </w:rPr>
        <w:t>____</w:t>
      </w:r>
      <w:r w:rsidR="008F1B1B" w:rsidRPr="004E6EF9">
        <w:rPr>
          <w:sz w:val="24"/>
          <w:szCs w:val="24"/>
        </w:rPr>
        <w:t>.</w:t>
      </w:r>
      <w:r w:rsidRPr="004E6EF9">
        <w:rPr>
          <w:sz w:val="24"/>
          <w:szCs w:val="24"/>
        </w:rPr>
        <w:t xml:space="preserve"> Изд. №</w:t>
      </w:r>
      <w:r w:rsidR="008A145B" w:rsidRPr="004E6EF9">
        <w:rPr>
          <w:sz w:val="24"/>
          <w:szCs w:val="24"/>
        </w:rPr>
        <w:t xml:space="preserve"> ____</w:t>
      </w:r>
      <w:r w:rsidR="00A25B48" w:rsidRPr="004E6EF9">
        <w:rPr>
          <w:sz w:val="24"/>
          <w:szCs w:val="24"/>
        </w:rPr>
        <w:t xml:space="preserve"> </w:t>
      </w:r>
      <w:r w:rsidRPr="004E6EF9">
        <w:rPr>
          <w:sz w:val="24"/>
          <w:szCs w:val="24"/>
        </w:rPr>
        <w:t>– 20</w:t>
      </w:r>
      <w:r w:rsidR="000939AC">
        <w:rPr>
          <w:sz w:val="24"/>
          <w:szCs w:val="24"/>
        </w:rPr>
        <w:t>21</w:t>
      </w:r>
      <w:r w:rsidR="00A74635" w:rsidRPr="004E6EF9">
        <w:rPr>
          <w:sz w:val="24"/>
          <w:szCs w:val="24"/>
        </w:rPr>
        <w:t xml:space="preserve">. </w:t>
      </w:r>
      <w:r w:rsidRPr="004E6EF9">
        <w:rPr>
          <w:sz w:val="24"/>
          <w:szCs w:val="24"/>
        </w:rPr>
        <w:t xml:space="preserve">Тираж </w:t>
      </w:r>
      <w:r w:rsidR="008A145B" w:rsidRPr="004E6EF9">
        <w:rPr>
          <w:sz w:val="24"/>
          <w:szCs w:val="24"/>
        </w:rPr>
        <w:t>____</w:t>
      </w:r>
      <w:r w:rsidRPr="004E6EF9">
        <w:rPr>
          <w:sz w:val="24"/>
          <w:szCs w:val="24"/>
        </w:rPr>
        <w:t>экз.</w:t>
      </w:r>
    </w:p>
    <w:p w14:paraId="26C48DCE" w14:textId="2FAB2B91" w:rsidR="00A25B48" w:rsidRDefault="007E53A7" w:rsidP="00A433A2">
      <w:pPr>
        <w:widowControl w:val="0"/>
        <w:ind w:right="-1" w:firstLine="709"/>
        <w:jc w:val="center"/>
        <w:rPr>
          <w:i/>
          <w:szCs w:val="28"/>
        </w:rPr>
      </w:pPr>
      <w:bookmarkStart w:id="6" w:name="_Toc41449088"/>
      <w:bookmarkStart w:id="7" w:name="_Toc41886872"/>
      <w:r w:rsidRPr="004E6EF9">
        <w:rPr>
          <w:sz w:val="24"/>
          <w:szCs w:val="24"/>
        </w:rPr>
        <w:t>Отпечатано в Финансовом университете</w:t>
      </w:r>
    </w:p>
    <w:p w14:paraId="5D80DFC4" w14:textId="77777777" w:rsidR="00E01E84" w:rsidRPr="004E6EF9" w:rsidRDefault="00E01E84" w:rsidP="004E6EF9">
      <w:pPr>
        <w:widowControl w:val="0"/>
        <w:ind w:right="-1" w:firstLine="709"/>
        <w:rPr>
          <w:i/>
          <w:szCs w:val="28"/>
        </w:rPr>
      </w:pPr>
    </w:p>
    <w:p w14:paraId="34154A6E" w14:textId="229B64FA" w:rsidR="00BD617B" w:rsidRPr="004E6EF9" w:rsidRDefault="00A25B48" w:rsidP="004E6EF9">
      <w:pPr>
        <w:widowControl w:val="0"/>
        <w:ind w:left="4320" w:right="-1" w:firstLine="642"/>
        <w:rPr>
          <w:sz w:val="24"/>
          <w:szCs w:val="24"/>
        </w:rPr>
      </w:pPr>
      <w:r w:rsidRPr="004E6EF9">
        <w:rPr>
          <w:szCs w:val="28"/>
        </w:rPr>
        <w:t xml:space="preserve"> </w:t>
      </w:r>
      <w:r w:rsidRPr="004E6EF9">
        <w:rPr>
          <w:sz w:val="24"/>
          <w:szCs w:val="24"/>
        </w:rPr>
        <w:sym w:font="Symbol" w:char="F0D3"/>
      </w:r>
      <w:r w:rsidR="00C4321D" w:rsidRPr="004E6EF9">
        <w:rPr>
          <w:szCs w:val="28"/>
        </w:rPr>
        <w:t xml:space="preserve"> </w:t>
      </w:r>
      <w:r w:rsidR="000939AC">
        <w:rPr>
          <w:szCs w:val="28"/>
        </w:rPr>
        <w:t xml:space="preserve">И.Ю. </w:t>
      </w:r>
      <w:r w:rsidR="000939AC">
        <w:rPr>
          <w:sz w:val="24"/>
          <w:szCs w:val="24"/>
        </w:rPr>
        <w:t>Новоселова,</w:t>
      </w:r>
      <w:r w:rsidR="00C4321D" w:rsidRPr="004E6EF9">
        <w:rPr>
          <w:sz w:val="24"/>
          <w:szCs w:val="24"/>
        </w:rPr>
        <w:t xml:space="preserve"> 20</w:t>
      </w:r>
      <w:r w:rsidR="000939AC">
        <w:rPr>
          <w:sz w:val="24"/>
          <w:szCs w:val="24"/>
        </w:rPr>
        <w:t>2</w:t>
      </w:r>
      <w:r w:rsidR="008D5CC2">
        <w:rPr>
          <w:sz w:val="24"/>
          <w:szCs w:val="24"/>
        </w:rPr>
        <w:t>2</w:t>
      </w:r>
    </w:p>
    <w:p w14:paraId="41F49B0E" w14:textId="722BDB35" w:rsidR="00C83045" w:rsidRPr="00A433A2" w:rsidRDefault="007E53A7" w:rsidP="00A433A2">
      <w:pPr>
        <w:widowControl w:val="0"/>
        <w:ind w:left="4320" w:right="-1" w:firstLine="642"/>
        <w:rPr>
          <w:sz w:val="24"/>
          <w:szCs w:val="24"/>
        </w:rPr>
      </w:pPr>
      <w:bookmarkStart w:id="8" w:name="_Toc41449090"/>
      <w:bookmarkStart w:id="9" w:name="_Toc41886874"/>
      <w:bookmarkStart w:id="10" w:name="_Toc44910773"/>
      <w:bookmarkEnd w:id="6"/>
      <w:bookmarkEnd w:id="7"/>
      <w:r w:rsidRPr="004E6EF9">
        <w:rPr>
          <w:szCs w:val="28"/>
        </w:rPr>
        <w:tab/>
      </w:r>
      <w:r w:rsidRPr="004E6EF9">
        <w:rPr>
          <w:sz w:val="24"/>
          <w:szCs w:val="24"/>
        </w:rPr>
        <w:sym w:font="Symbol" w:char="F0D3"/>
      </w:r>
      <w:r w:rsidRPr="004E6EF9">
        <w:rPr>
          <w:sz w:val="24"/>
          <w:szCs w:val="24"/>
        </w:rPr>
        <w:t xml:space="preserve"> Финансовый университет, 20</w:t>
      </w:r>
      <w:r w:rsidR="000939AC">
        <w:rPr>
          <w:sz w:val="24"/>
          <w:szCs w:val="24"/>
        </w:rPr>
        <w:t>2</w:t>
      </w:r>
      <w:r w:rsidR="008D5CC2">
        <w:rPr>
          <w:sz w:val="24"/>
          <w:szCs w:val="24"/>
        </w:rPr>
        <w:t>2</w:t>
      </w:r>
    </w:p>
    <w:p w14:paraId="46222F0E" w14:textId="77777777" w:rsidR="003B0DEC" w:rsidRDefault="003B0DEC" w:rsidP="004E6EF9">
      <w:pPr>
        <w:spacing w:line="288" w:lineRule="auto"/>
        <w:jc w:val="center"/>
        <w:rPr>
          <w:iCs/>
          <w:szCs w:val="28"/>
        </w:rPr>
      </w:pPr>
    </w:p>
    <w:p w14:paraId="5DF5E910" w14:textId="77777777" w:rsidR="00480C11" w:rsidRDefault="00480C11" w:rsidP="004E6EF9">
      <w:pPr>
        <w:spacing w:line="288" w:lineRule="auto"/>
        <w:jc w:val="center"/>
        <w:rPr>
          <w:iCs/>
          <w:szCs w:val="28"/>
        </w:rPr>
      </w:pPr>
    </w:p>
    <w:p w14:paraId="1FD93B85" w14:textId="0FDE4B28" w:rsidR="00B577F0" w:rsidRPr="004E6EF9" w:rsidRDefault="00BE7F3C" w:rsidP="004E6EF9">
      <w:pPr>
        <w:spacing w:line="288" w:lineRule="auto"/>
        <w:jc w:val="center"/>
        <w:rPr>
          <w:iCs/>
          <w:szCs w:val="28"/>
        </w:rPr>
      </w:pPr>
      <w:r w:rsidRPr="004E6EF9">
        <w:rPr>
          <w:iCs/>
          <w:szCs w:val="28"/>
        </w:rPr>
        <w:lastRenderedPageBreak/>
        <w:t>СОДЕРЖАНИЕ</w:t>
      </w:r>
    </w:p>
    <w:p w14:paraId="7A1C68B8" w14:textId="73A3AF89" w:rsidR="005F2142" w:rsidRPr="009A4DA5" w:rsidRDefault="00CC22CC" w:rsidP="005F2142">
      <w:pPr>
        <w:pStyle w:val="11"/>
        <w:rPr>
          <w:rFonts w:asciiTheme="minorHAnsi" w:eastAsiaTheme="minorEastAsia" w:hAnsiTheme="minorHAnsi" w:cstheme="minorBidi"/>
          <w:b w:val="0"/>
          <w:sz w:val="22"/>
          <w:szCs w:val="22"/>
        </w:rPr>
      </w:pPr>
      <w:r w:rsidRPr="009A4DA5">
        <w:rPr>
          <w:b w:val="0"/>
          <w:szCs w:val="28"/>
        </w:rPr>
        <w:fldChar w:fldCharType="begin"/>
      </w:r>
      <w:r w:rsidR="00B577F0" w:rsidRPr="009A4DA5">
        <w:rPr>
          <w:b w:val="0"/>
          <w:szCs w:val="28"/>
        </w:rPr>
        <w:instrText xml:space="preserve"> TOC \o "1-3" \h \z \u </w:instrText>
      </w:r>
      <w:r w:rsidRPr="009A4DA5">
        <w:rPr>
          <w:b w:val="0"/>
          <w:szCs w:val="28"/>
        </w:rPr>
        <w:fldChar w:fldCharType="separate"/>
      </w:r>
      <w:hyperlink w:anchor="_Toc89870892" w:history="1">
        <w:r w:rsidR="005F2142" w:rsidRPr="009A4DA5">
          <w:rPr>
            <w:rStyle w:val="af4"/>
            <w:b w:val="0"/>
            <w:bCs/>
            <w:i w:val="0"/>
            <w:iCs w:val="0"/>
            <w:caps w:val="0"/>
          </w:rPr>
          <w:t>1. Наименование дисциплины</w:t>
        </w:r>
        <w:r w:rsidR="005F2142" w:rsidRPr="009A4DA5">
          <w:rPr>
            <w:b w:val="0"/>
            <w:webHidden/>
          </w:rPr>
          <w:tab/>
        </w:r>
        <w:r w:rsidR="005F2142" w:rsidRPr="00EA27AE">
          <w:rPr>
            <w:b w:val="0"/>
            <w:iCs w:val="0"/>
            <w:webHidden/>
          </w:rPr>
          <w:fldChar w:fldCharType="begin"/>
        </w:r>
        <w:r w:rsidR="005F2142" w:rsidRPr="00EA27AE">
          <w:rPr>
            <w:b w:val="0"/>
            <w:iCs w:val="0"/>
            <w:webHidden/>
          </w:rPr>
          <w:instrText xml:space="preserve"> PAGEREF _Toc89870892 \h </w:instrText>
        </w:r>
        <w:r w:rsidR="005F2142" w:rsidRPr="00EA27AE">
          <w:rPr>
            <w:b w:val="0"/>
            <w:iCs w:val="0"/>
            <w:webHidden/>
          </w:rPr>
        </w:r>
        <w:r w:rsidR="005F2142" w:rsidRPr="00EA27AE">
          <w:rPr>
            <w:b w:val="0"/>
            <w:iCs w:val="0"/>
            <w:webHidden/>
          </w:rPr>
          <w:fldChar w:fldCharType="separate"/>
        </w:r>
        <w:r w:rsidR="00D77584">
          <w:rPr>
            <w:b w:val="0"/>
            <w:iCs w:val="0"/>
            <w:webHidden/>
          </w:rPr>
          <w:t>4</w:t>
        </w:r>
        <w:r w:rsidR="005F2142" w:rsidRPr="00EA27AE">
          <w:rPr>
            <w:b w:val="0"/>
            <w:iCs w:val="0"/>
            <w:webHidden/>
          </w:rPr>
          <w:fldChar w:fldCharType="end"/>
        </w:r>
      </w:hyperlink>
    </w:p>
    <w:p w14:paraId="2EEA470B" w14:textId="126595BD" w:rsidR="005F2142" w:rsidRPr="009A4DA5" w:rsidRDefault="001C5B73" w:rsidP="005F2142">
      <w:pPr>
        <w:pStyle w:val="11"/>
        <w:rPr>
          <w:rFonts w:asciiTheme="minorHAnsi" w:eastAsiaTheme="minorEastAsia" w:hAnsiTheme="minorHAnsi" w:cstheme="minorBidi"/>
          <w:b w:val="0"/>
          <w:sz w:val="22"/>
          <w:szCs w:val="22"/>
        </w:rPr>
      </w:pPr>
      <w:hyperlink w:anchor="_Toc89870893" w:history="1">
        <w:r w:rsidR="005F2142" w:rsidRPr="009A4DA5">
          <w:rPr>
            <w:rStyle w:val="af4"/>
            <w:b w:val="0"/>
            <w:i w:val="0"/>
            <w:iCs w:val="0"/>
            <w:caps w:val="0"/>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F2142" w:rsidRPr="009A4DA5">
          <w:rPr>
            <w:b w:val="0"/>
            <w:webHidden/>
          </w:rPr>
          <w:tab/>
        </w:r>
        <w:r w:rsidR="005F2142" w:rsidRPr="009A4DA5">
          <w:rPr>
            <w:b w:val="0"/>
            <w:webHidden/>
          </w:rPr>
          <w:fldChar w:fldCharType="begin"/>
        </w:r>
        <w:r w:rsidR="005F2142" w:rsidRPr="009A4DA5">
          <w:rPr>
            <w:b w:val="0"/>
            <w:webHidden/>
          </w:rPr>
          <w:instrText xml:space="preserve"> PAGEREF _Toc89870893 \h </w:instrText>
        </w:r>
        <w:r w:rsidR="005F2142" w:rsidRPr="009A4DA5">
          <w:rPr>
            <w:b w:val="0"/>
            <w:webHidden/>
          </w:rPr>
        </w:r>
        <w:r w:rsidR="005F2142" w:rsidRPr="009A4DA5">
          <w:rPr>
            <w:b w:val="0"/>
            <w:webHidden/>
          </w:rPr>
          <w:fldChar w:fldCharType="separate"/>
        </w:r>
        <w:r w:rsidR="00D77584">
          <w:rPr>
            <w:b w:val="0"/>
            <w:webHidden/>
          </w:rPr>
          <w:t>4</w:t>
        </w:r>
        <w:r w:rsidR="005F2142" w:rsidRPr="009A4DA5">
          <w:rPr>
            <w:b w:val="0"/>
            <w:webHidden/>
          </w:rPr>
          <w:fldChar w:fldCharType="end"/>
        </w:r>
      </w:hyperlink>
    </w:p>
    <w:p w14:paraId="6CB42F8F" w14:textId="67907ABF" w:rsidR="005F2142" w:rsidRPr="009A4DA5" w:rsidRDefault="001C5B73" w:rsidP="005F2142">
      <w:pPr>
        <w:pStyle w:val="11"/>
        <w:rPr>
          <w:rFonts w:asciiTheme="minorHAnsi" w:eastAsiaTheme="minorEastAsia" w:hAnsiTheme="minorHAnsi" w:cstheme="minorBidi"/>
          <w:b w:val="0"/>
          <w:sz w:val="22"/>
          <w:szCs w:val="22"/>
        </w:rPr>
      </w:pPr>
      <w:hyperlink w:anchor="_Toc89870894" w:history="1">
        <w:r w:rsidR="005F2142" w:rsidRPr="009A4DA5">
          <w:rPr>
            <w:rStyle w:val="af4"/>
            <w:b w:val="0"/>
            <w:i w:val="0"/>
            <w:iCs w:val="0"/>
            <w:caps w:val="0"/>
          </w:rPr>
          <w:t>3. Место дисциплины в структуре образовательной программы</w:t>
        </w:r>
        <w:r w:rsidR="005F2142" w:rsidRPr="009A4DA5">
          <w:rPr>
            <w:b w:val="0"/>
            <w:webHidden/>
          </w:rPr>
          <w:tab/>
        </w:r>
        <w:r w:rsidR="00EA27AE">
          <w:rPr>
            <w:b w:val="0"/>
            <w:webHidden/>
          </w:rPr>
          <w:t>5</w:t>
        </w:r>
      </w:hyperlink>
    </w:p>
    <w:p w14:paraId="5791747D" w14:textId="2ACE64D4" w:rsidR="005F2142" w:rsidRPr="009A4DA5" w:rsidRDefault="001C5B73" w:rsidP="005F2142">
      <w:pPr>
        <w:pStyle w:val="11"/>
        <w:rPr>
          <w:rFonts w:asciiTheme="minorHAnsi" w:eastAsiaTheme="minorEastAsia" w:hAnsiTheme="minorHAnsi" w:cstheme="minorBidi"/>
          <w:b w:val="0"/>
          <w:sz w:val="22"/>
          <w:szCs w:val="22"/>
        </w:rPr>
      </w:pPr>
      <w:hyperlink w:anchor="_Toc89870895" w:history="1">
        <w:r w:rsidR="005F2142" w:rsidRPr="009A4DA5">
          <w:rPr>
            <w:rStyle w:val="af4"/>
            <w:b w:val="0"/>
            <w:bCs/>
            <w:i w:val="0"/>
            <w:iCs w:val="0"/>
            <w:caps w:val="0"/>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5F2142" w:rsidRPr="009A4DA5">
          <w:rPr>
            <w:b w:val="0"/>
            <w:webHidden/>
          </w:rPr>
          <w:tab/>
        </w:r>
        <w:r w:rsidR="005F2142" w:rsidRPr="009A4DA5">
          <w:rPr>
            <w:b w:val="0"/>
            <w:webHidden/>
          </w:rPr>
          <w:fldChar w:fldCharType="begin"/>
        </w:r>
        <w:r w:rsidR="005F2142" w:rsidRPr="009A4DA5">
          <w:rPr>
            <w:b w:val="0"/>
            <w:webHidden/>
          </w:rPr>
          <w:instrText xml:space="preserve"> PAGEREF _Toc89870895 \h </w:instrText>
        </w:r>
        <w:r w:rsidR="005F2142" w:rsidRPr="009A4DA5">
          <w:rPr>
            <w:b w:val="0"/>
            <w:webHidden/>
          </w:rPr>
        </w:r>
        <w:r w:rsidR="005F2142" w:rsidRPr="009A4DA5">
          <w:rPr>
            <w:b w:val="0"/>
            <w:webHidden/>
          </w:rPr>
          <w:fldChar w:fldCharType="separate"/>
        </w:r>
        <w:r w:rsidR="00D77584">
          <w:rPr>
            <w:b w:val="0"/>
            <w:webHidden/>
          </w:rPr>
          <w:t>6</w:t>
        </w:r>
        <w:r w:rsidR="005F2142" w:rsidRPr="009A4DA5">
          <w:rPr>
            <w:b w:val="0"/>
            <w:webHidden/>
          </w:rPr>
          <w:fldChar w:fldCharType="end"/>
        </w:r>
      </w:hyperlink>
    </w:p>
    <w:p w14:paraId="022EBCDA" w14:textId="30BD787C" w:rsidR="005F2142" w:rsidRPr="009A4DA5" w:rsidRDefault="001C5B73" w:rsidP="005F2142">
      <w:pPr>
        <w:pStyle w:val="11"/>
        <w:rPr>
          <w:rFonts w:asciiTheme="minorHAnsi" w:eastAsiaTheme="minorEastAsia" w:hAnsiTheme="minorHAnsi" w:cstheme="minorBidi"/>
          <w:b w:val="0"/>
          <w:sz w:val="22"/>
          <w:szCs w:val="22"/>
        </w:rPr>
      </w:pPr>
      <w:hyperlink w:anchor="_Toc89870896" w:history="1">
        <w:r w:rsidR="005F2142" w:rsidRPr="009A4DA5">
          <w:rPr>
            <w:rStyle w:val="af4"/>
            <w:b w:val="0"/>
            <w:i w:val="0"/>
            <w:iCs w:val="0"/>
            <w:caps w:val="0"/>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F2142" w:rsidRPr="009A4DA5">
          <w:rPr>
            <w:b w:val="0"/>
            <w:webHidden/>
          </w:rPr>
          <w:tab/>
        </w:r>
        <w:r w:rsidR="005F2142" w:rsidRPr="009A4DA5">
          <w:rPr>
            <w:b w:val="0"/>
            <w:webHidden/>
          </w:rPr>
          <w:fldChar w:fldCharType="begin"/>
        </w:r>
        <w:r w:rsidR="005F2142" w:rsidRPr="009A4DA5">
          <w:rPr>
            <w:b w:val="0"/>
            <w:webHidden/>
          </w:rPr>
          <w:instrText xml:space="preserve"> PAGEREF _Toc89870896 \h </w:instrText>
        </w:r>
        <w:r w:rsidR="005F2142" w:rsidRPr="009A4DA5">
          <w:rPr>
            <w:b w:val="0"/>
            <w:webHidden/>
          </w:rPr>
        </w:r>
        <w:r w:rsidR="005F2142" w:rsidRPr="009A4DA5">
          <w:rPr>
            <w:b w:val="0"/>
            <w:webHidden/>
          </w:rPr>
          <w:fldChar w:fldCharType="separate"/>
        </w:r>
        <w:r w:rsidR="00D77584">
          <w:rPr>
            <w:b w:val="0"/>
            <w:webHidden/>
          </w:rPr>
          <w:t>6</w:t>
        </w:r>
        <w:r w:rsidR="005F2142" w:rsidRPr="009A4DA5">
          <w:rPr>
            <w:b w:val="0"/>
            <w:webHidden/>
          </w:rPr>
          <w:fldChar w:fldCharType="end"/>
        </w:r>
      </w:hyperlink>
    </w:p>
    <w:p w14:paraId="560F97B7" w14:textId="4A74D03D" w:rsidR="005F2142" w:rsidRPr="009A4DA5" w:rsidRDefault="001C5B73" w:rsidP="005F2142">
      <w:pPr>
        <w:pStyle w:val="11"/>
        <w:rPr>
          <w:rFonts w:asciiTheme="minorHAnsi" w:eastAsiaTheme="minorEastAsia" w:hAnsiTheme="minorHAnsi" w:cstheme="minorBidi"/>
          <w:b w:val="0"/>
          <w:sz w:val="22"/>
          <w:szCs w:val="22"/>
        </w:rPr>
      </w:pPr>
      <w:hyperlink w:anchor="_Toc89870897" w:history="1">
        <w:r w:rsidR="005F2142" w:rsidRPr="009A4DA5">
          <w:rPr>
            <w:rStyle w:val="af4"/>
            <w:b w:val="0"/>
            <w:i w:val="0"/>
            <w:iCs w:val="0"/>
            <w:caps w:val="0"/>
          </w:rPr>
          <w:t>5.1. Содержание дисциплины</w:t>
        </w:r>
        <w:r w:rsidR="005F2142" w:rsidRPr="009A4DA5">
          <w:rPr>
            <w:b w:val="0"/>
            <w:webHidden/>
          </w:rPr>
          <w:tab/>
        </w:r>
        <w:r w:rsidR="005F2142" w:rsidRPr="009A4DA5">
          <w:rPr>
            <w:b w:val="0"/>
            <w:webHidden/>
          </w:rPr>
          <w:fldChar w:fldCharType="begin"/>
        </w:r>
        <w:r w:rsidR="005F2142" w:rsidRPr="009A4DA5">
          <w:rPr>
            <w:b w:val="0"/>
            <w:webHidden/>
          </w:rPr>
          <w:instrText xml:space="preserve"> PAGEREF _Toc89870897 \h </w:instrText>
        </w:r>
        <w:r w:rsidR="005F2142" w:rsidRPr="009A4DA5">
          <w:rPr>
            <w:b w:val="0"/>
            <w:webHidden/>
          </w:rPr>
        </w:r>
        <w:r w:rsidR="005F2142" w:rsidRPr="009A4DA5">
          <w:rPr>
            <w:b w:val="0"/>
            <w:webHidden/>
          </w:rPr>
          <w:fldChar w:fldCharType="separate"/>
        </w:r>
        <w:r w:rsidR="00D77584">
          <w:rPr>
            <w:b w:val="0"/>
            <w:webHidden/>
          </w:rPr>
          <w:t>6</w:t>
        </w:r>
        <w:r w:rsidR="005F2142" w:rsidRPr="009A4DA5">
          <w:rPr>
            <w:b w:val="0"/>
            <w:webHidden/>
          </w:rPr>
          <w:fldChar w:fldCharType="end"/>
        </w:r>
      </w:hyperlink>
    </w:p>
    <w:p w14:paraId="2F3C1AE1" w14:textId="16D7C0C4" w:rsidR="005F2142" w:rsidRPr="009A4DA5" w:rsidRDefault="001C5B73" w:rsidP="005F2142">
      <w:pPr>
        <w:pStyle w:val="11"/>
        <w:rPr>
          <w:rFonts w:asciiTheme="minorHAnsi" w:eastAsiaTheme="minorEastAsia" w:hAnsiTheme="minorHAnsi" w:cstheme="minorBidi"/>
          <w:b w:val="0"/>
          <w:sz w:val="22"/>
          <w:szCs w:val="22"/>
        </w:rPr>
      </w:pPr>
      <w:hyperlink w:anchor="_Toc89870898" w:history="1">
        <w:r w:rsidR="005F2142" w:rsidRPr="009A4DA5">
          <w:rPr>
            <w:rStyle w:val="af4"/>
            <w:b w:val="0"/>
            <w:i w:val="0"/>
            <w:iCs w:val="0"/>
            <w:caps w:val="0"/>
          </w:rPr>
          <w:t>5.2. Учебно – тематический план</w:t>
        </w:r>
        <w:r w:rsidR="005F2142" w:rsidRPr="009A4DA5">
          <w:rPr>
            <w:b w:val="0"/>
            <w:webHidden/>
          </w:rPr>
          <w:tab/>
        </w:r>
        <w:r w:rsidR="005F2142" w:rsidRPr="009A4DA5">
          <w:rPr>
            <w:b w:val="0"/>
            <w:webHidden/>
          </w:rPr>
          <w:fldChar w:fldCharType="begin"/>
        </w:r>
        <w:r w:rsidR="005F2142" w:rsidRPr="009A4DA5">
          <w:rPr>
            <w:b w:val="0"/>
            <w:webHidden/>
          </w:rPr>
          <w:instrText xml:space="preserve"> PAGEREF _Toc89870898 \h </w:instrText>
        </w:r>
        <w:r w:rsidR="005F2142" w:rsidRPr="009A4DA5">
          <w:rPr>
            <w:b w:val="0"/>
            <w:webHidden/>
          </w:rPr>
        </w:r>
        <w:r w:rsidR="005F2142" w:rsidRPr="009A4DA5">
          <w:rPr>
            <w:b w:val="0"/>
            <w:webHidden/>
          </w:rPr>
          <w:fldChar w:fldCharType="separate"/>
        </w:r>
        <w:r w:rsidR="00D77584">
          <w:rPr>
            <w:b w:val="0"/>
            <w:webHidden/>
          </w:rPr>
          <w:t>8</w:t>
        </w:r>
        <w:r w:rsidR="005F2142" w:rsidRPr="009A4DA5">
          <w:rPr>
            <w:b w:val="0"/>
            <w:webHidden/>
          </w:rPr>
          <w:fldChar w:fldCharType="end"/>
        </w:r>
      </w:hyperlink>
    </w:p>
    <w:p w14:paraId="2FDFFA96" w14:textId="2F443A44" w:rsidR="005F2142" w:rsidRPr="009A4DA5" w:rsidRDefault="001C5B73" w:rsidP="005F2142">
      <w:pPr>
        <w:pStyle w:val="11"/>
        <w:rPr>
          <w:rFonts w:asciiTheme="minorHAnsi" w:eastAsiaTheme="minorEastAsia" w:hAnsiTheme="minorHAnsi" w:cstheme="minorBidi"/>
          <w:b w:val="0"/>
          <w:sz w:val="22"/>
          <w:szCs w:val="22"/>
        </w:rPr>
      </w:pPr>
      <w:hyperlink w:anchor="_Toc89870899" w:history="1">
        <w:r w:rsidR="005F2142" w:rsidRPr="009A4DA5">
          <w:rPr>
            <w:rStyle w:val="af4"/>
            <w:b w:val="0"/>
            <w:i w:val="0"/>
            <w:iCs w:val="0"/>
            <w:caps w:val="0"/>
          </w:rPr>
          <w:t>5.3. Содержание семинаров, практических занятий</w:t>
        </w:r>
        <w:r w:rsidR="005F2142" w:rsidRPr="009A4DA5">
          <w:rPr>
            <w:b w:val="0"/>
            <w:webHidden/>
          </w:rPr>
          <w:tab/>
        </w:r>
        <w:r w:rsidR="005F2142" w:rsidRPr="009A4DA5">
          <w:rPr>
            <w:b w:val="0"/>
            <w:webHidden/>
          </w:rPr>
          <w:fldChar w:fldCharType="begin"/>
        </w:r>
        <w:r w:rsidR="005F2142" w:rsidRPr="009A4DA5">
          <w:rPr>
            <w:b w:val="0"/>
            <w:webHidden/>
          </w:rPr>
          <w:instrText xml:space="preserve"> PAGEREF _Toc89870899 \h </w:instrText>
        </w:r>
        <w:r w:rsidR="005F2142" w:rsidRPr="009A4DA5">
          <w:rPr>
            <w:b w:val="0"/>
            <w:webHidden/>
          </w:rPr>
        </w:r>
        <w:r w:rsidR="005F2142" w:rsidRPr="009A4DA5">
          <w:rPr>
            <w:b w:val="0"/>
            <w:webHidden/>
          </w:rPr>
          <w:fldChar w:fldCharType="separate"/>
        </w:r>
        <w:r w:rsidR="00D77584">
          <w:rPr>
            <w:b w:val="0"/>
            <w:webHidden/>
          </w:rPr>
          <w:t>9</w:t>
        </w:r>
        <w:r w:rsidR="005F2142" w:rsidRPr="009A4DA5">
          <w:rPr>
            <w:b w:val="0"/>
            <w:webHidden/>
          </w:rPr>
          <w:fldChar w:fldCharType="end"/>
        </w:r>
      </w:hyperlink>
    </w:p>
    <w:p w14:paraId="3E9D25F5" w14:textId="1C2F76E6" w:rsidR="005F2142" w:rsidRPr="009A4DA5" w:rsidRDefault="001C5B73" w:rsidP="005F2142">
      <w:pPr>
        <w:pStyle w:val="11"/>
        <w:rPr>
          <w:rFonts w:asciiTheme="minorHAnsi" w:eastAsiaTheme="minorEastAsia" w:hAnsiTheme="minorHAnsi" w:cstheme="minorBidi"/>
          <w:b w:val="0"/>
          <w:sz w:val="22"/>
          <w:szCs w:val="22"/>
        </w:rPr>
      </w:pPr>
      <w:hyperlink w:anchor="_Toc89870900" w:history="1">
        <w:r w:rsidR="005F2142" w:rsidRPr="009A4DA5">
          <w:rPr>
            <w:rStyle w:val="af4"/>
            <w:b w:val="0"/>
            <w:bCs/>
            <w:i w:val="0"/>
            <w:iCs w:val="0"/>
            <w:caps w:val="0"/>
          </w:rPr>
          <w:t>6. Перечень учебно-методического обеспечения для самостоятельной работы обучающихся по дисциплине</w:t>
        </w:r>
        <w:r w:rsidR="005F2142" w:rsidRPr="009A4DA5">
          <w:rPr>
            <w:b w:val="0"/>
            <w:webHidden/>
          </w:rPr>
          <w:tab/>
        </w:r>
        <w:r w:rsidR="005F2142" w:rsidRPr="009A4DA5">
          <w:rPr>
            <w:b w:val="0"/>
            <w:webHidden/>
          </w:rPr>
          <w:fldChar w:fldCharType="begin"/>
        </w:r>
        <w:r w:rsidR="005F2142" w:rsidRPr="009A4DA5">
          <w:rPr>
            <w:b w:val="0"/>
            <w:webHidden/>
          </w:rPr>
          <w:instrText xml:space="preserve"> PAGEREF _Toc89870900 \h </w:instrText>
        </w:r>
        <w:r w:rsidR="005F2142" w:rsidRPr="009A4DA5">
          <w:rPr>
            <w:b w:val="0"/>
            <w:webHidden/>
          </w:rPr>
        </w:r>
        <w:r w:rsidR="005F2142" w:rsidRPr="009A4DA5">
          <w:rPr>
            <w:b w:val="0"/>
            <w:webHidden/>
          </w:rPr>
          <w:fldChar w:fldCharType="separate"/>
        </w:r>
        <w:r w:rsidR="00D77584">
          <w:rPr>
            <w:b w:val="0"/>
            <w:webHidden/>
          </w:rPr>
          <w:t>10</w:t>
        </w:r>
        <w:r w:rsidR="005F2142" w:rsidRPr="009A4DA5">
          <w:rPr>
            <w:b w:val="0"/>
            <w:webHidden/>
          </w:rPr>
          <w:fldChar w:fldCharType="end"/>
        </w:r>
      </w:hyperlink>
    </w:p>
    <w:p w14:paraId="2DC5FD33" w14:textId="33CE68BB" w:rsidR="005F2142" w:rsidRPr="009A4DA5" w:rsidRDefault="001C5B73" w:rsidP="005F2142">
      <w:pPr>
        <w:pStyle w:val="11"/>
        <w:rPr>
          <w:rFonts w:asciiTheme="minorHAnsi" w:eastAsiaTheme="minorEastAsia" w:hAnsiTheme="minorHAnsi" w:cstheme="minorBidi"/>
          <w:b w:val="0"/>
          <w:sz w:val="22"/>
          <w:szCs w:val="22"/>
        </w:rPr>
      </w:pPr>
      <w:hyperlink w:anchor="_Toc89870901" w:history="1">
        <w:r w:rsidR="005F2142" w:rsidRPr="009A4DA5">
          <w:rPr>
            <w:rStyle w:val="af4"/>
            <w:b w:val="0"/>
            <w:i w:val="0"/>
            <w:iCs w:val="0"/>
            <w:caps w:val="0"/>
          </w:rPr>
          <w:t>6.1. Перечень вопросов, отводимых на самостоятельное освоение дисциплины, формы внеаудиторной самостоятельной работы</w:t>
        </w:r>
        <w:r w:rsidR="005F2142" w:rsidRPr="009A4DA5">
          <w:rPr>
            <w:b w:val="0"/>
            <w:webHidden/>
          </w:rPr>
          <w:tab/>
        </w:r>
        <w:r w:rsidR="005F2142" w:rsidRPr="009A4DA5">
          <w:rPr>
            <w:b w:val="0"/>
            <w:webHidden/>
          </w:rPr>
          <w:fldChar w:fldCharType="begin"/>
        </w:r>
        <w:r w:rsidR="005F2142" w:rsidRPr="009A4DA5">
          <w:rPr>
            <w:b w:val="0"/>
            <w:webHidden/>
          </w:rPr>
          <w:instrText xml:space="preserve"> PAGEREF _Toc89870901 \h </w:instrText>
        </w:r>
        <w:r w:rsidR="005F2142" w:rsidRPr="009A4DA5">
          <w:rPr>
            <w:b w:val="0"/>
            <w:webHidden/>
          </w:rPr>
        </w:r>
        <w:r w:rsidR="005F2142" w:rsidRPr="009A4DA5">
          <w:rPr>
            <w:b w:val="0"/>
            <w:webHidden/>
          </w:rPr>
          <w:fldChar w:fldCharType="separate"/>
        </w:r>
        <w:r w:rsidR="00D77584">
          <w:rPr>
            <w:b w:val="0"/>
            <w:webHidden/>
          </w:rPr>
          <w:t>10</w:t>
        </w:r>
        <w:r w:rsidR="005F2142" w:rsidRPr="009A4DA5">
          <w:rPr>
            <w:b w:val="0"/>
            <w:webHidden/>
          </w:rPr>
          <w:fldChar w:fldCharType="end"/>
        </w:r>
      </w:hyperlink>
    </w:p>
    <w:p w14:paraId="1F8F5529" w14:textId="30403C43" w:rsidR="005F2142" w:rsidRPr="009A4DA5" w:rsidRDefault="001C5B73" w:rsidP="005F2142">
      <w:pPr>
        <w:pStyle w:val="11"/>
        <w:rPr>
          <w:rFonts w:asciiTheme="minorHAnsi" w:eastAsiaTheme="minorEastAsia" w:hAnsiTheme="minorHAnsi" w:cstheme="minorBidi"/>
          <w:b w:val="0"/>
          <w:sz w:val="22"/>
          <w:szCs w:val="22"/>
        </w:rPr>
      </w:pPr>
      <w:hyperlink w:anchor="_Toc89870902" w:history="1">
        <w:r w:rsidR="005F2142" w:rsidRPr="009A4DA5">
          <w:rPr>
            <w:rStyle w:val="af4"/>
            <w:rFonts w:eastAsia="Calibri"/>
            <w:b w:val="0"/>
            <w:i w:val="0"/>
            <w:iCs w:val="0"/>
            <w:caps w:val="0"/>
            <w:lang w:eastAsia="en-US"/>
          </w:rPr>
          <w:t>6.2. Перечень вопросов, заданий, тем для подготовки к текущему контролю</w:t>
        </w:r>
        <w:r w:rsidR="005F2142" w:rsidRPr="009A4DA5">
          <w:rPr>
            <w:b w:val="0"/>
            <w:webHidden/>
          </w:rPr>
          <w:tab/>
        </w:r>
        <w:r w:rsidR="005F2142" w:rsidRPr="009A4DA5">
          <w:rPr>
            <w:b w:val="0"/>
            <w:webHidden/>
          </w:rPr>
          <w:fldChar w:fldCharType="begin"/>
        </w:r>
        <w:r w:rsidR="005F2142" w:rsidRPr="009A4DA5">
          <w:rPr>
            <w:b w:val="0"/>
            <w:webHidden/>
          </w:rPr>
          <w:instrText xml:space="preserve"> PAGEREF _Toc89870902 \h </w:instrText>
        </w:r>
        <w:r w:rsidR="005F2142" w:rsidRPr="009A4DA5">
          <w:rPr>
            <w:b w:val="0"/>
            <w:webHidden/>
          </w:rPr>
        </w:r>
        <w:r w:rsidR="005F2142" w:rsidRPr="009A4DA5">
          <w:rPr>
            <w:b w:val="0"/>
            <w:webHidden/>
          </w:rPr>
          <w:fldChar w:fldCharType="separate"/>
        </w:r>
        <w:r w:rsidR="00D77584">
          <w:rPr>
            <w:b w:val="0"/>
            <w:webHidden/>
          </w:rPr>
          <w:t>11</w:t>
        </w:r>
        <w:r w:rsidR="005F2142" w:rsidRPr="009A4DA5">
          <w:rPr>
            <w:b w:val="0"/>
            <w:webHidden/>
          </w:rPr>
          <w:fldChar w:fldCharType="end"/>
        </w:r>
      </w:hyperlink>
    </w:p>
    <w:p w14:paraId="58C2D23F" w14:textId="670993A5" w:rsidR="005F2142" w:rsidRPr="009A4DA5" w:rsidRDefault="001C5B73" w:rsidP="005F2142">
      <w:pPr>
        <w:pStyle w:val="11"/>
        <w:rPr>
          <w:rFonts w:asciiTheme="minorHAnsi" w:eastAsiaTheme="minorEastAsia" w:hAnsiTheme="minorHAnsi" w:cstheme="minorBidi"/>
          <w:b w:val="0"/>
          <w:sz w:val="22"/>
          <w:szCs w:val="22"/>
        </w:rPr>
      </w:pPr>
      <w:hyperlink w:anchor="_Toc89870903" w:history="1">
        <w:r w:rsidR="005F2142" w:rsidRPr="009A4DA5">
          <w:rPr>
            <w:rStyle w:val="af4"/>
            <w:b w:val="0"/>
            <w:bCs/>
            <w:i w:val="0"/>
            <w:iCs w:val="0"/>
            <w:caps w:val="0"/>
          </w:rPr>
          <w:t>7. Фонд оценочных средств для проведения промежуточной аттестации обучающихся по дисциплине</w:t>
        </w:r>
        <w:r w:rsidR="005F2142" w:rsidRPr="009A4DA5">
          <w:rPr>
            <w:b w:val="0"/>
            <w:webHidden/>
          </w:rPr>
          <w:tab/>
        </w:r>
        <w:r w:rsidR="005F2142" w:rsidRPr="009A4DA5">
          <w:rPr>
            <w:b w:val="0"/>
            <w:webHidden/>
          </w:rPr>
          <w:fldChar w:fldCharType="begin"/>
        </w:r>
        <w:r w:rsidR="005F2142" w:rsidRPr="009A4DA5">
          <w:rPr>
            <w:b w:val="0"/>
            <w:webHidden/>
          </w:rPr>
          <w:instrText xml:space="preserve"> PAGEREF _Toc89870903 \h </w:instrText>
        </w:r>
        <w:r w:rsidR="005F2142" w:rsidRPr="009A4DA5">
          <w:rPr>
            <w:b w:val="0"/>
            <w:webHidden/>
          </w:rPr>
        </w:r>
        <w:r w:rsidR="005F2142" w:rsidRPr="009A4DA5">
          <w:rPr>
            <w:b w:val="0"/>
            <w:webHidden/>
          </w:rPr>
          <w:fldChar w:fldCharType="separate"/>
        </w:r>
        <w:r w:rsidR="00D77584">
          <w:rPr>
            <w:b w:val="0"/>
            <w:webHidden/>
          </w:rPr>
          <w:t>12</w:t>
        </w:r>
        <w:r w:rsidR="005F2142" w:rsidRPr="009A4DA5">
          <w:rPr>
            <w:b w:val="0"/>
            <w:webHidden/>
          </w:rPr>
          <w:fldChar w:fldCharType="end"/>
        </w:r>
      </w:hyperlink>
    </w:p>
    <w:p w14:paraId="4508983F" w14:textId="0DF06A96" w:rsidR="005F2142" w:rsidRPr="009A4DA5" w:rsidRDefault="001C5B73" w:rsidP="005F2142">
      <w:pPr>
        <w:pStyle w:val="11"/>
        <w:rPr>
          <w:rFonts w:asciiTheme="minorHAnsi" w:eastAsiaTheme="minorEastAsia" w:hAnsiTheme="minorHAnsi" w:cstheme="minorBidi"/>
          <w:b w:val="0"/>
          <w:sz w:val="22"/>
          <w:szCs w:val="22"/>
        </w:rPr>
      </w:pPr>
      <w:hyperlink w:anchor="_Toc89870904" w:history="1">
        <w:r w:rsidR="005F2142" w:rsidRPr="009A4DA5">
          <w:rPr>
            <w:rStyle w:val="af4"/>
            <w:b w:val="0"/>
            <w:bCs/>
            <w:i w:val="0"/>
            <w:iCs w:val="0"/>
            <w:caps w:val="0"/>
          </w:rPr>
          <w:t>8. Перечень основной и дополнительной учебной литературы, необходимой для освоения дисциплины</w:t>
        </w:r>
        <w:r w:rsidR="005F2142" w:rsidRPr="009A4DA5">
          <w:rPr>
            <w:b w:val="0"/>
            <w:webHidden/>
          </w:rPr>
          <w:tab/>
        </w:r>
        <w:r w:rsidR="005F2142" w:rsidRPr="009A4DA5">
          <w:rPr>
            <w:b w:val="0"/>
            <w:webHidden/>
          </w:rPr>
          <w:fldChar w:fldCharType="begin"/>
        </w:r>
        <w:r w:rsidR="005F2142" w:rsidRPr="009A4DA5">
          <w:rPr>
            <w:b w:val="0"/>
            <w:webHidden/>
          </w:rPr>
          <w:instrText xml:space="preserve"> PAGEREF _Toc89870904 \h </w:instrText>
        </w:r>
        <w:r w:rsidR="005F2142" w:rsidRPr="009A4DA5">
          <w:rPr>
            <w:b w:val="0"/>
            <w:webHidden/>
          </w:rPr>
        </w:r>
        <w:r w:rsidR="005F2142" w:rsidRPr="009A4DA5">
          <w:rPr>
            <w:b w:val="0"/>
            <w:webHidden/>
          </w:rPr>
          <w:fldChar w:fldCharType="separate"/>
        </w:r>
        <w:r w:rsidR="00D77584">
          <w:rPr>
            <w:b w:val="0"/>
            <w:webHidden/>
          </w:rPr>
          <w:t>18</w:t>
        </w:r>
        <w:r w:rsidR="005F2142" w:rsidRPr="009A4DA5">
          <w:rPr>
            <w:b w:val="0"/>
            <w:webHidden/>
          </w:rPr>
          <w:fldChar w:fldCharType="end"/>
        </w:r>
      </w:hyperlink>
    </w:p>
    <w:p w14:paraId="75C58F29" w14:textId="164808C2" w:rsidR="005F2142" w:rsidRPr="009A4DA5" w:rsidRDefault="001C5B73" w:rsidP="005F2142">
      <w:pPr>
        <w:pStyle w:val="11"/>
        <w:rPr>
          <w:rFonts w:asciiTheme="minorHAnsi" w:eastAsiaTheme="minorEastAsia" w:hAnsiTheme="minorHAnsi" w:cstheme="minorBidi"/>
          <w:b w:val="0"/>
          <w:sz w:val="22"/>
          <w:szCs w:val="22"/>
        </w:rPr>
      </w:pPr>
      <w:hyperlink w:anchor="_Toc89870905" w:history="1">
        <w:r w:rsidR="005F2142" w:rsidRPr="009A4DA5">
          <w:rPr>
            <w:rStyle w:val="af4"/>
            <w:b w:val="0"/>
            <w:bCs/>
            <w:i w:val="0"/>
            <w:iCs w:val="0"/>
            <w:caps w:val="0"/>
          </w:rPr>
          <w:t>9.Перечень ресурсов информационно-телекоммуникационной сети интернет, необходимых для освоения дисциплины</w:t>
        </w:r>
        <w:r w:rsidR="005F2142" w:rsidRPr="009A4DA5">
          <w:rPr>
            <w:b w:val="0"/>
            <w:webHidden/>
          </w:rPr>
          <w:tab/>
        </w:r>
        <w:r w:rsidR="005F2142" w:rsidRPr="009A4DA5">
          <w:rPr>
            <w:b w:val="0"/>
            <w:webHidden/>
          </w:rPr>
          <w:fldChar w:fldCharType="begin"/>
        </w:r>
        <w:r w:rsidR="005F2142" w:rsidRPr="009A4DA5">
          <w:rPr>
            <w:b w:val="0"/>
            <w:webHidden/>
          </w:rPr>
          <w:instrText xml:space="preserve"> PAGEREF _Toc89870905 \h </w:instrText>
        </w:r>
        <w:r w:rsidR="005F2142" w:rsidRPr="009A4DA5">
          <w:rPr>
            <w:b w:val="0"/>
            <w:webHidden/>
          </w:rPr>
        </w:r>
        <w:r w:rsidR="005F2142" w:rsidRPr="009A4DA5">
          <w:rPr>
            <w:b w:val="0"/>
            <w:webHidden/>
          </w:rPr>
          <w:fldChar w:fldCharType="separate"/>
        </w:r>
        <w:r w:rsidR="00D77584">
          <w:rPr>
            <w:b w:val="0"/>
            <w:webHidden/>
          </w:rPr>
          <w:t>19</w:t>
        </w:r>
        <w:r w:rsidR="005F2142" w:rsidRPr="009A4DA5">
          <w:rPr>
            <w:b w:val="0"/>
            <w:webHidden/>
          </w:rPr>
          <w:fldChar w:fldCharType="end"/>
        </w:r>
      </w:hyperlink>
    </w:p>
    <w:p w14:paraId="371215C6" w14:textId="5503E09E" w:rsidR="005F2142" w:rsidRPr="009A4DA5" w:rsidRDefault="001C5B73" w:rsidP="005F2142">
      <w:pPr>
        <w:pStyle w:val="11"/>
        <w:rPr>
          <w:rFonts w:asciiTheme="minorHAnsi" w:eastAsiaTheme="minorEastAsia" w:hAnsiTheme="minorHAnsi" w:cstheme="minorBidi"/>
          <w:b w:val="0"/>
          <w:sz w:val="22"/>
          <w:szCs w:val="22"/>
        </w:rPr>
      </w:pPr>
      <w:hyperlink w:anchor="_Toc89870906" w:history="1">
        <w:r w:rsidR="005F2142" w:rsidRPr="009A4DA5">
          <w:rPr>
            <w:rStyle w:val="af4"/>
            <w:b w:val="0"/>
            <w:bCs/>
            <w:i w:val="0"/>
            <w:iCs w:val="0"/>
            <w:caps w:val="0"/>
          </w:rPr>
          <w:t>10. Методические указания для обучающихся по освоению дисциплины</w:t>
        </w:r>
        <w:r w:rsidR="005F2142" w:rsidRPr="009A4DA5">
          <w:rPr>
            <w:b w:val="0"/>
            <w:webHidden/>
          </w:rPr>
          <w:tab/>
        </w:r>
        <w:r w:rsidR="005F2142" w:rsidRPr="009A4DA5">
          <w:rPr>
            <w:b w:val="0"/>
            <w:webHidden/>
          </w:rPr>
          <w:fldChar w:fldCharType="begin"/>
        </w:r>
        <w:r w:rsidR="005F2142" w:rsidRPr="009A4DA5">
          <w:rPr>
            <w:b w:val="0"/>
            <w:webHidden/>
          </w:rPr>
          <w:instrText xml:space="preserve"> PAGEREF _Toc89870906 \h </w:instrText>
        </w:r>
        <w:r w:rsidR="005F2142" w:rsidRPr="009A4DA5">
          <w:rPr>
            <w:b w:val="0"/>
            <w:webHidden/>
          </w:rPr>
        </w:r>
        <w:r w:rsidR="005F2142" w:rsidRPr="009A4DA5">
          <w:rPr>
            <w:b w:val="0"/>
            <w:webHidden/>
          </w:rPr>
          <w:fldChar w:fldCharType="separate"/>
        </w:r>
        <w:r w:rsidR="00D77584">
          <w:rPr>
            <w:b w:val="0"/>
            <w:webHidden/>
          </w:rPr>
          <w:t>2</w:t>
        </w:r>
        <w:r w:rsidR="00B27901">
          <w:rPr>
            <w:b w:val="0"/>
            <w:webHidden/>
          </w:rPr>
          <w:t>1</w:t>
        </w:r>
        <w:r w:rsidR="005F2142" w:rsidRPr="009A4DA5">
          <w:rPr>
            <w:b w:val="0"/>
            <w:webHidden/>
          </w:rPr>
          <w:fldChar w:fldCharType="end"/>
        </w:r>
      </w:hyperlink>
    </w:p>
    <w:p w14:paraId="4BDA2CC3" w14:textId="17AD56F4" w:rsidR="005F2142" w:rsidRPr="009A4DA5" w:rsidRDefault="001C5B73" w:rsidP="005F2142">
      <w:pPr>
        <w:pStyle w:val="11"/>
        <w:rPr>
          <w:rFonts w:asciiTheme="minorHAnsi" w:eastAsiaTheme="minorEastAsia" w:hAnsiTheme="minorHAnsi" w:cstheme="minorBidi"/>
          <w:b w:val="0"/>
          <w:sz w:val="22"/>
          <w:szCs w:val="22"/>
        </w:rPr>
      </w:pPr>
      <w:hyperlink w:anchor="_Toc89870907" w:history="1">
        <w:r w:rsidR="005F2142" w:rsidRPr="009A4DA5">
          <w:rPr>
            <w:rStyle w:val="af4"/>
            <w:b w:val="0"/>
            <w:bCs/>
            <w:i w:val="0"/>
            <w:iCs w:val="0"/>
            <w:caps w:val="0"/>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F2142" w:rsidRPr="009A4DA5">
          <w:rPr>
            <w:b w:val="0"/>
            <w:webHidden/>
          </w:rPr>
          <w:tab/>
        </w:r>
        <w:r w:rsidR="005F2142" w:rsidRPr="009A4DA5">
          <w:rPr>
            <w:b w:val="0"/>
            <w:webHidden/>
          </w:rPr>
          <w:fldChar w:fldCharType="begin"/>
        </w:r>
        <w:r w:rsidR="005F2142" w:rsidRPr="009A4DA5">
          <w:rPr>
            <w:b w:val="0"/>
            <w:webHidden/>
          </w:rPr>
          <w:instrText xml:space="preserve"> PAGEREF _Toc89870907 \h </w:instrText>
        </w:r>
        <w:r w:rsidR="005F2142" w:rsidRPr="009A4DA5">
          <w:rPr>
            <w:b w:val="0"/>
            <w:webHidden/>
          </w:rPr>
        </w:r>
        <w:r w:rsidR="005F2142" w:rsidRPr="009A4DA5">
          <w:rPr>
            <w:b w:val="0"/>
            <w:webHidden/>
          </w:rPr>
          <w:fldChar w:fldCharType="separate"/>
        </w:r>
        <w:r w:rsidR="00D77584">
          <w:rPr>
            <w:b w:val="0"/>
            <w:webHidden/>
          </w:rPr>
          <w:t>2</w:t>
        </w:r>
        <w:r w:rsidR="00B27901">
          <w:rPr>
            <w:b w:val="0"/>
            <w:webHidden/>
          </w:rPr>
          <w:t>6</w:t>
        </w:r>
        <w:r w:rsidR="005F2142" w:rsidRPr="009A4DA5">
          <w:rPr>
            <w:b w:val="0"/>
            <w:webHidden/>
          </w:rPr>
          <w:fldChar w:fldCharType="end"/>
        </w:r>
      </w:hyperlink>
    </w:p>
    <w:p w14:paraId="0BF41AE5" w14:textId="31D27B14" w:rsidR="005F2142" w:rsidRPr="009A4DA5" w:rsidRDefault="001C5B73" w:rsidP="005F2142">
      <w:pPr>
        <w:pStyle w:val="11"/>
        <w:rPr>
          <w:rFonts w:asciiTheme="minorHAnsi" w:eastAsiaTheme="minorEastAsia" w:hAnsiTheme="minorHAnsi" w:cstheme="minorBidi"/>
          <w:b w:val="0"/>
          <w:sz w:val="22"/>
          <w:szCs w:val="22"/>
        </w:rPr>
      </w:pPr>
      <w:hyperlink w:anchor="_Toc89870908" w:history="1">
        <w:r w:rsidR="005F2142" w:rsidRPr="009A4DA5">
          <w:rPr>
            <w:rStyle w:val="af4"/>
            <w:b w:val="0"/>
            <w:bCs/>
            <w:i w:val="0"/>
            <w:iCs w:val="0"/>
            <w:caps w:val="0"/>
          </w:rPr>
          <w:t>12. Описание материально-технической базы, необходимой для осуществления образовательного процесса по дисциплине</w:t>
        </w:r>
        <w:r w:rsidR="005F2142" w:rsidRPr="009A4DA5">
          <w:rPr>
            <w:b w:val="0"/>
            <w:webHidden/>
          </w:rPr>
          <w:tab/>
        </w:r>
        <w:r w:rsidR="005F2142" w:rsidRPr="009A4DA5">
          <w:rPr>
            <w:b w:val="0"/>
            <w:webHidden/>
          </w:rPr>
          <w:fldChar w:fldCharType="begin"/>
        </w:r>
        <w:r w:rsidR="005F2142" w:rsidRPr="009A4DA5">
          <w:rPr>
            <w:b w:val="0"/>
            <w:webHidden/>
          </w:rPr>
          <w:instrText xml:space="preserve"> PAGEREF _Toc89870908 \h </w:instrText>
        </w:r>
        <w:r w:rsidR="005F2142" w:rsidRPr="009A4DA5">
          <w:rPr>
            <w:b w:val="0"/>
            <w:webHidden/>
          </w:rPr>
        </w:r>
        <w:r w:rsidR="005F2142" w:rsidRPr="009A4DA5">
          <w:rPr>
            <w:b w:val="0"/>
            <w:webHidden/>
          </w:rPr>
          <w:fldChar w:fldCharType="separate"/>
        </w:r>
        <w:r w:rsidR="00D77584">
          <w:rPr>
            <w:b w:val="0"/>
            <w:webHidden/>
          </w:rPr>
          <w:t>2</w:t>
        </w:r>
        <w:r w:rsidR="00B27901">
          <w:rPr>
            <w:b w:val="0"/>
            <w:webHidden/>
          </w:rPr>
          <w:t>6</w:t>
        </w:r>
        <w:r w:rsidR="005F2142" w:rsidRPr="009A4DA5">
          <w:rPr>
            <w:b w:val="0"/>
            <w:webHidden/>
          </w:rPr>
          <w:fldChar w:fldCharType="end"/>
        </w:r>
      </w:hyperlink>
    </w:p>
    <w:p w14:paraId="4460C1CB" w14:textId="2EB885CE" w:rsidR="00B577F0" w:rsidRPr="004E6EF9" w:rsidRDefault="00CC22CC" w:rsidP="004E6EF9">
      <w:pPr>
        <w:spacing w:line="288" w:lineRule="auto"/>
        <w:ind w:right="-1"/>
        <w:jc w:val="center"/>
        <w:rPr>
          <w:iCs/>
          <w:sz w:val="24"/>
          <w:szCs w:val="24"/>
        </w:rPr>
      </w:pPr>
      <w:r w:rsidRPr="009A4DA5">
        <w:rPr>
          <w:iCs/>
          <w:szCs w:val="28"/>
        </w:rPr>
        <w:fldChar w:fldCharType="end"/>
      </w:r>
      <w:bookmarkStart w:id="11" w:name="_GoBack"/>
      <w:bookmarkEnd w:id="11"/>
    </w:p>
    <w:p w14:paraId="4292622C" w14:textId="77777777" w:rsidR="00FF2542" w:rsidRPr="00367497" w:rsidRDefault="00367497" w:rsidP="00FF2542">
      <w:pPr>
        <w:pStyle w:val="1"/>
        <w:spacing w:line="259" w:lineRule="auto"/>
        <w:jc w:val="left"/>
        <w:rPr>
          <w:rFonts w:ascii="Times New Roman" w:hAnsi="Times New Roman"/>
          <w:bCs/>
          <w:iCs/>
          <w:caps w:val="0"/>
          <w:kern w:val="32"/>
          <w:szCs w:val="28"/>
          <w:lang w:val="ru-RU"/>
        </w:rPr>
      </w:pPr>
      <w:bookmarkStart w:id="12" w:name="_Toc41449091"/>
      <w:bookmarkStart w:id="13" w:name="_Toc41886875"/>
      <w:bookmarkEnd w:id="8"/>
      <w:bookmarkEnd w:id="9"/>
      <w:bookmarkEnd w:id="10"/>
      <w:r>
        <w:rPr>
          <w:i/>
          <w:lang w:val="ru-RU"/>
        </w:rPr>
        <w:lastRenderedPageBreak/>
        <w:t xml:space="preserve">          </w:t>
      </w:r>
      <w:r w:rsidRPr="00367497">
        <w:rPr>
          <w:lang w:val="ru-RU"/>
        </w:rPr>
        <w:t xml:space="preserve"> </w:t>
      </w:r>
      <w:bookmarkStart w:id="14" w:name="_Hlk89850382"/>
      <w:r w:rsidR="00FF2542" w:rsidRPr="00367497">
        <w:rPr>
          <w:rFonts w:ascii="Times New Roman" w:hAnsi="Times New Roman"/>
          <w:bCs/>
          <w:iCs/>
          <w:caps w:val="0"/>
          <w:kern w:val="32"/>
          <w:szCs w:val="28"/>
          <w:lang w:val="ru-RU"/>
        </w:rPr>
        <w:t xml:space="preserve"> </w:t>
      </w:r>
      <w:bookmarkStart w:id="15" w:name="_Toc89870892"/>
      <w:r w:rsidR="00FF2542" w:rsidRPr="00367497">
        <w:rPr>
          <w:rFonts w:ascii="Times New Roman" w:hAnsi="Times New Roman"/>
          <w:bCs/>
          <w:iCs/>
          <w:caps w:val="0"/>
          <w:kern w:val="32"/>
          <w:szCs w:val="28"/>
          <w:lang w:val="ru-RU"/>
        </w:rPr>
        <w:t>1. Наименование дисциплины</w:t>
      </w:r>
      <w:bookmarkEnd w:id="15"/>
    </w:p>
    <w:p w14:paraId="39DCD722" w14:textId="04CD0515" w:rsidR="003B0DEC" w:rsidRPr="00333D5B" w:rsidRDefault="003B0DEC" w:rsidP="00333D5B">
      <w:pPr>
        <w:jc w:val="both"/>
      </w:pPr>
      <w:r w:rsidRPr="00333D5B">
        <w:t>Концептуальный инжиниринг объектов топливно-энергетического комплекса</w:t>
      </w:r>
    </w:p>
    <w:p w14:paraId="67972921" w14:textId="614DDF8D" w:rsidR="00367497" w:rsidRPr="00333D5B" w:rsidRDefault="00333D5B" w:rsidP="00333D5B">
      <w:pPr>
        <w:pStyle w:val="1"/>
        <w:rPr>
          <w:rFonts w:ascii="Times New Roman" w:hAnsi="Times New Roman"/>
          <w:lang w:val="ru-RU"/>
        </w:rPr>
      </w:pPr>
      <w:bookmarkStart w:id="16" w:name="_Toc89870893"/>
      <w:bookmarkEnd w:id="14"/>
      <w:r w:rsidRPr="00333D5B">
        <w:rPr>
          <w:rFonts w:ascii="Times New Roman" w:hAnsi="Times New Roman"/>
          <w:caps w:val="0"/>
          <w:kern w:val="32"/>
          <w:sz w:val="32"/>
          <w:szCs w:val="32"/>
          <w:lang w:val="ru-RU"/>
        </w:rPr>
        <w:t xml:space="preserve">2. </w:t>
      </w:r>
      <w:r>
        <w:rPr>
          <w:rFonts w:ascii="Times New Roman" w:hAnsi="Times New Roman"/>
          <w:caps w:val="0"/>
          <w:lang w:val="ru-RU"/>
        </w:rPr>
        <w:t>П</w:t>
      </w:r>
      <w:r w:rsidRPr="00333D5B">
        <w:rPr>
          <w:rFonts w:ascii="Times New Roman" w:hAnsi="Times New Roman"/>
          <w:caps w:val="0"/>
          <w:lang w:val="ru-RU"/>
        </w:rPr>
        <w:t>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6"/>
    </w:p>
    <w:p w14:paraId="2341DC5F" w14:textId="3BA52F67" w:rsidR="00127C69" w:rsidRPr="00E01E84" w:rsidRDefault="00127C69" w:rsidP="004E6EF9">
      <w:pPr>
        <w:rPr>
          <w:i/>
          <w:szCs w:val="28"/>
        </w:rPr>
      </w:pPr>
    </w:p>
    <w:tbl>
      <w:tblPr>
        <w:tblW w:w="987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2835"/>
        <w:gridCol w:w="3781"/>
      </w:tblGrid>
      <w:tr w:rsidR="00127C69" w:rsidRPr="004E6EF9" w14:paraId="4DAA6AB4" w14:textId="77777777" w:rsidTr="006662B0">
        <w:tc>
          <w:tcPr>
            <w:tcW w:w="993" w:type="dxa"/>
            <w:shd w:val="clear" w:color="auto" w:fill="auto"/>
            <w:vAlign w:val="center"/>
          </w:tcPr>
          <w:p w14:paraId="30AFE774" w14:textId="77777777" w:rsidR="00127C69" w:rsidRPr="004E6EF9" w:rsidRDefault="00127C69" w:rsidP="004E6EF9">
            <w:pPr>
              <w:tabs>
                <w:tab w:val="left" w:pos="540"/>
              </w:tabs>
              <w:ind w:hanging="20"/>
              <w:contextualSpacing/>
              <w:jc w:val="center"/>
              <w:rPr>
                <w:sz w:val="24"/>
                <w:szCs w:val="24"/>
              </w:rPr>
            </w:pPr>
            <w:r w:rsidRPr="004E6EF9">
              <w:rPr>
                <w:sz w:val="24"/>
                <w:szCs w:val="24"/>
              </w:rPr>
              <w:t>Код компетенции</w:t>
            </w:r>
          </w:p>
        </w:tc>
        <w:tc>
          <w:tcPr>
            <w:tcW w:w="2268" w:type="dxa"/>
            <w:shd w:val="clear" w:color="auto" w:fill="auto"/>
            <w:vAlign w:val="center"/>
          </w:tcPr>
          <w:p w14:paraId="674F16CB" w14:textId="77777777" w:rsidR="00127C69" w:rsidRPr="004E6EF9" w:rsidRDefault="00127C69" w:rsidP="004E6EF9">
            <w:pPr>
              <w:tabs>
                <w:tab w:val="left" w:pos="540"/>
              </w:tabs>
              <w:ind w:hanging="20"/>
              <w:contextualSpacing/>
              <w:jc w:val="center"/>
              <w:rPr>
                <w:sz w:val="24"/>
                <w:szCs w:val="24"/>
              </w:rPr>
            </w:pPr>
            <w:r w:rsidRPr="004E6EF9">
              <w:rPr>
                <w:sz w:val="24"/>
                <w:szCs w:val="24"/>
              </w:rPr>
              <w:t>Наименование компетенции</w:t>
            </w:r>
          </w:p>
        </w:tc>
        <w:tc>
          <w:tcPr>
            <w:tcW w:w="2835" w:type="dxa"/>
            <w:shd w:val="clear" w:color="auto" w:fill="auto"/>
            <w:vAlign w:val="center"/>
          </w:tcPr>
          <w:p w14:paraId="602A58CA" w14:textId="77777777" w:rsidR="00127C69" w:rsidRPr="004E6EF9" w:rsidRDefault="00127C69" w:rsidP="004E6EF9">
            <w:pPr>
              <w:tabs>
                <w:tab w:val="left" w:pos="540"/>
              </w:tabs>
              <w:ind w:hanging="20"/>
              <w:contextualSpacing/>
              <w:jc w:val="center"/>
              <w:rPr>
                <w:sz w:val="24"/>
                <w:szCs w:val="24"/>
              </w:rPr>
            </w:pPr>
            <w:r w:rsidRPr="004E6EF9">
              <w:rPr>
                <w:sz w:val="24"/>
                <w:szCs w:val="24"/>
              </w:rPr>
              <w:t>Индикаторы достижения компетенции</w:t>
            </w:r>
          </w:p>
        </w:tc>
        <w:tc>
          <w:tcPr>
            <w:tcW w:w="3781" w:type="dxa"/>
            <w:shd w:val="clear" w:color="auto" w:fill="auto"/>
            <w:vAlign w:val="center"/>
          </w:tcPr>
          <w:p w14:paraId="539D1E90" w14:textId="07DD3812" w:rsidR="00127C69" w:rsidRPr="004E6EF9" w:rsidRDefault="00D57033" w:rsidP="004E6EF9">
            <w:pPr>
              <w:tabs>
                <w:tab w:val="left" w:pos="540"/>
              </w:tabs>
              <w:ind w:hanging="20"/>
              <w:contextualSpacing/>
              <w:jc w:val="center"/>
              <w:rPr>
                <w:sz w:val="24"/>
                <w:szCs w:val="24"/>
              </w:rPr>
            </w:pPr>
            <w:r w:rsidRPr="00D57033">
              <w:rPr>
                <w:sz w:val="24"/>
                <w:szCs w:val="24"/>
              </w:rPr>
              <w:t>Результаты обучения (умения и знания), соотнесенные с индикаторами достижения компетенции</w:t>
            </w:r>
          </w:p>
        </w:tc>
      </w:tr>
      <w:tr w:rsidR="004F1733" w:rsidRPr="004E6EF9" w14:paraId="1CF3CA1A" w14:textId="77777777" w:rsidTr="00F24D61">
        <w:trPr>
          <w:trHeight w:val="2863"/>
        </w:trPr>
        <w:tc>
          <w:tcPr>
            <w:tcW w:w="993" w:type="dxa"/>
            <w:vMerge w:val="restart"/>
            <w:shd w:val="clear" w:color="auto" w:fill="auto"/>
          </w:tcPr>
          <w:p w14:paraId="1DCC66EA" w14:textId="126EB467" w:rsidR="004F1733" w:rsidRPr="004E6EF9" w:rsidRDefault="004F1733" w:rsidP="004E6EF9">
            <w:pPr>
              <w:tabs>
                <w:tab w:val="left" w:pos="540"/>
              </w:tabs>
              <w:ind w:hanging="20"/>
              <w:contextualSpacing/>
              <w:jc w:val="center"/>
              <w:rPr>
                <w:b/>
                <w:sz w:val="24"/>
                <w:szCs w:val="24"/>
              </w:rPr>
            </w:pPr>
            <w:r w:rsidRPr="004E6EF9">
              <w:rPr>
                <w:b/>
                <w:sz w:val="24"/>
                <w:szCs w:val="24"/>
              </w:rPr>
              <w:t>ДКН-</w:t>
            </w:r>
            <w:r w:rsidR="003B0DEC">
              <w:rPr>
                <w:b/>
                <w:sz w:val="24"/>
                <w:szCs w:val="24"/>
              </w:rPr>
              <w:t>1</w:t>
            </w:r>
          </w:p>
        </w:tc>
        <w:tc>
          <w:tcPr>
            <w:tcW w:w="2268" w:type="dxa"/>
            <w:vMerge w:val="restart"/>
            <w:shd w:val="clear" w:color="auto" w:fill="auto"/>
          </w:tcPr>
          <w:p w14:paraId="4594EB96" w14:textId="1234E126" w:rsidR="004F1733" w:rsidRPr="004E6EF9" w:rsidRDefault="003C3B94" w:rsidP="004E6EF9">
            <w:pPr>
              <w:tabs>
                <w:tab w:val="left" w:pos="540"/>
              </w:tabs>
              <w:contextualSpacing/>
              <w:jc w:val="both"/>
              <w:rPr>
                <w:sz w:val="24"/>
                <w:szCs w:val="24"/>
              </w:rPr>
            </w:pPr>
            <w:r w:rsidRPr="003C3B94">
              <w:rPr>
                <w:sz w:val="24"/>
                <w:szCs w:val="24"/>
              </w:rPr>
              <w:t>Способность выявлять новые рыночные возможности, формировать и оценивать бизнес-идеи, разрабатывать бизнес-планы создания и развития организаций ТЭК</w:t>
            </w:r>
          </w:p>
        </w:tc>
        <w:tc>
          <w:tcPr>
            <w:tcW w:w="2835" w:type="dxa"/>
            <w:shd w:val="clear" w:color="auto" w:fill="auto"/>
          </w:tcPr>
          <w:p w14:paraId="7FD48DAA" w14:textId="77777777" w:rsidR="003C3B94" w:rsidRPr="00B63B2F" w:rsidRDefault="003C3B94" w:rsidP="003C3B94">
            <w:pPr>
              <w:jc w:val="both"/>
              <w:rPr>
                <w:sz w:val="24"/>
                <w:szCs w:val="24"/>
              </w:rPr>
            </w:pPr>
            <w:r w:rsidRPr="00B63B2F">
              <w:rPr>
                <w:sz w:val="24"/>
                <w:szCs w:val="24"/>
              </w:rPr>
              <w:t>1. Проводит анализ конкурентной рыночной среды для выявления возможностей и внешних рисков и формирует обоснованные управленческие решения по экономическому развитию организаций ТЭК.</w:t>
            </w:r>
          </w:p>
          <w:p w14:paraId="7D1EA564" w14:textId="33AFF19B" w:rsidR="004F1733" w:rsidRPr="00E01E84" w:rsidRDefault="004F1733" w:rsidP="000939AC">
            <w:pPr>
              <w:pStyle w:val="aff6"/>
              <w:spacing w:after="0" w:line="240" w:lineRule="auto"/>
              <w:ind w:left="0"/>
              <w:jc w:val="both"/>
              <w:rPr>
                <w:rFonts w:ascii="Times New Roman" w:hAnsi="Times New Roman" w:cs="Times New Roman"/>
                <w:sz w:val="24"/>
                <w:szCs w:val="24"/>
              </w:rPr>
            </w:pPr>
          </w:p>
        </w:tc>
        <w:tc>
          <w:tcPr>
            <w:tcW w:w="3781" w:type="dxa"/>
            <w:shd w:val="clear" w:color="auto" w:fill="auto"/>
          </w:tcPr>
          <w:p w14:paraId="1BBBED9C" w14:textId="77777777" w:rsidR="004F1733" w:rsidRPr="004E6EF9" w:rsidRDefault="004F1733" w:rsidP="004E6EF9">
            <w:pPr>
              <w:pStyle w:val="aff6"/>
              <w:spacing w:after="0" w:line="240" w:lineRule="auto"/>
              <w:ind w:left="28"/>
              <w:rPr>
                <w:rFonts w:ascii="Times New Roman" w:eastAsia="Times New Roman" w:hAnsi="Times New Roman" w:cs="Times New Roman"/>
                <w:b/>
                <w:i/>
                <w:sz w:val="24"/>
                <w:szCs w:val="24"/>
                <w:lang w:eastAsia="ru-RU"/>
              </w:rPr>
            </w:pPr>
            <w:r w:rsidRPr="004E6EF9">
              <w:rPr>
                <w:rFonts w:ascii="Times New Roman" w:eastAsia="Times New Roman" w:hAnsi="Times New Roman" w:cs="Times New Roman"/>
                <w:b/>
                <w:i/>
                <w:sz w:val="24"/>
                <w:szCs w:val="24"/>
                <w:lang w:eastAsia="ru-RU"/>
              </w:rPr>
              <w:t>Знать:</w:t>
            </w:r>
          </w:p>
          <w:p w14:paraId="07DA7C87" w14:textId="2AC0B489" w:rsidR="000939AC" w:rsidRPr="00D1001D" w:rsidRDefault="000939AC" w:rsidP="000939AC">
            <w:pPr>
              <w:contextualSpacing/>
              <w:jc w:val="both"/>
              <w:rPr>
                <w:sz w:val="24"/>
                <w:szCs w:val="24"/>
              </w:rPr>
            </w:pPr>
            <w:r w:rsidRPr="00EB33A3">
              <w:rPr>
                <w:sz w:val="24"/>
                <w:szCs w:val="24"/>
              </w:rPr>
              <w:t xml:space="preserve">- </w:t>
            </w:r>
            <w:r w:rsidR="00C82DA8">
              <w:rPr>
                <w:sz w:val="24"/>
                <w:szCs w:val="24"/>
              </w:rPr>
              <w:t>методы выявления новых направлений развития организаций ТЭК и формирования бизнес-планов</w:t>
            </w:r>
            <w:r w:rsidRPr="00D1001D">
              <w:rPr>
                <w:sz w:val="24"/>
                <w:szCs w:val="24"/>
              </w:rPr>
              <w:t xml:space="preserve">. </w:t>
            </w:r>
          </w:p>
          <w:p w14:paraId="297DDE8C" w14:textId="77777777" w:rsidR="004F1733" w:rsidRPr="004E6EF9" w:rsidRDefault="004F1733" w:rsidP="004E6EF9">
            <w:pPr>
              <w:rPr>
                <w:b/>
                <w:i/>
                <w:sz w:val="24"/>
                <w:szCs w:val="24"/>
              </w:rPr>
            </w:pPr>
            <w:r w:rsidRPr="004E6EF9">
              <w:rPr>
                <w:b/>
                <w:i/>
                <w:sz w:val="24"/>
                <w:szCs w:val="24"/>
              </w:rPr>
              <w:t>Уметь:</w:t>
            </w:r>
          </w:p>
          <w:p w14:paraId="038012BE" w14:textId="7DE51A03" w:rsidR="000939AC" w:rsidRDefault="000939AC" w:rsidP="000939AC">
            <w:pPr>
              <w:contextualSpacing/>
              <w:jc w:val="both"/>
              <w:rPr>
                <w:sz w:val="24"/>
                <w:szCs w:val="24"/>
              </w:rPr>
            </w:pPr>
            <w:r w:rsidRPr="00EB33A3">
              <w:rPr>
                <w:sz w:val="24"/>
                <w:szCs w:val="24"/>
              </w:rPr>
              <w:t xml:space="preserve">- </w:t>
            </w:r>
            <w:r w:rsidR="00C82DA8">
              <w:rPr>
                <w:sz w:val="24"/>
                <w:szCs w:val="24"/>
              </w:rPr>
              <w:t>выполнять оценки перспектив развития и формировать бизнес-планы для организаций ТЭК</w:t>
            </w:r>
            <w:r>
              <w:rPr>
                <w:sz w:val="24"/>
                <w:szCs w:val="24"/>
              </w:rPr>
              <w:t>.</w:t>
            </w:r>
          </w:p>
          <w:p w14:paraId="5CCF6F75" w14:textId="635BB72C" w:rsidR="004F1733" w:rsidRPr="000939AC" w:rsidRDefault="004F1733" w:rsidP="000939AC">
            <w:pPr>
              <w:jc w:val="both"/>
              <w:rPr>
                <w:b/>
                <w:i/>
                <w:sz w:val="24"/>
                <w:szCs w:val="24"/>
              </w:rPr>
            </w:pPr>
          </w:p>
        </w:tc>
      </w:tr>
      <w:tr w:rsidR="0064682F" w:rsidRPr="004E6EF9" w14:paraId="36666056" w14:textId="77777777" w:rsidTr="006662B0">
        <w:trPr>
          <w:trHeight w:val="2668"/>
        </w:trPr>
        <w:tc>
          <w:tcPr>
            <w:tcW w:w="993" w:type="dxa"/>
            <w:vMerge/>
            <w:shd w:val="clear" w:color="auto" w:fill="auto"/>
          </w:tcPr>
          <w:p w14:paraId="4F9CFED1" w14:textId="77777777" w:rsidR="0064682F" w:rsidRPr="004E6EF9" w:rsidRDefault="0064682F" w:rsidP="004E6EF9">
            <w:pPr>
              <w:tabs>
                <w:tab w:val="left" w:pos="540"/>
              </w:tabs>
              <w:ind w:hanging="20"/>
              <w:contextualSpacing/>
              <w:jc w:val="center"/>
              <w:rPr>
                <w:b/>
                <w:sz w:val="24"/>
                <w:szCs w:val="24"/>
              </w:rPr>
            </w:pPr>
          </w:p>
        </w:tc>
        <w:tc>
          <w:tcPr>
            <w:tcW w:w="2268" w:type="dxa"/>
            <w:vMerge/>
            <w:shd w:val="clear" w:color="auto" w:fill="auto"/>
          </w:tcPr>
          <w:p w14:paraId="54E87AAE" w14:textId="77777777" w:rsidR="0064682F" w:rsidRPr="004E6EF9" w:rsidRDefault="0064682F" w:rsidP="004E6EF9">
            <w:pPr>
              <w:tabs>
                <w:tab w:val="left" w:pos="540"/>
              </w:tabs>
              <w:contextualSpacing/>
              <w:rPr>
                <w:sz w:val="24"/>
                <w:szCs w:val="24"/>
              </w:rPr>
            </w:pPr>
          </w:p>
        </w:tc>
        <w:tc>
          <w:tcPr>
            <w:tcW w:w="2835" w:type="dxa"/>
            <w:shd w:val="clear" w:color="auto" w:fill="auto"/>
          </w:tcPr>
          <w:p w14:paraId="1FF19D6C" w14:textId="77777777" w:rsidR="00FC12C2" w:rsidRPr="00B63B2F" w:rsidRDefault="00FC12C2" w:rsidP="00FC12C2">
            <w:pPr>
              <w:rPr>
                <w:sz w:val="24"/>
                <w:szCs w:val="24"/>
              </w:rPr>
            </w:pPr>
            <w:r w:rsidRPr="00B63B2F">
              <w:rPr>
                <w:sz w:val="24"/>
                <w:szCs w:val="24"/>
              </w:rPr>
              <w:t>2. Осуществляет оценку альтернативных бизнес-идей на основе расчета их экономических параметров и проводит отбор стратегически значимых для ТЭК бизнес-проектов.</w:t>
            </w:r>
          </w:p>
          <w:p w14:paraId="75B74E7B" w14:textId="1C08FD7E" w:rsidR="0064682F" w:rsidRPr="00FC12C2" w:rsidRDefault="0064682F" w:rsidP="00FC12C2">
            <w:pPr>
              <w:jc w:val="both"/>
              <w:rPr>
                <w:sz w:val="24"/>
                <w:szCs w:val="24"/>
              </w:rPr>
            </w:pPr>
          </w:p>
        </w:tc>
        <w:tc>
          <w:tcPr>
            <w:tcW w:w="3781" w:type="dxa"/>
            <w:shd w:val="clear" w:color="auto" w:fill="auto"/>
          </w:tcPr>
          <w:p w14:paraId="5F587749" w14:textId="6EBB1B19" w:rsidR="000939AC" w:rsidRPr="000939AC" w:rsidRDefault="000939AC" w:rsidP="000939AC">
            <w:pPr>
              <w:pStyle w:val="aff6"/>
              <w:spacing w:after="0" w:line="240" w:lineRule="auto"/>
              <w:ind w:left="0"/>
              <w:rPr>
                <w:rFonts w:ascii="Times New Roman" w:hAnsi="Times New Roman" w:cs="Times New Roman"/>
                <w:b/>
                <w:i/>
                <w:sz w:val="24"/>
                <w:szCs w:val="24"/>
              </w:rPr>
            </w:pPr>
            <w:r w:rsidRPr="000939AC">
              <w:rPr>
                <w:rFonts w:ascii="Times New Roman" w:hAnsi="Times New Roman" w:cs="Times New Roman"/>
                <w:b/>
                <w:i/>
                <w:sz w:val="24"/>
                <w:szCs w:val="24"/>
              </w:rPr>
              <w:t>Знать:</w:t>
            </w:r>
          </w:p>
          <w:p w14:paraId="5FE51072" w14:textId="17E0A3D4" w:rsidR="000939AC" w:rsidRPr="000939AC" w:rsidRDefault="000939AC" w:rsidP="000939AC">
            <w:pPr>
              <w:contextualSpacing/>
              <w:jc w:val="both"/>
              <w:rPr>
                <w:sz w:val="24"/>
                <w:szCs w:val="24"/>
              </w:rPr>
            </w:pPr>
            <w:r w:rsidRPr="000939AC">
              <w:rPr>
                <w:sz w:val="24"/>
                <w:szCs w:val="24"/>
              </w:rPr>
              <w:t xml:space="preserve">- </w:t>
            </w:r>
            <w:r w:rsidR="00C82DA8">
              <w:rPr>
                <w:sz w:val="24"/>
                <w:szCs w:val="24"/>
              </w:rPr>
              <w:t>показатели, позволяющие оценивать альтернативные варианты развития ТЭК</w:t>
            </w:r>
            <w:r w:rsidRPr="000939AC">
              <w:rPr>
                <w:sz w:val="24"/>
                <w:szCs w:val="24"/>
              </w:rPr>
              <w:t>.</w:t>
            </w:r>
          </w:p>
          <w:p w14:paraId="71B4D8F3" w14:textId="77777777" w:rsidR="000939AC" w:rsidRPr="000939AC" w:rsidRDefault="000939AC" w:rsidP="000939AC">
            <w:pPr>
              <w:pStyle w:val="aff6"/>
              <w:spacing w:after="0" w:line="240" w:lineRule="auto"/>
              <w:ind w:left="0"/>
              <w:jc w:val="both"/>
              <w:rPr>
                <w:rFonts w:ascii="Times New Roman" w:hAnsi="Times New Roman" w:cs="Times New Roman"/>
                <w:b/>
                <w:i/>
                <w:sz w:val="24"/>
                <w:szCs w:val="24"/>
              </w:rPr>
            </w:pPr>
            <w:r w:rsidRPr="000939AC">
              <w:rPr>
                <w:rFonts w:ascii="Times New Roman" w:hAnsi="Times New Roman" w:cs="Times New Roman"/>
                <w:b/>
                <w:i/>
                <w:sz w:val="24"/>
                <w:szCs w:val="24"/>
              </w:rPr>
              <w:t>Уметь:</w:t>
            </w:r>
          </w:p>
          <w:p w14:paraId="41F3E5ED" w14:textId="029C9697" w:rsidR="000939AC" w:rsidRPr="000939AC" w:rsidRDefault="000939AC" w:rsidP="000939AC">
            <w:pPr>
              <w:contextualSpacing/>
              <w:jc w:val="both"/>
              <w:rPr>
                <w:color w:val="000000"/>
                <w:sz w:val="24"/>
                <w:szCs w:val="24"/>
              </w:rPr>
            </w:pPr>
            <w:r w:rsidRPr="000939AC">
              <w:rPr>
                <w:sz w:val="24"/>
                <w:szCs w:val="24"/>
              </w:rPr>
              <w:t xml:space="preserve">- использовать </w:t>
            </w:r>
            <w:r w:rsidR="00C82DA8">
              <w:rPr>
                <w:sz w:val="24"/>
                <w:szCs w:val="24"/>
              </w:rPr>
              <w:t>показатели и методы отбора стратегически значимых для ТЭК бизнес-проектов</w:t>
            </w:r>
            <w:r w:rsidRPr="000939AC">
              <w:rPr>
                <w:color w:val="000000"/>
                <w:sz w:val="24"/>
                <w:szCs w:val="24"/>
              </w:rPr>
              <w:t>.</w:t>
            </w:r>
          </w:p>
          <w:p w14:paraId="546EB6C4" w14:textId="77777777" w:rsidR="0064682F" w:rsidRPr="004E6EF9" w:rsidRDefault="0064682F" w:rsidP="004E6EF9">
            <w:pPr>
              <w:ind w:left="34"/>
              <w:rPr>
                <w:b/>
                <w:i/>
                <w:sz w:val="24"/>
                <w:szCs w:val="24"/>
              </w:rPr>
            </w:pPr>
          </w:p>
        </w:tc>
      </w:tr>
      <w:tr w:rsidR="0064682F" w:rsidRPr="004E6EF9" w14:paraId="59A38C1C" w14:textId="77777777" w:rsidTr="00072590">
        <w:trPr>
          <w:trHeight w:val="3103"/>
        </w:trPr>
        <w:tc>
          <w:tcPr>
            <w:tcW w:w="993" w:type="dxa"/>
            <w:vMerge/>
            <w:shd w:val="clear" w:color="auto" w:fill="auto"/>
          </w:tcPr>
          <w:p w14:paraId="108A82A2" w14:textId="77777777" w:rsidR="0064682F" w:rsidRPr="004E6EF9" w:rsidRDefault="0064682F" w:rsidP="004E6EF9">
            <w:pPr>
              <w:tabs>
                <w:tab w:val="left" w:pos="540"/>
              </w:tabs>
              <w:ind w:hanging="20"/>
              <w:contextualSpacing/>
              <w:jc w:val="center"/>
              <w:rPr>
                <w:b/>
                <w:sz w:val="24"/>
                <w:szCs w:val="24"/>
              </w:rPr>
            </w:pPr>
          </w:p>
        </w:tc>
        <w:tc>
          <w:tcPr>
            <w:tcW w:w="2268" w:type="dxa"/>
            <w:vMerge/>
            <w:shd w:val="clear" w:color="auto" w:fill="auto"/>
          </w:tcPr>
          <w:p w14:paraId="2CC24DF4" w14:textId="77777777" w:rsidR="0064682F" w:rsidRPr="004E6EF9" w:rsidRDefault="0064682F" w:rsidP="004E6EF9">
            <w:pPr>
              <w:tabs>
                <w:tab w:val="left" w:pos="540"/>
              </w:tabs>
              <w:contextualSpacing/>
              <w:rPr>
                <w:sz w:val="24"/>
                <w:szCs w:val="24"/>
              </w:rPr>
            </w:pPr>
          </w:p>
        </w:tc>
        <w:tc>
          <w:tcPr>
            <w:tcW w:w="2835" w:type="dxa"/>
            <w:shd w:val="clear" w:color="auto" w:fill="auto"/>
          </w:tcPr>
          <w:p w14:paraId="5BAF1D6F" w14:textId="5973764E" w:rsidR="0064682F" w:rsidRPr="00E01E84" w:rsidRDefault="00FC12C2" w:rsidP="00666CEF">
            <w:pPr>
              <w:pStyle w:val="aff6"/>
              <w:spacing w:after="0" w:line="240" w:lineRule="auto"/>
              <w:ind w:left="0"/>
              <w:jc w:val="both"/>
              <w:rPr>
                <w:rFonts w:ascii="Times New Roman" w:hAnsi="Times New Roman" w:cs="Times New Roman"/>
                <w:sz w:val="24"/>
                <w:szCs w:val="24"/>
              </w:rPr>
            </w:pPr>
            <w:r w:rsidRPr="00B63B2F">
              <w:rPr>
                <w:rFonts w:ascii="Times New Roman" w:hAnsi="Times New Roman" w:cs="Times New Roman"/>
                <w:sz w:val="24"/>
                <w:szCs w:val="24"/>
              </w:rPr>
              <w:t>3. Формирует экономические показатели для основных разделов бизнес-планов создания и развития</w:t>
            </w:r>
            <w:r>
              <w:rPr>
                <w:rFonts w:ascii="Times New Roman" w:hAnsi="Times New Roman" w:cs="Times New Roman"/>
                <w:sz w:val="24"/>
                <w:szCs w:val="24"/>
              </w:rPr>
              <w:t xml:space="preserve"> организаций ТЭК</w:t>
            </w:r>
          </w:p>
        </w:tc>
        <w:tc>
          <w:tcPr>
            <w:tcW w:w="3781" w:type="dxa"/>
            <w:shd w:val="clear" w:color="auto" w:fill="auto"/>
          </w:tcPr>
          <w:p w14:paraId="68090696" w14:textId="77777777" w:rsidR="0064682F" w:rsidRPr="004E6EF9" w:rsidRDefault="0064682F" w:rsidP="004E6EF9">
            <w:pPr>
              <w:pStyle w:val="aff6"/>
              <w:spacing w:after="0" w:line="240" w:lineRule="auto"/>
              <w:ind w:left="28"/>
              <w:rPr>
                <w:rFonts w:ascii="Times New Roman" w:eastAsia="Times New Roman" w:hAnsi="Times New Roman" w:cs="Times New Roman"/>
                <w:b/>
                <w:i/>
                <w:sz w:val="24"/>
                <w:szCs w:val="24"/>
                <w:lang w:eastAsia="ru-RU"/>
              </w:rPr>
            </w:pPr>
            <w:r w:rsidRPr="004E6EF9">
              <w:rPr>
                <w:rFonts w:ascii="Times New Roman" w:eastAsia="Times New Roman" w:hAnsi="Times New Roman" w:cs="Times New Roman"/>
                <w:b/>
                <w:i/>
                <w:sz w:val="24"/>
                <w:szCs w:val="24"/>
                <w:lang w:eastAsia="ru-RU"/>
              </w:rPr>
              <w:t>Знать:</w:t>
            </w:r>
          </w:p>
          <w:p w14:paraId="216BC7FC" w14:textId="2397400A" w:rsidR="00D1687C" w:rsidRPr="00EB33A3" w:rsidRDefault="00D1687C" w:rsidP="00D1687C">
            <w:pPr>
              <w:contextualSpacing/>
              <w:jc w:val="both"/>
              <w:rPr>
                <w:sz w:val="24"/>
                <w:szCs w:val="24"/>
              </w:rPr>
            </w:pPr>
            <w:r w:rsidRPr="00EB33A3">
              <w:rPr>
                <w:sz w:val="24"/>
                <w:szCs w:val="24"/>
              </w:rPr>
              <w:t xml:space="preserve">- </w:t>
            </w:r>
            <w:r>
              <w:rPr>
                <w:sz w:val="24"/>
                <w:szCs w:val="24"/>
              </w:rPr>
              <w:t>п</w:t>
            </w:r>
            <w:r w:rsidRPr="00D1001D">
              <w:rPr>
                <w:sz w:val="24"/>
                <w:szCs w:val="24"/>
              </w:rPr>
              <w:t xml:space="preserve">ринципы </w:t>
            </w:r>
            <w:r w:rsidR="001525C3">
              <w:rPr>
                <w:sz w:val="24"/>
                <w:szCs w:val="24"/>
              </w:rPr>
              <w:t xml:space="preserve">и методы </w:t>
            </w:r>
            <w:r w:rsidR="00D71EBD">
              <w:rPr>
                <w:sz w:val="24"/>
                <w:szCs w:val="24"/>
              </w:rPr>
              <w:t xml:space="preserve">разработки </w:t>
            </w:r>
            <w:r w:rsidR="00D71EBD" w:rsidRPr="00E6709C">
              <w:rPr>
                <w:sz w:val="24"/>
                <w:szCs w:val="24"/>
              </w:rPr>
              <w:t>бизнес</w:t>
            </w:r>
            <w:r w:rsidR="001525C3">
              <w:rPr>
                <w:sz w:val="24"/>
                <w:szCs w:val="24"/>
              </w:rPr>
              <w:t>-планов создания и развития организаций</w:t>
            </w:r>
            <w:r w:rsidRPr="00E6709C">
              <w:rPr>
                <w:sz w:val="24"/>
                <w:szCs w:val="24"/>
              </w:rPr>
              <w:t xml:space="preserve"> ТЭК</w:t>
            </w:r>
            <w:r>
              <w:rPr>
                <w:sz w:val="24"/>
                <w:szCs w:val="24"/>
              </w:rPr>
              <w:t>.</w:t>
            </w:r>
          </w:p>
          <w:p w14:paraId="094978C7" w14:textId="77777777" w:rsidR="0064682F" w:rsidRPr="004E6EF9" w:rsidRDefault="0064682F" w:rsidP="004E6EF9">
            <w:pPr>
              <w:pStyle w:val="aff6"/>
              <w:spacing w:after="0" w:line="240" w:lineRule="auto"/>
              <w:ind w:left="28"/>
              <w:rPr>
                <w:rFonts w:ascii="Times New Roman" w:eastAsia="Times New Roman" w:hAnsi="Times New Roman" w:cs="Times New Roman"/>
                <w:b/>
                <w:i/>
                <w:sz w:val="24"/>
                <w:szCs w:val="24"/>
                <w:lang w:eastAsia="ru-RU"/>
              </w:rPr>
            </w:pPr>
            <w:r w:rsidRPr="004E6EF9">
              <w:rPr>
                <w:rFonts w:ascii="Times New Roman" w:eastAsia="Times New Roman" w:hAnsi="Times New Roman" w:cs="Times New Roman"/>
                <w:b/>
                <w:i/>
                <w:sz w:val="24"/>
                <w:szCs w:val="24"/>
                <w:lang w:eastAsia="ru-RU"/>
              </w:rPr>
              <w:t>Уметь:</w:t>
            </w:r>
          </w:p>
          <w:p w14:paraId="58F567FF" w14:textId="7DE11FF7" w:rsidR="0064682F" w:rsidRPr="004E6EF9" w:rsidRDefault="00D1687C" w:rsidP="00D1687C">
            <w:pPr>
              <w:contextualSpacing/>
              <w:jc w:val="both"/>
              <w:rPr>
                <w:b/>
                <w:i/>
                <w:sz w:val="24"/>
                <w:szCs w:val="24"/>
              </w:rPr>
            </w:pPr>
            <w:r>
              <w:rPr>
                <w:sz w:val="24"/>
                <w:szCs w:val="24"/>
              </w:rPr>
              <w:t xml:space="preserve">- </w:t>
            </w:r>
            <w:r w:rsidR="001525C3">
              <w:rPr>
                <w:sz w:val="24"/>
                <w:szCs w:val="24"/>
              </w:rPr>
              <w:t>проводить разработку создания и развития организаций</w:t>
            </w:r>
            <w:r w:rsidR="001525C3" w:rsidRPr="00E6709C">
              <w:rPr>
                <w:sz w:val="24"/>
                <w:szCs w:val="24"/>
              </w:rPr>
              <w:t xml:space="preserve"> ТЭК</w:t>
            </w:r>
            <w:r w:rsidR="001525C3">
              <w:rPr>
                <w:sz w:val="24"/>
                <w:szCs w:val="24"/>
              </w:rPr>
              <w:t xml:space="preserve"> с помощью специальных математических методов</w:t>
            </w:r>
            <w:r>
              <w:rPr>
                <w:color w:val="000000"/>
                <w:sz w:val="24"/>
                <w:szCs w:val="24"/>
              </w:rPr>
              <w:t>.</w:t>
            </w:r>
          </w:p>
        </w:tc>
      </w:tr>
      <w:tr w:rsidR="0064682F" w:rsidRPr="004E6EF9" w14:paraId="1C3A4C80" w14:textId="77777777" w:rsidTr="003F14BD">
        <w:trPr>
          <w:trHeight w:val="2253"/>
        </w:trPr>
        <w:tc>
          <w:tcPr>
            <w:tcW w:w="993" w:type="dxa"/>
            <w:vMerge w:val="restart"/>
            <w:shd w:val="clear" w:color="auto" w:fill="auto"/>
          </w:tcPr>
          <w:p w14:paraId="7242EC47" w14:textId="20DB5585" w:rsidR="0064682F" w:rsidRPr="004E6EF9" w:rsidRDefault="003B0DEC" w:rsidP="004E6EF9">
            <w:pPr>
              <w:tabs>
                <w:tab w:val="left" w:pos="540"/>
              </w:tabs>
              <w:ind w:hanging="20"/>
              <w:contextualSpacing/>
              <w:jc w:val="center"/>
              <w:rPr>
                <w:b/>
                <w:sz w:val="24"/>
                <w:szCs w:val="24"/>
              </w:rPr>
            </w:pPr>
            <w:r>
              <w:rPr>
                <w:b/>
                <w:sz w:val="24"/>
                <w:szCs w:val="24"/>
              </w:rPr>
              <w:lastRenderedPageBreak/>
              <w:t>П</w:t>
            </w:r>
            <w:r w:rsidR="0064682F" w:rsidRPr="004E6EF9">
              <w:rPr>
                <w:b/>
                <w:sz w:val="24"/>
                <w:szCs w:val="24"/>
              </w:rPr>
              <w:t>КН-3</w:t>
            </w:r>
          </w:p>
        </w:tc>
        <w:tc>
          <w:tcPr>
            <w:tcW w:w="2268" w:type="dxa"/>
            <w:vMerge w:val="restart"/>
            <w:shd w:val="clear" w:color="auto" w:fill="auto"/>
          </w:tcPr>
          <w:p w14:paraId="7137D716" w14:textId="25A9FF1F" w:rsidR="00666CEF" w:rsidRPr="00666CEF" w:rsidRDefault="0065076D" w:rsidP="0065076D">
            <w:pPr>
              <w:tabs>
                <w:tab w:val="left" w:pos="540"/>
              </w:tabs>
              <w:contextualSpacing/>
              <w:jc w:val="both"/>
              <w:rPr>
                <w:rFonts w:eastAsia="Calibri"/>
                <w:color w:val="FF0000"/>
                <w:sz w:val="24"/>
                <w:szCs w:val="24"/>
              </w:rPr>
            </w:pPr>
            <w:r w:rsidRPr="0065076D">
              <w:rPr>
                <w:rFonts w:eastAsia="Calibri"/>
                <w:sz w:val="24"/>
                <w:szCs w:val="24"/>
              </w:rPr>
              <w:t>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w:t>
            </w:r>
          </w:p>
          <w:p w14:paraId="06434C13" w14:textId="77777777" w:rsidR="00666CEF" w:rsidRPr="004E6EF9" w:rsidRDefault="00666CEF" w:rsidP="00666CEF">
            <w:pPr>
              <w:tabs>
                <w:tab w:val="left" w:pos="540"/>
              </w:tabs>
              <w:contextualSpacing/>
              <w:rPr>
                <w:sz w:val="24"/>
                <w:szCs w:val="24"/>
              </w:rPr>
            </w:pPr>
          </w:p>
        </w:tc>
        <w:tc>
          <w:tcPr>
            <w:tcW w:w="2835" w:type="dxa"/>
            <w:shd w:val="clear" w:color="auto" w:fill="auto"/>
          </w:tcPr>
          <w:p w14:paraId="4A490187" w14:textId="324DF38A" w:rsidR="0065076D" w:rsidRPr="005D72F3" w:rsidRDefault="0065076D" w:rsidP="0065076D">
            <w:pPr>
              <w:rPr>
                <w:sz w:val="24"/>
                <w:szCs w:val="24"/>
              </w:rPr>
            </w:pPr>
            <w:r w:rsidRPr="005D72F3">
              <w:rPr>
                <w:sz w:val="24"/>
                <w:szCs w:val="24"/>
              </w:rPr>
              <w:t xml:space="preserve">1. Применяет </w:t>
            </w:r>
            <w:r>
              <w:rPr>
                <w:sz w:val="24"/>
                <w:szCs w:val="24"/>
              </w:rPr>
              <w:t>с</w:t>
            </w:r>
            <w:r w:rsidRPr="005D72F3">
              <w:rPr>
                <w:sz w:val="24"/>
                <w:szCs w:val="24"/>
              </w:rPr>
              <w:t>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p w14:paraId="0CAFA096" w14:textId="77777777" w:rsidR="0064682F" w:rsidRPr="00E01E84" w:rsidRDefault="0064682F" w:rsidP="00E01E84">
            <w:pPr>
              <w:pStyle w:val="aff6"/>
              <w:spacing w:after="0" w:line="240" w:lineRule="auto"/>
              <w:ind w:left="34"/>
              <w:rPr>
                <w:rFonts w:ascii="Times New Roman" w:hAnsi="Times New Roman" w:cs="Times New Roman"/>
                <w:strike/>
                <w:sz w:val="24"/>
                <w:szCs w:val="24"/>
              </w:rPr>
            </w:pPr>
          </w:p>
        </w:tc>
        <w:tc>
          <w:tcPr>
            <w:tcW w:w="3781" w:type="dxa"/>
            <w:shd w:val="clear" w:color="auto" w:fill="auto"/>
          </w:tcPr>
          <w:p w14:paraId="14FA1D00" w14:textId="74257E3C" w:rsidR="00D1687C" w:rsidRPr="00D1687C" w:rsidRDefault="00D1687C" w:rsidP="00D1687C">
            <w:pPr>
              <w:pStyle w:val="aff6"/>
              <w:spacing w:after="0" w:line="240" w:lineRule="auto"/>
              <w:ind w:left="0"/>
              <w:jc w:val="both"/>
              <w:rPr>
                <w:rFonts w:ascii="Times New Roman" w:hAnsi="Times New Roman" w:cs="Times New Roman"/>
                <w:b/>
                <w:i/>
                <w:sz w:val="24"/>
                <w:szCs w:val="24"/>
              </w:rPr>
            </w:pPr>
            <w:r w:rsidRPr="00D1687C">
              <w:rPr>
                <w:rFonts w:ascii="Times New Roman" w:hAnsi="Times New Roman" w:cs="Times New Roman"/>
                <w:i/>
                <w:sz w:val="24"/>
                <w:szCs w:val="24"/>
              </w:rPr>
              <w:t xml:space="preserve"> </w:t>
            </w:r>
            <w:r w:rsidRPr="00D1687C">
              <w:rPr>
                <w:rFonts w:ascii="Times New Roman" w:hAnsi="Times New Roman" w:cs="Times New Roman"/>
                <w:b/>
                <w:i/>
                <w:sz w:val="24"/>
                <w:szCs w:val="24"/>
              </w:rPr>
              <w:t>Знать:</w:t>
            </w:r>
          </w:p>
          <w:p w14:paraId="5A37405F" w14:textId="1F158C88" w:rsidR="00D1687C" w:rsidRPr="00D1687C" w:rsidRDefault="00D1687C" w:rsidP="00D1687C">
            <w:pPr>
              <w:contextualSpacing/>
              <w:jc w:val="both"/>
              <w:rPr>
                <w:b/>
                <w:i/>
                <w:sz w:val="24"/>
                <w:szCs w:val="24"/>
              </w:rPr>
            </w:pPr>
            <w:r w:rsidRPr="00D1687C">
              <w:rPr>
                <w:sz w:val="24"/>
                <w:szCs w:val="24"/>
              </w:rPr>
              <w:t>-</w:t>
            </w:r>
            <w:r w:rsidR="00EE7503">
              <w:rPr>
                <w:sz w:val="24"/>
                <w:szCs w:val="24"/>
              </w:rPr>
              <w:t xml:space="preserve"> </w:t>
            </w:r>
            <w:r w:rsidR="00EE7503" w:rsidRPr="005D72F3">
              <w:rPr>
                <w:sz w:val="24"/>
                <w:szCs w:val="24"/>
              </w:rPr>
              <w:t>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r w:rsidRPr="00D1687C">
              <w:rPr>
                <w:sz w:val="24"/>
                <w:szCs w:val="24"/>
              </w:rPr>
              <w:t>.</w:t>
            </w:r>
          </w:p>
          <w:p w14:paraId="14AD5F45" w14:textId="77777777" w:rsidR="00D1687C" w:rsidRPr="00D1687C" w:rsidRDefault="00D1687C" w:rsidP="00D1687C">
            <w:pPr>
              <w:pStyle w:val="aff6"/>
              <w:spacing w:after="0" w:line="240" w:lineRule="auto"/>
              <w:ind w:left="0"/>
              <w:jc w:val="both"/>
              <w:rPr>
                <w:rFonts w:ascii="Times New Roman" w:hAnsi="Times New Roman" w:cs="Times New Roman"/>
                <w:b/>
                <w:i/>
                <w:sz w:val="24"/>
                <w:szCs w:val="24"/>
              </w:rPr>
            </w:pPr>
            <w:r w:rsidRPr="00D1687C">
              <w:rPr>
                <w:rFonts w:ascii="Times New Roman" w:hAnsi="Times New Roman" w:cs="Times New Roman"/>
                <w:b/>
                <w:i/>
                <w:sz w:val="24"/>
                <w:szCs w:val="24"/>
              </w:rPr>
              <w:t>Уметь:</w:t>
            </w:r>
          </w:p>
          <w:p w14:paraId="3E49471F" w14:textId="3326F939" w:rsidR="0064682F" w:rsidRPr="004E6EF9" w:rsidRDefault="00D1687C" w:rsidP="00D1687C">
            <w:pPr>
              <w:contextualSpacing/>
              <w:jc w:val="both"/>
              <w:rPr>
                <w:sz w:val="24"/>
                <w:szCs w:val="24"/>
              </w:rPr>
            </w:pPr>
            <w:r w:rsidRPr="00D1687C">
              <w:rPr>
                <w:sz w:val="24"/>
                <w:szCs w:val="24"/>
              </w:rPr>
              <w:t>- проводить</w:t>
            </w:r>
            <w:r w:rsidR="00EE7503">
              <w:rPr>
                <w:sz w:val="24"/>
                <w:szCs w:val="24"/>
              </w:rPr>
              <w:t xml:space="preserve"> расчеты с использованием</w:t>
            </w:r>
            <w:r w:rsidRPr="00D1687C">
              <w:rPr>
                <w:sz w:val="24"/>
                <w:szCs w:val="24"/>
              </w:rPr>
              <w:t xml:space="preserve"> </w:t>
            </w:r>
            <w:r w:rsidR="00EE7503" w:rsidRPr="005D72F3">
              <w:rPr>
                <w:sz w:val="24"/>
                <w:szCs w:val="24"/>
              </w:rPr>
              <w:t>математически</w:t>
            </w:r>
            <w:r w:rsidR="00EE7503">
              <w:rPr>
                <w:sz w:val="24"/>
                <w:szCs w:val="24"/>
              </w:rPr>
              <w:t>х</w:t>
            </w:r>
            <w:r w:rsidR="00EE7503" w:rsidRPr="005D72F3">
              <w:rPr>
                <w:sz w:val="24"/>
                <w:szCs w:val="24"/>
              </w:rPr>
              <w:t xml:space="preserve"> модел</w:t>
            </w:r>
            <w:r w:rsidR="00EE7503">
              <w:rPr>
                <w:sz w:val="24"/>
                <w:szCs w:val="24"/>
              </w:rPr>
              <w:t>ей</w:t>
            </w:r>
            <w:r w:rsidR="00EE7503" w:rsidRPr="005D72F3">
              <w:rPr>
                <w:sz w:val="24"/>
                <w:szCs w:val="24"/>
              </w:rPr>
              <w:t xml:space="preserve"> и информационны</w:t>
            </w:r>
            <w:r w:rsidR="00EE7503">
              <w:rPr>
                <w:sz w:val="24"/>
                <w:szCs w:val="24"/>
              </w:rPr>
              <w:t>х</w:t>
            </w:r>
            <w:r w:rsidR="00EE7503" w:rsidRPr="005D72F3">
              <w:rPr>
                <w:sz w:val="24"/>
                <w:szCs w:val="24"/>
              </w:rPr>
              <w:t xml:space="preserve"> технологи</w:t>
            </w:r>
            <w:r w:rsidR="00EE7503">
              <w:rPr>
                <w:sz w:val="24"/>
                <w:szCs w:val="24"/>
              </w:rPr>
              <w:t>й</w:t>
            </w:r>
            <w:r w:rsidR="00EE7503" w:rsidRPr="005D72F3">
              <w:rPr>
                <w:sz w:val="24"/>
                <w:szCs w:val="24"/>
              </w:rPr>
              <w:t xml:space="preserve">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r w:rsidRPr="00D1687C">
              <w:rPr>
                <w:color w:val="000000"/>
                <w:sz w:val="24"/>
                <w:szCs w:val="24"/>
              </w:rPr>
              <w:t>.</w:t>
            </w:r>
          </w:p>
        </w:tc>
      </w:tr>
      <w:tr w:rsidR="00D1687C" w:rsidRPr="004E6EF9" w14:paraId="408C0143" w14:textId="77777777" w:rsidTr="00EF39FB">
        <w:trPr>
          <w:trHeight w:val="1685"/>
        </w:trPr>
        <w:tc>
          <w:tcPr>
            <w:tcW w:w="993" w:type="dxa"/>
            <w:vMerge/>
            <w:shd w:val="clear" w:color="auto" w:fill="auto"/>
          </w:tcPr>
          <w:p w14:paraId="039594FC" w14:textId="77777777" w:rsidR="00D1687C" w:rsidRPr="004E6EF9" w:rsidRDefault="00D1687C" w:rsidP="00D1687C">
            <w:pPr>
              <w:tabs>
                <w:tab w:val="left" w:pos="540"/>
              </w:tabs>
              <w:ind w:hanging="20"/>
              <w:contextualSpacing/>
              <w:jc w:val="center"/>
              <w:rPr>
                <w:b/>
                <w:sz w:val="24"/>
                <w:szCs w:val="24"/>
              </w:rPr>
            </w:pPr>
          </w:p>
        </w:tc>
        <w:tc>
          <w:tcPr>
            <w:tcW w:w="2268" w:type="dxa"/>
            <w:vMerge/>
            <w:shd w:val="clear" w:color="auto" w:fill="auto"/>
          </w:tcPr>
          <w:p w14:paraId="1C8129CB" w14:textId="77777777" w:rsidR="00D1687C" w:rsidRPr="004E6EF9" w:rsidRDefault="00D1687C" w:rsidP="00D1687C">
            <w:pPr>
              <w:tabs>
                <w:tab w:val="left" w:pos="540"/>
              </w:tabs>
              <w:contextualSpacing/>
              <w:rPr>
                <w:rFonts w:eastAsia="Calibri"/>
                <w:sz w:val="24"/>
                <w:szCs w:val="24"/>
              </w:rPr>
            </w:pPr>
          </w:p>
        </w:tc>
        <w:tc>
          <w:tcPr>
            <w:tcW w:w="2835" w:type="dxa"/>
            <w:shd w:val="clear" w:color="auto" w:fill="auto"/>
          </w:tcPr>
          <w:p w14:paraId="34162FBC" w14:textId="663B3C07" w:rsidR="00D1687C" w:rsidRPr="00E01E84" w:rsidRDefault="0065076D" w:rsidP="0065076D">
            <w:pPr>
              <w:pStyle w:val="aff6"/>
              <w:spacing w:after="0" w:line="240" w:lineRule="auto"/>
              <w:ind w:left="34"/>
              <w:rPr>
                <w:rFonts w:ascii="Times New Roman" w:hAnsi="Times New Roman" w:cs="Times New Roman"/>
                <w:strike/>
                <w:sz w:val="24"/>
                <w:szCs w:val="24"/>
              </w:rPr>
            </w:pPr>
            <w:r w:rsidRPr="005D72F3">
              <w:rPr>
                <w:rFonts w:ascii="Times New Roman" w:hAnsi="Times New Roman"/>
                <w:sz w:val="24"/>
                <w:szCs w:val="24"/>
              </w:rPr>
              <w:t xml:space="preserve">2. </w:t>
            </w:r>
            <w:r>
              <w:rPr>
                <w:rFonts w:ascii="Times New Roman" w:hAnsi="Times New Roman"/>
                <w:sz w:val="24"/>
                <w:szCs w:val="24"/>
              </w:rPr>
              <w:t>Ранжирует</w:t>
            </w:r>
            <w:r w:rsidRPr="005D72F3">
              <w:rPr>
                <w:rFonts w:ascii="Times New Roman" w:hAnsi="Times New Roman"/>
                <w:sz w:val="24"/>
                <w:szCs w:val="24"/>
              </w:rPr>
              <w:t xml:space="preserve"> стратегические и тактические цели экономического развития на макро-, мезо- и микроуров</w:t>
            </w:r>
            <w:r>
              <w:rPr>
                <w:rFonts w:ascii="Times New Roman" w:hAnsi="Times New Roman"/>
                <w:sz w:val="24"/>
                <w:szCs w:val="24"/>
              </w:rPr>
              <w:t>н</w:t>
            </w:r>
            <w:r w:rsidRPr="005D72F3">
              <w:rPr>
                <w:rFonts w:ascii="Times New Roman" w:hAnsi="Times New Roman"/>
                <w:sz w:val="24"/>
                <w:szCs w:val="24"/>
              </w:rPr>
              <w:t>ях</w:t>
            </w:r>
            <w:r>
              <w:rPr>
                <w:rFonts w:ascii="Times New Roman" w:hAnsi="Times New Roman"/>
                <w:sz w:val="24"/>
                <w:szCs w:val="24"/>
              </w:rPr>
              <w:t>,</w:t>
            </w:r>
            <w:r w:rsidRPr="005D72F3">
              <w:rPr>
                <w:rFonts w:ascii="Times New Roman" w:hAnsi="Times New Roman"/>
                <w:sz w:val="24"/>
                <w:szCs w:val="24"/>
              </w:rPr>
              <w:t xml:space="preserve"> использ</w:t>
            </w:r>
            <w:r>
              <w:rPr>
                <w:rFonts w:ascii="Times New Roman" w:hAnsi="Times New Roman"/>
                <w:sz w:val="24"/>
                <w:szCs w:val="24"/>
              </w:rPr>
              <w:t xml:space="preserve">ует </w:t>
            </w:r>
            <w:proofErr w:type="spellStart"/>
            <w:r w:rsidRPr="005D72F3">
              <w:rPr>
                <w:rFonts w:ascii="Times New Roman" w:hAnsi="Times New Roman"/>
                <w:sz w:val="24"/>
                <w:szCs w:val="24"/>
              </w:rPr>
              <w:t>фактологические</w:t>
            </w:r>
            <w:proofErr w:type="spellEnd"/>
            <w:r w:rsidRPr="005D72F3">
              <w:rPr>
                <w:rFonts w:ascii="Times New Roman" w:hAnsi="Times New Roman"/>
                <w:sz w:val="24"/>
                <w:szCs w:val="24"/>
              </w:rPr>
              <w:t xml:space="preserve"> (статистические и экономико-математические) методы для проведения анализа и системных оценок.</w:t>
            </w:r>
          </w:p>
        </w:tc>
        <w:tc>
          <w:tcPr>
            <w:tcW w:w="3781" w:type="dxa"/>
            <w:shd w:val="clear" w:color="auto" w:fill="auto"/>
          </w:tcPr>
          <w:p w14:paraId="1A228A30" w14:textId="77777777" w:rsidR="00D1687C" w:rsidRPr="00D1687C" w:rsidRDefault="00D1687C" w:rsidP="00D1687C">
            <w:pPr>
              <w:pStyle w:val="aff6"/>
              <w:spacing w:after="0" w:line="240" w:lineRule="auto"/>
              <w:ind w:left="0"/>
              <w:rPr>
                <w:rFonts w:ascii="Times New Roman" w:hAnsi="Times New Roman" w:cs="Times New Roman"/>
                <w:b/>
                <w:i/>
                <w:sz w:val="24"/>
                <w:szCs w:val="24"/>
              </w:rPr>
            </w:pPr>
            <w:r w:rsidRPr="00D1687C">
              <w:rPr>
                <w:rFonts w:ascii="Times New Roman" w:hAnsi="Times New Roman" w:cs="Times New Roman"/>
                <w:b/>
                <w:i/>
                <w:sz w:val="24"/>
                <w:szCs w:val="24"/>
              </w:rPr>
              <w:t>Знать:</w:t>
            </w:r>
          </w:p>
          <w:p w14:paraId="3A1C2662" w14:textId="4032330B" w:rsidR="00D1687C" w:rsidRPr="00D1687C" w:rsidRDefault="00D1687C" w:rsidP="00D1687C">
            <w:pPr>
              <w:contextualSpacing/>
              <w:rPr>
                <w:sz w:val="24"/>
                <w:szCs w:val="24"/>
              </w:rPr>
            </w:pPr>
            <w:r w:rsidRPr="00D1687C">
              <w:rPr>
                <w:sz w:val="24"/>
                <w:szCs w:val="24"/>
              </w:rPr>
              <w:t xml:space="preserve">- </w:t>
            </w:r>
            <w:r w:rsidR="00EE7503">
              <w:rPr>
                <w:sz w:val="24"/>
                <w:szCs w:val="24"/>
              </w:rPr>
              <w:t xml:space="preserve">методы ранжирования </w:t>
            </w:r>
            <w:r w:rsidR="00EE7503" w:rsidRPr="005D72F3">
              <w:rPr>
                <w:sz w:val="24"/>
                <w:szCs w:val="24"/>
              </w:rPr>
              <w:t>стратегически</w:t>
            </w:r>
            <w:r w:rsidR="00EE7503">
              <w:rPr>
                <w:sz w:val="24"/>
                <w:szCs w:val="24"/>
              </w:rPr>
              <w:t>х</w:t>
            </w:r>
            <w:r w:rsidR="00EE7503" w:rsidRPr="005D72F3">
              <w:rPr>
                <w:sz w:val="24"/>
                <w:szCs w:val="24"/>
              </w:rPr>
              <w:t xml:space="preserve"> и тактически</w:t>
            </w:r>
            <w:r w:rsidR="00EE7503">
              <w:rPr>
                <w:sz w:val="24"/>
                <w:szCs w:val="24"/>
              </w:rPr>
              <w:t>х</w:t>
            </w:r>
            <w:r w:rsidR="00EE7503" w:rsidRPr="005D72F3">
              <w:rPr>
                <w:sz w:val="24"/>
                <w:szCs w:val="24"/>
              </w:rPr>
              <w:t xml:space="preserve"> цел</w:t>
            </w:r>
            <w:r w:rsidR="00EE7503">
              <w:rPr>
                <w:sz w:val="24"/>
                <w:szCs w:val="24"/>
              </w:rPr>
              <w:t>ей</w:t>
            </w:r>
            <w:r w:rsidR="00EE7503" w:rsidRPr="005D72F3">
              <w:rPr>
                <w:sz w:val="24"/>
                <w:szCs w:val="24"/>
              </w:rPr>
              <w:t xml:space="preserve"> экономического развития на макро-, мезо- и микроуров</w:t>
            </w:r>
            <w:r w:rsidR="00EE7503">
              <w:rPr>
                <w:sz w:val="24"/>
                <w:szCs w:val="24"/>
              </w:rPr>
              <w:t>н</w:t>
            </w:r>
            <w:r w:rsidR="00EE7503" w:rsidRPr="005D72F3">
              <w:rPr>
                <w:sz w:val="24"/>
                <w:szCs w:val="24"/>
              </w:rPr>
              <w:t>ях</w:t>
            </w:r>
            <w:r w:rsidR="00EE7503">
              <w:rPr>
                <w:sz w:val="24"/>
                <w:szCs w:val="24"/>
              </w:rPr>
              <w:t>.</w:t>
            </w:r>
          </w:p>
          <w:p w14:paraId="4D0C76AE" w14:textId="77777777" w:rsidR="00D1687C" w:rsidRPr="00D1687C" w:rsidRDefault="00D1687C" w:rsidP="00D1687C">
            <w:pPr>
              <w:pStyle w:val="aff6"/>
              <w:spacing w:after="0" w:line="240" w:lineRule="auto"/>
              <w:ind w:left="0"/>
              <w:rPr>
                <w:rFonts w:ascii="Times New Roman" w:hAnsi="Times New Roman" w:cs="Times New Roman"/>
                <w:b/>
                <w:i/>
                <w:sz w:val="24"/>
                <w:szCs w:val="24"/>
              </w:rPr>
            </w:pPr>
            <w:r w:rsidRPr="00D1687C">
              <w:rPr>
                <w:rFonts w:ascii="Times New Roman" w:hAnsi="Times New Roman" w:cs="Times New Roman"/>
                <w:b/>
                <w:i/>
                <w:sz w:val="24"/>
                <w:szCs w:val="24"/>
              </w:rPr>
              <w:t>Уметь:</w:t>
            </w:r>
          </w:p>
          <w:p w14:paraId="7231C354" w14:textId="2DB09FF3" w:rsidR="00D1687C" w:rsidRPr="00D1687C" w:rsidRDefault="00D1687C" w:rsidP="00D1687C">
            <w:pPr>
              <w:contextualSpacing/>
              <w:rPr>
                <w:sz w:val="24"/>
                <w:szCs w:val="24"/>
              </w:rPr>
            </w:pPr>
            <w:r w:rsidRPr="00D1687C">
              <w:rPr>
                <w:sz w:val="24"/>
                <w:szCs w:val="24"/>
              </w:rPr>
              <w:t xml:space="preserve">- </w:t>
            </w:r>
            <w:r w:rsidR="00EE7503">
              <w:rPr>
                <w:sz w:val="24"/>
                <w:szCs w:val="24"/>
              </w:rPr>
              <w:t>применят</w:t>
            </w:r>
            <w:r w:rsidRPr="00D1687C">
              <w:rPr>
                <w:sz w:val="24"/>
                <w:szCs w:val="24"/>
              </w:rPr>
              <w:t xml:space="preserve">ь математические </w:t>
            </w:r>
            <w:r w:rsidR="00EE7503">
              <w:rPr>
                <w:sz w:val="24"/>
                <w:szCs w:val="24"/>
              </w:rPr>
              <w:t xml:space="preserve">методы ранжирования </w:t>
            </w:r>
            <w:r w:rsidR="00EE7503" w:rsidRPr="005D72F3">
              <w:rPr>
                <w:sz w:val="24"/>
                <w:szCs w:val="24"/>
              </w:rPr>
              <w:t>стратегически</w:t>
            </w:r>
            <w:r w:rsidR="00EE7503">
              <w:rPr>
                <w:sz w:val="24"/>
                <w:szCs w:val="24"/>
              </w:rPr>
              <w:t>х</w:t>
            </w:r>
            <w:r w:rsidR="00EE7503" w:rsidRPr="005D72F3">
              <w:rPr>
                <w:sz w:val="24"/>
                <w:szCs w:val="24"/>
              </w:rPr>
              <w:t xml:space="preserve"> и тактически</w:t>
            </w:r>
            <w:r w:rsidR="00EE7503">
              <w:rPr>
                <w:sz w:val="24"/>
                <w:szCs w:val="24"/>
              </w:rPr>
              <w:t>х</w:t>
            </w:r>
            <w:r w:rsidR="00EE7503" w:rsidRPr="005D72F3">
              <w:rPr>
                <w:sz w:val="24"/>
                <w:szCs w:val="24"/>
              </w:rPr>
              <w:t xml:space="preserve"> цел</w:t>
            </w:r>
            <w:r w:rsidR="00EE7503">
              <w:rPr>
                <w:sz w:val="24"/>
                <w:szCs w:val="24"/>
              </w:rPr>
              <w:t>ей</w:t>
            </w:r>
            <w:r w:rsidR="00EE7503" w:rsidRPr="005D72F3">
              <w:rPr>
                <w:sz w:val="24"/>
                <w:szCs w:val="24"/>
              </w:rPr>
              <w:t xml:space="preserve"> экономического развития на макро-, мезо- и микроуров</w:t>
            </w:r>
            <w:r w:rsidR="00EE7503">
              <w:rPr>
                <w:sz w:val="24"/>
                <w:szCs w:val="24"/>
              </w:rPr>
              <w:t>н</w:t>
            </w:r>
            <w:r w:rsidR="00EE7503" w:rsidRPr="005D72F3">
              <w:rPr>
                <w:sz w:val="24"/>
                <w:szCs w:val="24"/>
              </w:rPr>
              <w:t>ях</w:t>
            </w:r>
            <w:r w:rsidRPr="00D1687C">
              <w:rPr>
                <w:sz w:val="24"/>
                <w:szCs w:val="24"/>
              </w:rPr>
              <w:t>;</w:t>
            </w:r>
          </w:p>
          <w:p w14:paraId="40BD7DB3" w14:textId="23C155A0" w:rsidR="00D1687C" w:rsidRPr="00EF39FB" w:rsidRDefault="00D1687C" w:rsidP="00D1687C">
            <w:pPr>
              <w:contextualSpacing/>
              <w:rPr>
                <w:sz w:val="24"/>
                <w:szCs w:val="24"/>
              </w:rPr>
            </w:pPr>
            <w:r w:rsidRPr="00D1687C">
              <w:rPr>
                <w:sz w:val="24"/>
                <w:szCs w:val="24"/>
              </w:rPr>
              <w:t xml:space="preserve">- применять </w:t>
            </w:r>
            <w:r w:rsidR="00EE7503" w:rsidRPr="005D72F3">
              <w:rPr>
                <w:sz w:val="24"/>
                <w:szCs w:val="24"/>
              </w:rPr>
              <w:t>(статистические и экономико-математические методы для проведения анализа и системных оценок.</w:t>
            </w:r>
            <w:r w:rsidRPr="00D1687C">
              <w:rPr>
                <w:color w:val="000000"/>
                <w:sz w:val="24"/>
                <w:szCs w:val="24"/>
              </w:rPr>
              <w:t>.</w:t>
            </w:r>
          </w:p>
        </w:tc>
      </w:tr>
    </w:tbl>
    <w:p w14:paraId="2DEE8199" w14:textId="77777777" w:rsidR="00127C69" w:rsidRPr="004E6EF9" w:rsidRDefault="00127C69" w:rsidP="004E6EF9">
      <w:pPr>
        <w:rPr>
          <w:i/>
          <w:szCs w:val="28"/>
        </w:rPr>
      </w:pPr>
    </w:p>
    <w:p w14:paraId="6EC849FA" w14:textId="5F27A9AE" w:rsidR="00367497" w:rsidRPr="00333D5B" w:rsidRDefault="00367497" w:rsidP="00333D5B">
      <w:pPr>
        <w:pStyle w:val="1"/>
        <w:rPr>
          <w:rFonts w:ascii="Times New Roman" w:hAnsi="Times New Roman"/>
          <w:lang w:val="ru-RU"/>
        </w:rPr>
      </w:pPr>
      <w:bookmarkStart w:id="17" w:name="_Toc89870894"/>
      <w:r w:rsidRPr="00333D5B">
        <w:rPr>
          <w:rFonts w:ascii="Times New Roman" w:hAnsi="Times New Roman"/>
          <w:lang w:val="ru-RU"/>
        </w:rPr>
        <w:t>3. М</w:t>
      </w:r>
      <w:r w:rsidR="00333D5B" w:rsidRPr="00333D5B">
        <w:rPr>
          <w:rFonts w:ascii="Times New Roman" w:hAnsi="Times New Roman"/>
          <w:caps w:val="0"/>
          <w:lang w:val="ru-RU"/>
        </w:rPr>
        <w:t>есто дисциплины в структуре образовательной программы</w:t>
      </w:r>
      <w:bookmarkEnd w:id="17"/>
    </w:p>
    <w:p w14:paraId="2926EBEE" w14:textId="77777777" w:rsidR="00E342B8" w:rsidRPr="004E6EF9" w:rsidRDefault="00E342B8" w:rsidP="004E6EF9">
      <w:pPr>
        <w:pStyle w:val="-31"/>
        <w:spacing w:line="276" w:lineRule="auto"/>
        <w:ind w:left="928"/>
        <w:rPr>
          <w:i/>
          <w:color w:val="FF0000"/>
        </w:rPr>
      </w:pPr>
    </w:p>
    <w:p w14:paraId="540DE27D" w14:textId="77B6F1ED" w:rsidR="00C36C01" w:rsidRPr="00A433A2" w:rsidRDefault="00C36C01" w:rsidP="00A433A2">
      <w:pPr>
        <w:ind w:firstLine="709"/>
        <w:contextualSpacing/>
        <w:jc w:val="both"/>
        <w:rPr>
          <w:bCs/>
          <w:szCs w:val="28"/>
        </w:rPr>
      </w:pPr>
      <w:r w:rsidRPr="002F18C0">
        <w:rPr>
          <w:szCs w:val="28"/>
        </w:rPr>
        <w:t xml:space="preserve">Дисциплина </w:t>
      </w:r>
      <w:r w:rsidRPr="002F18C0">
        <w:rPr>
          <w:bCs/>
          <w:szCs w:val="28"/>
        </w:rPr>
        <w:t>«</w:t>
      </w:r>
      <w:r w:rsidR="002E210D">
        <w:rPr>
          <w:bCs/>
          <w:szCs w:val="28"/>
        </w:rPr>
        <w:t>Концептуальный инжиниринг объектов топливно-энергетического комплекса</w:t>
      </w:r>
      <w:r w:rsidRPr="000550A8">
        <w:rPr>
          <w:bCs/>
          <w:szCs w:val="28"/>
        </w:rPr>
        <w:t>» относится к модулю дисциплин по выбору, углубляющих освоение программы магистратуры</w:t>
      </w:r>
      <w:r w:rsidR="00072590">
        <w:rPr>
          <w:szCs w:val="28"/>
        </w:rPr>
        <w:t xml:space="preserve">, </w:t>
      </w:r>
      <w:r w:rsidR="00072590" w:rsidRPr="00072590">
        <w:rPr>
          <w:bCs/>
          <w:szCs w:val="28"/>
        </w:rPr>
        <w:t xml:space="preserve">обучающихся </w:t>
      </w:r>
      <w:r w:rsidR="00A433A2" w:rsidRPr="00A433A2">
        <w:rPr>
          <w:bCs/>
          <w:szCs w:val="28"/>
        </w:rPr>
        <w:t>по направлению подготовки 38.04.01 – Экономика,</w:t>
      </w:r>
      <w:r w:rsidR="00A433A2">
        <w:rPr>
          <w:bCs/>
          <w:szCs w:val="28"/>
        </w:rPr>
        <w:t xml:space="preserve"> </w:t>
      </w:r>
      <w:r w:rsidR="00A433A2" w:rsidRPr="00A433A2">
        <w:rPr>
          <w:bCs/>
          <w:szCs w:val="28"/>
        </w:rPr>
        <w:t>направленность программы магистратуры «Экономика и моделирование бизнес-процессов топливно-энергетического комплекса (с частичной реализацией на английском языке)»</w:t>
      </w:r>
    </w:p>
    <w:p w14:paraId="2E56F7A5" w14:textId="77777777" w:rsidR="00E2745F" w:rsidRPr="00A433A2" w:rsidRDefault="00E2745F" w:rsidP="004E6EF9">
      <w:pPr>
        <w:spacing w:line="276" w:lineRule="auto"/>
        <w:ind w:right="-2" w:firstLine="709"/>
        <w:jc w:val="both"/>
        <w:rPr>
          <w:szCs w:val="28"/>
        </w:rPr>
      </w:pPr>
    </w:p>
    <w:p w14:paraId="59673B4C" w14:textId="77777777" w:rsidR="00A83B8F" w:rsidRPr="00367497" w:rsidRDefault="00965777" w:rsidP="004E6EF9">
      <w:pPr>
        <w:pStyle w:val="1"/>
        <w:spacing w:line="259" w:lineRule="auto"/>
        <w:rPr>
          <w:rFonts w:ascii="Times New Roman" w:hAnsi="Times New Roman"/>
          <w:bCs/>
          <w:iCs/>
          <w:caps w:val="0"/>
          <w:kern w:val="32"/>
          <w:szCs w:val="28"/>
          <w:lang w:val="ru-RU"/>
        </w:rPr>
      </w:pPr>
      <w:bookmarkStart w:id="18" w:name="_Toc89870895"/>
      <w:r w:rsidRPr="00367497">
        <w:rPr>
          <w:rFonts w:ascii="Times New Roman" w:hAnsi="Times New Roman"/>
          <w:bCs/>
          <w:iCs/>
          <w:caps w:val="0"/>
          <w:kern w:val="32"/>
          <w:szCs w:val="28"/>
          <w:lang w:val="ru-RU"/>
        </w:rPr>
        <w:lastRenderedPageBreak/>
        <w:t xml:space="preserve">4. </w:t>
      </w:r>
      <w:r w:rsidR="00A83B8F" w:rsidRPr="00367497">
        <w:rPr>
          <w:rFonts w:ascii="Times New Roman" w:hAnsi="Times New Roman"/>
          <w:bCs/>
          <w:iCs/>
          <w:caps w:val="0"/>
          <w:kern w:val="32"/>
          <w:szCs w:val="28"/>
          <w:lang w:val="ru-RU"/>
        </w:rPr>
        <w:t xml:space="preserve">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18"/>
    </w:p>
    <w:p w14:paraId="685AC1F3" w14:textId="77777777" w:rsidR="00A83B8F" w:rsidRPr="00367497" w:rsidRDefault="00A83B8F" w:rsidP="004E6EF9">
      <w:pPr>
        <w:pStyle w:val="-31"/>
        <w:ind w:left="0"/>
        <w:rPr>
          <w:bCs/>
          <w:iCs/>
          <w:color w:val="FF0000"/>
          <w:sz w:val="28"/>
          <w:szCs w:val="28"/>
        </w:rPr>
      </w:pPr>
    </w:p>
    <w:p w14:paraId="7CCF8454" w14:textId="7615269A" w:rsidR="004E0A80" w:rsidRPr="00367497" w:rsidRDefault="00E342B8" w:rsidP="00367497">
      <w:pPr>
        <w:spacing w:line="360" w:lineRule="auto"/>
        <w:jc w:val="right"/>
        <w:rPr>
          <w:bCs/>
          <w:szCs w:val="28"/>
        </w:rPr>
      </w:pPr>
      <w:r w:rsidRPr="00367497">
        <w:rPr>
          <w:bCs/>
          <w:szCs w:val="28"/>
        </w:rPr>
        <w:t xml:space="preserve">Таблица </w:t>
      </w:r>
      <w:r w:rsidR="00367497" w:rsidRPr="00367497">
        <w:rPr>
          <w:bCs/>
          <w:szCs w:val="28"/>
        </w:rPr>
        <w:t>1</w:t>
      </w:r>
    </w:p>
    <w:tbl>
      <w:tblPr>
        <w:tblW w:w="95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75"/>
        <w:gridCol w:w="1892"/>
        <w:gridCol w:w="1631"/>
      </w:tblGrid>
      <w:tr w:rsidR="004D260B" w:rsidRPr="004E6EF9" w14:paraId="13A5BC03" w14:textId="77777777" w:rsidTr="00E226FC">
        <w:trPr>
          <w:trHeight w:val="438"/>
        </w:trPr>
        <w:tc>
          <w:tcPr>
            <w:tcW w:w="6075" w:type="dxa"/>
            <w:shd w:val="clear" w:color="auto" w:fill="auto"/>
            <w:vAlign w:val="center"/>
          </w:tcPr>
          <w:p w14:paraId="401490CA" w14:textId="77777777" w:rsidR="004D260B" w:rsidRPr="004E6EF9" w:rsidRDefault="004D260B" w:rsidP="004E6EF9">
            <w:pPr>
              <w:widowControl w:val="0"/>
              <w:ind w:right="-108"/>
              <w:contextualSpacing/>
              <w:jc w:val="center"/>
              <w:rPr>
                <w:b/>
                <w:bCs/>
                <w:sz w:val="24"/>
                <w:szCs w:val="28"/>
              </w:rPr>
            </w:pPr>
            <w:r w:rsidRPr="004E6EF9">
              <w:rPr>
                <w:b/>
                <w:bCs/>
                <w:sz w:val="24"/>
                <w:szCs w:val="28"/>
              </w:rPr>
              <w:t>Вид учебной работы по дисциплине</w:t>
            </w:r>
          </w:p>
        </w:tc>
        <w:tc>
          <w:tcPr>
            <w:tcW w:w="1892" w:type="dxa"/>
            <w:shd w:val="clear" w:color="auto" w:fill="auto"/>
            <w:vAlign w:val="center"/>
          </w:tcPr>
          <w:p w14:paraId="70035C0A" w14:textId="77777777" w:rsidR="004D260B" w:rsidRPr="004E6EF9" w:rsidRDefault="004D260B" w:rsidP="004E6EF9">
            <w:pPr>
              <w:widowControl w:val="0"/>
              <w:contextualSpacing/>
              <w:jc w:val="center"/>
              <w:rPr>
                <w:b/>
                <w:bCs/>
                <w:sz w:val="24"/>
                <w:szCs w:val="28"/>
              </w:rPr>
            </w:pPr>
            <w:r w:rsidRPr="004E6EF9">
              <w:rPr>
                <w:b/>
                <w:bCs/>
                <w:sz w:val="24"/>
                <w:szCs w:val="28"/>
              </w:rPr>
              <w:t>Всего</w:t>
            </w:r>
          </w:p>
          <w:p w14:paraId="4BEED07C" w14:textId="77777777" w:rsidR="004D260B" w:rsidRPr="004E6EF9" w:rsidRDefault="004D260B" w:rsidP="004E6EF9">
            <w:pPr>
              <w:widowControl w:val="0"/>
              <w:contextualSpacing/>
              <w:jc w:val="center"/>
              <w:rPr>
                <w:b/>
                <w:bCs/>
                <w:sz w:val="24"/>
                <w:szCs w:val="28"/>
              </w:rPr>
            </w:pPr>
            <w:r w:rsidRPr="004E6EF9">
              <w:rPr>
                <w:b/>
                <w:bCs/>
                <w:sz w:val="24"/>
                <w:szCs w:val="28"/>
              </w:rPr>
              <w:t>(в з/е и часах)</w:t>
            </w:r>
          </w:p>
        </w:tc>
        <w:tc>
          <w:tcPr>
            <w:tcW w:w="1631" w:type="dxa"/>
            <w:shd w:val="clear" w:color="auto" w:fill="auto"/>
            <w:vAlign w:val="center"/>
          </w:tcPr>
          <w:p w14:paraId="23C111C5" w14:textId="33E4B481" w:rsidR="004D260B" w:rsidRPr="004E6EF9" w:rsidRDefault="004D260B" w:rsidP="004E6EF9">
            <w:pPr>
              <w:widowControl w:val="0"/>
              <w:contextualSpacing/>
              <w:jc w:val="center"/>
              <w:rPr>
                <w:b/>
                <w:bCs/>
                <w:sz w:val="24"/>
                <w:szCs w:val="28"/>
              </w:rPr>
            </w:pPr>
            <w:r w:rsidRPr="004E6EF9">
              <w:rPr>
                <w:b/>
                <w:bCs/>
                <w:sz w:val="24"/>
                <w:szCs w:val="28"/>
              </w:rPr>
              <w:t xml:space="preserve">Модуль </w:t>
            </w:r>
            <w:r w:rsidR="00E43AA7">
              <w:rPr>
                <w:b/>
                <w:bCs/>
                <w:sz w:val="24"/>
                <w:szCs w:val="28"/>
              </w:rPr>
              <w:t>5</w:t>
            </w:r>
          </w:p>
          <w:p w14:paraId="40D37B8C" w14:textId="77777777" w:rsidR="004D260B" w:rsidRPr="004E6EF9" w:rsidRDefault="004D260B" w:rsidP="004E6EF9">
            <w:pPr>
              <w:widowControl w:val="0"/>
              <w:contextualSpacing/>
              <w:jc w:val="center"/>
              <w:rPr>
                <w:b/>
                <w:bCs/>
                <w:sz w:val="24"/>
                <w:szCs w:val="28"/>
              </w:rPr>
            </w:pPr>
            <w:r w:rsidRPr="004E6EF9">
              <w:rPr>
                <w:b/>
                <w:bCs/>
                <w:sz w:val="24"/>
                <w:szCs w:val="28"/>
              </w:rPr>
              <w:t>(в часах)</w:t>
            </w:r>
          </w:p>
        </w:tc>
      </w:tr>
      <w:tr w:rsidR="004D260B" w:rsidRPr="004E6EF9" w14:paraId="300FD952" w14:textId="77777777" w:rsidTr="00E226FC">
        <w:trPr>
          <w:trHeight w:val="262"/>
        </w:trPr>
        <w:tc>
          <w:tcPr>
            <w:tcW w:w="6075" w:type="dxa"/>
            <w:shd w:val="clear" w:color="auto" w:fill="auto"/>
          </w:tcPr>
          <w:p w14:paraId="582A7D94" w14:textId="77777777" w:rsidR="004D260B" w:rsidRPr="004E6EF9" w:rsidRDefault="004D260B" w:rsidP="004E6EF9">
            <w:pPr>
              <w:widowControl w:val="0"/>
              <w:ind w:right="-108"/>
              <w:contextualSpacing/>
              <w:rPr>
                <w:b/>
                <w:bCs/>
                <w:sz w:val="24"/>
                <w:szCs w:val="28"/>
              </w:rPr>
            </w:pPr>
            <w:r w:rsidRPr="004E6EF9">
              <w:rPr>
                <w:b/>
                <w:bCs/>
                <w:sz w:val="24"/>
                <w:szCs w:val="28"/>
              </w:rPr>
              <w:t>Общая трудоемкость дисциплины</w:t>
            </w:r>
          </w:p>
        </w:tc>
        <w:tc>
          <w:tcPr>
            <w:tcW w:w="1892" w:type="dxa"/>
            <w:shd w:val="clear" w:color="auto" w:fill="auto"/>
            <w:vAlign w:val="center"/>
          </w:tcPr>
          <w:p w14:paraId="71208356" w14:textId="17421AA5" w:rsidR="004D260B" w:rsidRPr="004E6EF9" w:rsidRDefault="004D260B" w:rsidP="004E6EF9">
            <w:pPr>
              <w:widowControl w:val="0"/>
              <w:contextualSpacing/>
              <w:jc w:val="center"/>
              <w:rPr>
                <w:b/>
                <w:bCs/>
                <w:sz w:val="24"/>
                <w:szCs w:val="28"/>
              </w:rPr>
            </w:pPr>
            <w:r>
              <w:rPr>
                <w:b/>
                <w:bCs/>
                <w:sz w:val="24"/>
                <w:szCs w:val="28"/>
              </w:rPr>
              <w:t>3</w:t>
            </w:r>
            <w:r w:rsidRPr="004E6EF9">
              <w:rPr>
                <w:b/>
                <w:bCs/>
                <w:sz w:val="24"/>
                <w:szCs w:val="28"/>
              </w:rPr>
              <w:t xml:space="preserve"> / </w:t>
            </w:r>
            <w:r>
              <w:rPr>
                <w:b/>
                <w:bCs/>
                <w:sz w:val="24"/>
                <w:szCs w:val="28"/>
              </w:rPr>
              <w:t>108</w:t>
            </w:r>
          </w:p>
        </w:tc>
        <w:tc>
          <w:tcPr>
            <w:tcW w:w="1631" w:type="dxa"/>
            <w:shd w:val="clear" w:color="auto" w:fill="auto"/>
            <w:vAlign w:val="center"/>
          </w:tcPr>
          <w:p w14:paraId="075B5BA7" w14:textId="4B6ABA89" w:rsidR="004D260B" w:rsidRPr="004E6EF9" w:rsidRDefault="004D260B" w:rsidP="004E6EF9">
            <w:pPr>
              <w:widowControl w:val="0"/>
              <w:contextualSpacing/>
              <w:jc w:val="center"/>
              <w:rPr>
                <w:b/>
                <w:bCs/>
                <w:sz w:val="24"/>
                <w:szCs w:val="28"/>
              </w:rPr>
            </w:pPr>
            <w:r w:rsidRPr="004E6EF9">
              <w:rPr>
                <w:b/>
                <w:bCs/>
                <w:sz w:val="24"/>
                <w:szCs w:val="28"/>
              </w:rPr>
              <w:t>1</w:t>
            </w:r>
            <w:r>
              <w:rPr>
                <w:b/>
                <w:bCs/>
                <w:sz w:val="24"/>
                <w:szCs w:val="28"/>
              </w:rPr>
              <w:t>08</w:t>
            </w:r>
          </w:p>
        </w:tc>
      </w:tr>
      <w:tr w:rsidR="004D260B" w:rsidRPr="004E6EF9" w14:paraId="280FDE5E" w14:textId="77777777" w:rsidTr="00E226FC">
        <w:trPr>
          <w:trHeight w:val="227"/>
        </w:trPr>
        <w:tc>
          <w:tcPr>
            <w:tcW w:w="6075" w:type="dxa"/>
            <w:shd w:val="clear" w:color="auto" w:fill="auto"/>
          </w:tcPr>
          <w:p w14:paraId="6B10EC7D" w14:textId="77777777" w:rsidR="004D260B" w:rsidRPr="004E6EF9" w:rsidRDefault="004D260B" w:rsidP="004E6EF9">
            <w:pPr>
              <w:widowControl w:val="0"/>
              <w:contextualSpacing/>
              <w:rPr>
                <w:bCs/>
                <w:sz w:val="24"/>
                <w:szCs w:val="28"/>
              </w:rPr>
            </w:pPr>
            <w:r w:rsidRPr="004E6EF9">
              <w:rPr>
                <w:b/>
                <w:i/>
                <w:sz w:val="24"/>
                <w:szCs w:val="24"/>
              </w:rPr>
              <w:t xml:space="preserve">Контактная работа - Аудиторные занятия </w:t>
            </w:r>
          </w:p>
        </w:tc>
        <w:tc>
          <w:tcPr>
            <w:tcW w:w="1892" w:type="dxa"/>
            <w:shd w:val="clear" w:color="auto" w:fill="auto"/>
            <w:vAlign w:val="center"/>
          </w:tcPr>
          <w:p w14:paraId="034D5F1D" w14:textId="513495A2" w:rsidR="004D260B" w:rsidRPr="004E6EF9" w:rsidRDefault="004D260B" w:rsidP="004E6EF9">
            <w:pPr>
              <w:widowControl w:val="0"/>
              <w:jc w:val="center"/>
              <w:rPr>
                <w:bCs/>
                <w:sz w:val="24"/>
                <w:szCs w:val="28"/>
              </w:rPr>
            </w:pPr>
            <w:r>
              <w:rPr>
                <w:bCs/>
                <w:sz w:val="24"/>
                <w:szCs w:val="28"/>
              </w:rPr>
              <w:t>3</w:t>
            </w:r>
            <w:r w:rsidR="00E43AA7">
              <w:rPr>
                <w:bCs/>
                <w:sz w:val="24"/>
                <w:szCs w:val="28"/>
              </w:rPr>
              <w:t>2</w:t>
            </w:r>
          </w:p>
        </w:tc>
        <w:tc>
          <w:tcPr>
            <w:tcW w:w="1631" w:type="dxa"/>
            <w:shd w:val="clear" w:color="auto" w:fill="auto"/>
            <w:vAlign w:val="center"/>
          </w:tcPr>
          <w:p w14:paraId="4A469DFF" w14:textId="658BA254" w:rsidR="004D260B" w:rsidRPr="004E6EF9" w:rsidRDefault="004D260B" w:rsidP="004E6EF9">
            <w:pPr>
              <w:widowControl w:val="0"/>
              <w:jc w:val="center"/>
              <w:rPr>
                <w:bCs/>
                <w:sz w:val="24"/>
                <w:szCs w:val="28"/>
              </w:rPr>
            </w:pPr>
            <w:r>
              <w:rPr>
                <w:bCs/>
                <w:sz w:val="24"/>
                <w:szCs w:val="28"/>
              </w:rPr>
              <w:t>3</w:t>
            </w:r>
            <w:r w:rsidR="00E43AA7">
              <w:rPr>
                <w:bCs/>
                <w:sz w:val="24"/>
                <w:szCs w:val="28"/>
              </w:rPr>
              <w:t>2</w:t>
            </w:r>
          </w:p>
        </w:tc>
      </w:tr>
      <w:tr w:rsidR="004D260B" w:rsidRPr="004E6EF9" w14:paraId="2B3D2A8D" w14:textId="77777777" w:rsidTr="00E226FC">
        <w:trPr>
          <w:trHeight w:val="242"/>
        </w:trPr>
        <w:tc>
          <w:tcPr>
            <w:tcW w:w="6075" w:type="dxa"/>
            <w:shd w:val="clear" w:color="auto" w:fill="auto"/>
          </w:tcPr>
          <w:p w14:paraId="03D27F83" w14:textId="77777777" w:rsidR="004D260B" w:rsidRPr="004E6EF9" w:rsidRDefault="004D260B" w:rsidP="004E6EF9">
            <w:pPr>
              <w:widowControl w:val="0"/>
              <w:contextualSpacing/>
              <w:rPr>
                <w:i/>
                <w:sz w:val="24"/>
                <w:szCs w:val="28"/>
              </w:rPr>
            </w:pPr>
            <w:r w:rsidRPr="004E6EF9">
              <w:rPr>
                <w:i/>
                <w:sz w:val="24"/>
                <w:szCs w:val="28"/>
              </w:rPr>
              <w:t>Лекции</w:t>
            </w:r>
          </w:p>
        </w:tc>
        <w:tc>
          <w:tcPr>
            <w:tcW w:w="1892" w:type="dxa"/>
            <w:shd w:val="clear" w:color="auto" w:fill="auto"/>
            <w:vAlign w:val="center"/>
          </w:tcPr>
          <w:p w14:paraId="3D728361" w14:textId="476CDBBC" w:rsidR="004D260B" w:rsidRPr="004E6EF9" w:rsidRDefault="00E43AA7" w:rsidP="004E6EF9">
            <w:pPr>
              <w:widowControl w:val="0"/>
              <w:jc w:val="center"/>
              <w:rPr>
                <w:sz w:val="24"/>
                <w:szCs w:val="28"/>
              </w:rPr>
            </w:pPr>
            <w:r>
              <w:rPr>
                <w:sz w:val="24"/>
                <w:szCs w:val="28"/>
              </w:rPr>
              <w:t>8</w:t>
            </w:r>
          </w:p>
        </w:tc>
        <w:tc>
          <w:tcPr>
            <w:tcW w:w="1631" w:type="dxa"/>
            <w:shd w:val="clear" w:color="auto" w:fill="auto"/>
            <w:vAlign w:val="center"/>
          </w:tcPr>
          <w:p w14:paraId="6D270251" w14:textId="7276EFEE" w:rsidR="004D260B" w:rsidRPr="004E6EF9" w:rsidRDefault="00E43AA7" w:rsidP="004E6EF9">
            <w:pPr>
              <w:widowControl w:val="0"/>
              <w:jc w:val="center"/>
              <w:rPr>
                <w:sz w:val="24"/>
                <w:szCs w:val="28"/>
              </w:rPr>
            </w:pPr>
            <w:r>
              <w:rPr>
                <w:sz w:val="24"/>
                <w:szCs w:val="28"/>
              </w:rPr>
              <w:t>8</w:t>
            </w:r>
          </w:p>
        </w:tc>
      </w:tr>
      <w:tr w:rsidR="004D260B" w:rsidRPr="004E6EF9" w14:paraId="540B2A96" w14:textId="77777777" w:rsidTr="00E226FC">
        <w:trPr>
          <w:trHeight w:val="242"/>
        </w:trPr>
        <w:tc>
          <w:tcPr>
            <w:tcW w:w="6075" w:type="dxa"/>
            <w:shd w:val="clear" w:color="auto" w:fill="auto"/>
          </w:tcPr>
          <w:p w14:paraId="6496344B" w14:textId="77777777" w:rsidR="004D260B" w:rsidRPr="004E6EF9" w:rsidRDefault="004D260B" w:rsidP="004E6EF9">
            <w:pPr>
              <w:widowControl w:val="0"/>
              <w:contextualSpacing/>
              <w:rPr>
                <w:i/>
                <w:sz w:val="24"/>
                <w:szCs w:val="28"/>
              </w:rPr>
            </w:pPr>
            <w:r w:rsidRPr="004E6EF9">
              <w:rPr>
                <w:i/>
                <w:sz w:val="24"/>
                <w:szCs w:val="28"/>
              </w:rPr>
              <w:t>Семинарские занятия</w:t>
            </w:r>
          </w:p>
        </w:tc>
        <w:tc>
          <w:tcPr>
            <w:tcW w:w="1892" w:type="dxa"/>
            <w:shd w:val="clear" w:color="auto" w:fill="auto"/>
            <w:vAlign w:val="center"/>
          </w:tcPr>
          <w:p w14:paraId="71610F9D" w14:textId="211BE9D0" w:rsidR="004D260B" w:rsidRPr="004E6EF9" w:rsidRDefault="004D260B" w:rsidP="004E6EF9">
            <w:pPr>
              <w:widowControl w:val="0"/>
              <w:jc w:val="center"/>
              <w:rPr>
                <w:sz w:val="24"/>
                <w:szCs w:val="28"/>
              </w:rPr>
            </w:pPr>
            <w:r>
              <w:rPr>
                <w:sz w:val="24"/>
                <w:szCs w:val="28"/>
              </w:rPr>
              <w:t>2</w:t>
            </w:r>
            <w:r w:rsidR="00E43AA7">
              <w:rPr>
                <w:sz w:val="24"/>
                <w:szCs w:val="28"/>
              </w:rPr>
              <w:t>4</w:t>
            </w:r>
          </w:p>
        </w:tc>
        <w:tc>
          <w:tcPr>
            <w:tcW w:w="1631" w:type="dxa"/>
            <w:shd w:val="clear" w:color="auto" w:fill="auto"/>
            <w:vAlign w:val="center"/>
          </w:tcPr>
          <w:p w14:paraId="33A0E93B" w14:textId="71B8FAC1" w:rsidR="004D260B" w:rsidRPr="004E6EF9" w:rsidRDefault="004D260B" w:rsidP="004E6EF9">
            <w:pPr>
              <w:widowControl w:val="0"/>
              <w:jc w:val="center"/>
              <w:rPr>
                <w:sz w:val="24"/>
                <w:szCs w:val="28"/>
              </w:rPr>
            </w:pPr>
            <w:r>
              <w:rPr>
                <w:sz w:val="24"/>
                <w:szCs w:val="28"/>
              </w:rPr>
              <w:t>2</w:t>
            </w:r>
            <w:r w:rsidR="00E43AA7">
              <w:rPr>
                <w:sz w:val="24"/>
                <w:szCs w:val="28"/>
              </w:rPr>
              <w:t>4</w:t>
            </w:r>
          </w:p>
        </w:tc>
      </w:tr>
      <w:tr w:rsidR="004D260B" w:rsidRPr="004E6EF9" w14:paraId="33DAC4A6" w14:textId="77777777" w:rsidTr="00E226FC">
        <w:trPr>
          <w:trHeight w:val="242"/>
        </w:trPr>
        <w:tc>
          <w:tcPr>
            <w:tcW w:w="6075" w:type="dxa"/>
            <w:shd w:val="clear" w:color="auto" w:fill="auto"/>
          </w:tcPr>
          <w:p w14:paraId="0140D8C2" w14:textId="77777777" w:rsidR="004D260B" w:rsidRPr="004E6EF9" w:rsidRDefault="004D260B" w:rsidP="004E6EF9">
            <w:pPr>
              <w:widowControl w:val="0"/>
              <w:contextualSpacing/>
              <w:rPr>
                <w:b/>
                <w:bCs/>
                <w:i/>
                <w:sz w:val="24"/>
                <w:szCs w:val="28"/>
              </w:rPr>
            </w:pPr>
            <w:r w:rsidRPr="004E6EF9">
              <w:rPr>
                <w:b/>
                <w:bCs/>
                <w:i/>
                <w:sz w:val="24"/>
                <w:szCs w:val="28"/>
              </w:rPr>
              <w:t>Самостоятельная работа</w:t>
            </w:r>
          </w:p>
        </w:tc>
        <w:tc>
          <w:tcPr>
            <w:tcW w:w="1892" w:type="dxa"/>
            <w:shd w:val="clear" w:color="auto" w:fill="auto"/>
            <w:vAlign w:val="center"/>
          </w:tcPr>
          <w:p w14:paraId="2FC84C6A" w14:textId="1121B2A9" w:rsidR="004D260B" w:rsidRPr="004E6EF9" w:rsidRDefault="004D260B" w:rsidP="004E6EF9">
            <w:pPr>
              <w:widowControl w:val="0"/>
              <w:jc w:val="center"/>
              <w:rPr>
                <w:bCs/>
                <w:sz w:val="24"/>
                <w:szCs w:val="28"/>
              </w:rPr>
            </w:pPr>
            <w:r>
              <w:rPr>
                <w:bCs/>
                <w:sz w:val="24"/>
                <w:szCs w:val="28"/>
              </w:rPr>
              <w:t>7</w:t>
            </w:r>
            <w:r w:rsidR="00E43AA7">
              <w:rPr>
                <w:bCs/>
                <w:sz w:val="24"/>
                <w:szCs w:val="28"/>
              </w:rPr>
              <w:t>6</w:t>
            </w:r>
          </w:p>
        </w:tc>
        <w:tc>
          <w:tcPr>
            <w:tcW w:w="1631" w:type="dxa"/>
            <w:shd w:val="clear" w:color="auto" w:fill="auto"/>
            <w:vAlign w:val="center"/>
          </w:tcPr>
          <w:p w14:paraId="3228525B" w14:textId="3D935A43" w:rsidR="004D260B" w:rsidRPr="004E6EF9" w:rsidRDefault="004D260B" w:rsidP="004E6EF9">
            <w:pPr>
              <w:widowControl w:val="0"/>
              <w:jc w:val="center"/>
              <w:rPr>
                <w:bCs/>
                <w:sz w:val="24"/>
                <w:szCs w:val="28"/>
              </w:rPr>
            </w:pPr>
            <w:r>
              <w:rPr>
                <w:bCs/>
                <w:sz w:val="24"/>
                <w:szCs w:val="28"/>
              </w:rPr>
              <w:t>7</w:t>
            </w:r>
            <w:r w:rsidR="00E43AA7">
              <w:rPr>
                <w:bCs/>
                <w:sz w:val="24"/>
                <w:szCs w:val="28"/>
              </w:rPr>
              <w:t>6</w:t>
            </w:r>
          </w:p>
        </w:tc>
      </w:tr>
      <w:tr w:rsidR="00A433A2" w:rsidRPr="004E6EF9" w14:paraId="335E7D41" w14:textId="77777777" w:rsidTr="00E226FC">
        <w:trPr>
          <w:trHeight w:val="361"/>
        </w:trPr>
        <w:tc>
          <w:tcPr>
            <w:tcW w:w="6075" w:type="dxa"/>
            <w:shd w:val="clear" w:color="auto" w:fill="auto"/>
          </w:tcPr>
          <w:p w14:paraId="6AB6EB5E" w14:textId="77777777" w:rsidR="00A433A2" w:rsidRPr="004E6EF9" w:rsidRDefault="00A433A2" w:rsidP="00A433A2">
            <w:pPr>
              <w:widowControl w:val="0"/>
              <w:rPr>
                <w:bCs/>
                <w:sz w:val="24"/>
                <w:szCs w:val="28"/>
              </w:rPr>
            </w:pPr>
            <w:r w:rsidRPr="004E6EF9">
              <w:rPr>
                <w:bCs/>
                <w:sz w:val="24"/>
                <w:szCs w:val="28"/>
              </w:rPr>
              <w:t xml:space="preserve">Вид текущего контроля </w:t>
            </w:r>
          </w:p>
        </w:tc>
        <w:tc>
          <w:tcPr>
            <w:tcW w:w="1892" w:type="dxa"/>
            <w:shd w:val="clear" w:color="auto" w:fill="auto"/>
          </w:tcPr>
          <w:p w14:paraId="067077E7" w14:textId="61E9CC5D" w:rsidR="00A433A2" w:rsidRPr="004E6EF9" w:rsidRDefault="00A433A2" w:rsidP="00A433A2">
            <w:pPr>
              <w:widowControl w:val="0"/>
              <w:jc w:val="center"/>
              <w:rPr>
                <w:bCs/>
                <w:sz w:val="24"/>
                <w:szCs w:val="28"/>
              </w:rPr>
            </w:pPr>
            <w:r w:rsidRPr="004E6EF9">
              <w:rPr>
                <w:bCs/>
                <w:sz w:val="24"/>
                <w:szCs w:val="28"/>
              </w:rPr>
              <w:t>контрольная работа</w:t>
            </w:r>
          </w:p>
        </w:tc>
        <w:tc>
          <w:tcPr>
            <w:tcW w:w="1631" w:type="dxa"/>
            <w:shd w:val="clear" w:color="auto" w:fill="auto"/>
          </w:tcPr>
          <w:p w14:paraId="23B48AF9" w14:textId="77777777" w:rsidR="00A433A2" w:rsidRPr="004E6EF9" w:rsidRDefault="00A433A2" w:rsidP="00A433A2">
            <w:pPr>
              <w:widowControl w:val="0"/>
              <w:jc w:val="center"/>
              <w:rPr>
                <w:bCs/>
                <w:sz w:val="24"/>
                <w:szCs w:val="28"/>
              </w:rPr>
            </w:pPr>
            <w:r w:rsidRPr="004E6EF9">
              <w:rPr>
                <w:bCs/>
                <w:sz w:val="24"/>
                <w:szCs w:val="28"/>
              </w:rPr>
              <w:t>контрольная работа</w:t>
            </w:r>
          </w:p>
        </w:tc>
      </w:tr>
      <w:tr w:rsidR="00A433A2" w:rsidRPr="004E6EF9" w14:paraId="4C690727" w14:textId="77777777" w:rsidTr="00E226FC">
        <w:trPr>
          <w:trHeight w:val="361"/>
        </w:trPr>
        <w:tc>
          <w:tcPr>
            <w:tcW w:w="6075" w:type="dxa"/>
            <w:shd w:val="clear" w:color="auto" w:fill="auto"/>
          </w:tcPr>
          <w:p w14:paraId="4AF7EDB8" w14:textId="77777777" w:rsidR="00A433A2" w:rsidRPr="004E6EF9" w:rsidRDefault="00A433A2" w:rsidP="00A433A2">
            <w:pPr>
              <w:widowControl w:val="0"/>
              <w:contextualSpacing/>
              <w:rPr>
                <w:bCs/>
                <w:sz w:val="24"/>
                <w:szCs w:val="28"/>
              </w:rPr>
            </w:pPr>
            <w:r w:rsidRPr="004E6EF9">
              <w:rPr>
                <w:bCs/>
                <w:sz w:val="24"/>
                <w:szCs w:val="28"/>
              </w:rPr>
              <w:t>Вид промежуточной аттестации</w:t>
            </w:r>
          </w:p>
        </w:tc>
        <w:tc>
          <w:tcPr>
            <w:tcW w:w="1892" w:type="dxa"/>
            <w:shd w:val="clear" w:color="auto" w:fill="auto"/>
            <w:vAlign w:val="center"/>
          </w:tcPr>
          <w:p w14:paraId="24679425" w14:textId="61520937" w:rsidR="00A433A2" w:rsidRPr="004E6EF9" w:rsidRDefault="00A433A2" w:rsidP="00A433A2">
            <w:pPr>
              <w:jc w:val="center"/>
              <w:rPr>
                <w:sz w:val="24"/>
                <w:szCs w:val="28"/>
              </w:rPr>
            </w:pPr>
            <w:r>
              <w:rPr>
                <w:sz w:val="24"/>
                <w:szCs w:val="28"/>
              </w:rPr>
              <w:t>зачет</w:t>
            </w:r>
          </w:p>
        </w:tc>
        <w:tc>
          <w:tcPr>
            <w:tcW w:w="1631" w:type="dxa"/>
            <w:shd w:val="clear" w:color="auto" w:fill="auto"/>
            <w:vAlign w:val="center"/>
          </w:tcPr>
          <w:p w14:paraId="34AB234A" w14:textId="55DCF87F" w:rsidR="00A433A2" w:rsidRPr="004E6EF9" w:rsidRDefault="00A433A2" w:rsidP="00A433A2">
            <w:pPr>
              <w:jc w:val="center"/>
              <w:rPr>
                <w:sz w:val="24"/>
                <w:szCs w:val="28"/>
              </w:rPr>
            </w:pPr>
            <w:r>
              <w:rPr>
                <w:sz w:val="24"/>
                <w:szCs w:val="28"/>
              </w:rPr>
              <w:t>зачет</w:t>
            </w:r>
          </w:p>
        </w:tc>
      </w:tr>
    </w:tbl>
    <w:p w14:paraId="589E0673" w14:textId="757C5E85" w:rsidR="00D71EBD" w:rsidRPr="00851706" w:rsidRDefault="00D71EBD" w:rsidP="00851706">
      <w:pPr>
        <w:pStyle w:val="1"/>
        <w:rPr>
          <w:rFonts w:ascii="Times New Roman" w:hAnsi="Times New Roman"/>
          <w:lang w:val="ru-RU"/>
        </w:rPr>
      </w:pPr>
      <w:bookmarkStart w:id="19" w:name="_Toc89870896"/>
      <w:bookmarkStart w:id="20" w:name="_Toc74295637"/>
      <w:bookmarkStart w:id="21" w:name="_Hlk68456475"/>
      <w:bookmarkEnd w:id="12"/>
      <w:bookmarkEnd w:id="13"/>
      <w:r w:rsidRPr="00851706">
        <w:rPr>
          <w:rFonts w:ascii="Times New Roman" w:hAnsi="Times New Roman"/>
          <w:lang w:val="ru-RU"/>
        </w:rPr>
        <w:t>5. С</w:t>
      </w:r>
      <w:r w:rsidR="00851706" w:rsidRPr="00851706">
        <w:rPr>
          <w:rFonts w:ascii="Times New Roman" w:hAnsi="Times New Roman"/>
          <w:caps w:val="0"/>
          <w:lang w:val="ru-RU"/>
        </w:rPr>
        <w:t>одержание дисциплины, структурированное по темам (разделам) дисциплины с указанием их объемов (в академических часах) и видов учебных занятий</w:t>
      </w:r>
      <w:bookmarkEnd w:id="19"/>
    </w:p>
    <w:p w14:paraId="416A3E39" w14:textId="3936B5A5" w:rsidR="00D71EBD" w:rsidRPr="003F302A" w:rsidRDefault="00D71EBD" w:rsidP="005F2142">
      <w:pPr>
        <w:pStyle w:val="1"/>
        <w:rPr>
          <w:rFonts w:ascii="Times New Roman" w:hAnsi="Times New Roman"/>
          <w:lang w:val="ru-RU"/>
        </w:rPr>
      </w:pPr>
      <w:bookmarkStart w:id="22" w:name="_Toc89870897"/>
      <w:r w:rsidRPr="003F302A">
        <w:rPr>
          <w:rFonts w:ascii="Times New Roman" w:hAnsi="Times New Roman"/>
          <w:lang w:val="ru-RU"/>
        </w:rPr>
        <w:t>5.1. С</w:t>
      </w:r>
      <w:r w:rsidR="005F2142" w:rsidRPr="003F302A">
        <w:rPr>
          <w:rFonts w:ascii="Times New Roman" w:hAnsi="Times New Roman"/>
          <w:caps w:val="0"/>
          <w:lang w:val="ru-RU"/>
        </w:rPr>
        <w:t>одержание дисциплины</w:t>
      </w:r>
      <w:bookmarkEnd w:id="22"/>
    </w:p>
    <w:p w14:paraId="28EBCD8C" w14:textId="481E0A9C" w:rsidR="00AA1452" w:rsidRDefault="00EB5075" w:rsidP="00AA1452">
      <w:pPr>
        <w:ind w:firstLine="709"/>
        <w:jc w:val="both"/>
      </w:pPr>
      <w:r w:rsidRPr="00EB5075">
        <w:rPr>
          <w:i/>
          <w:iCs/>
          <w:szCs w:val="28"/>
        </w:rPr>
        <w:t xml:space="preserve">Тема 1. </w:t>
      </w:r>
      <w:r w:rsidR="00473C20">
        <w:rPr>
          <w:i/>
          <w:iCs/>
          <w:szCs w:val="28"/>
        </w:rPr>
        <w:t>Сущность и о</w:t>
      </w:r>
      <w:r w:rsidR="00444EF4" w:rsidRPr="00444EF4">
        <w:rPr>
          <w:i/>
          <w:iCs/>
        </w:rPr>
        <w:t xml:space="preserve">сновы </w:t>
      </w:r>
      <w:r w:rsidR="00781DE3" w:rsidRPr="00444EF4">
        <w:rPr>
          <w:i/>
          <w:iCs/>
        </w:rPr>
        <w:t>инжиниринга</w:t>
      </w:r>
      <w:r w:rsidR="00781DE3">
        <w:rPr>
          <w:i/>
          <w:iCs/>
        </w:rPr>
        <w:t>.</w:t>
      </w:r>
      <w:r w:rsidR="00473C20" w:rsidRPr="00444EF4">
        <w:rPr>
          <w:i/>
          <w:iCs/>
        </w:rPr>
        <w:t xml:space="preserve"> Инжиниринг</w:t>
      </w:r>
      <w:r w:rsidR="00473C20">
        <w:rPr>
          <w:i/>
          <w:iCs/>
        </w:rPr>
        <w:t xml:space="preserve"> </w:t>
      </w:r>
      <w:r w:rsidR="00473C20" w:rsidRPr="00444EF4">
        <w:rPr>
          <w:i/>
          <w:iCs/>
        </w:rPr>
        <w:t>в топливно-энергетическом комплексе РФ.</w:t>
      </w:r>
      <w:r w:rsidR="00444EF4" w:rsidRPr="00444EF4">
        <w:rPr>
          <w:i/>
          <w:iCs/>
        </w:rPr>
        <w:t xml:space="preserve"> </w:t>
      </w:r>
    </w:p>
    <w:p w14:paraId="222F8014" w14:textId="11C1A9BB" w:rsidR="000C27DB" w:rsidRPr="00125999" w:rsidRDefault="00444EF4" w:rsidP="00444EF4">
      <w:pPr>
        <w:tabs>
          <w:tab w:val="left" w:pos="1843"/>
        </w:tabs>
        <w:ind w:firstLine="709"/>
        <w:jc w:val="both"/>
        <w:rPr>
          <w:color w:val="000000" w:themeColor="text1"/>
          <w:szCs w:val="28"/>
        </w:rPr>
      </w:pPr>
      <w:r w:rsidRPr="00444EF4">
        <w:t>Виды инжиниринга (концептуальный, финансовый, технико-экономический, организационный). Виды услуг, входящие в предметную область инжиниринга. Значение комплексного инжиниринга для реализации проектов</w:t>
      </w:r>
      <w:r w:rsidR="00BA0879">
        <w:t xml:space="preserve"> </w:t>
      </w:r>
      <w:r w:rsidR="00BA0879" w:rsidRPr="00125999">
        <w:rPr>
          <w:color w:val="000000" w:themeColor="text1"/>
        </w:rPr>
        <w:t>в топливно-энергетической отрасли.</w:t>
      </w:r>
      <w:r w:rsidRPr="00444EF4">
        <w:t xml:space="preserve"> Ретроспектива возникновения инжиниринга как отрасли экономики. Виды</w:t>
      </w:r>
      <w:r w:rsidRPr="00FF65C1">
        <w:t xml:space="preserve"> </w:t>
      </w:r>
      <w:r w:rsidRPr="00444EF4">
        <w:t>контрактов</w:t>
      </w:r>
      <w:r w:rsidR="00473C20" w:rsidRPr="00FF65C1">
        <w:t xml:space="preserve"> </w:t>
      </w:r>
      <w:r w:rsidR="00473C20">
        <w:t>инжиниринга</w:t>
      </w:r>
      <w:r w:rsidRPr="00FF65C1">
        <w:t xml:space="preserve"> (</w:t>
      </w:r>
      <w:r w:rsidRPr="00473C20">
        <w:rPr>
          <w:lang w:val="en-US"/>
        </w:rPr>
        <w:t>TDBB</w:t>
      </w:r>
      <w:r w:rsidRPr="00FF65C1">
        <w:t xml:space="preserve"> (</w:t>
      </w:r>
      <w:r w:rsidRPr="00473C20">
        <w:rPr>
          <w:lang w:val="en-US"/>
        </w:rPr>
        <w:t>traditional</w:t>
      </w:r>
      <w:r w:rsidRPr="00FF65C1">
        <w:t xml:space="preserve"> </w:t>
      </w:r>
      <w:r w:rsidRPr="00473C20">
        <w:rPr>
          <w:lang w:val="en-US"/>
        </w:rPr>
        <w:t>design</w:t>
      </w:r>
      <w:r w:rsidRPr="00FF65C1">
        <w:t>-</w:t>
      </w:r>
      <w:r w:rsidRPr="00473C20">
        <w:rPr>
          <w:lang w:val="en-US"/>
        </w:rPr>
        <w:t>bid</w:t>
      </w:r>
      <w:r w:rsidRPr="00FF65C1">
        <w:t>-</w:t>
      </w:r>
      <w:r w:rsidRPr="00473C20">
        <w:rPr>
          <w:lang w:val="en-US"/>
        </w:rPr>
        <w:t>build</w:t>
      </w:r>
      <w:r w:rsidRPr="00FF65C1">
        <w:t xml:space="preserve">), </w:t>
      </w:r>
      <w:r w:rsidRPr="00473C20">
        <w:rPr>
          <w:lang w:val="en-US"/>
        </w:rPr>
        <w:t>PCM</w:t>
      </w:r>
      <w:r w:rsidRPr="00FF65C1">
        <w:t xml:space="preserve"> (</w:t>
      </w:r>
      <w:r w:rsidRPr="00473C20">
        <w:rPr>
          <w:lang w:val="en-US"/>
        </w:rPr>
        <w:t>project</w:t>
      </w:r>
      <w:r w:rsidRPr="00FF65C1">
        <w:t xml:space="preserve">, </w:t>
      </w:r>
      <w:r w:rsidRPr="00473C20">
        <w:rPr>
          <w:lang w:val="en-US"/>
        </w:rPr>
        <w:t>construction</w:t>
      </w:r>
      <w:r w:rsidRPr="00FF65C1">
        <w:t xml:space="preserve">, </w:t>
      </w:r>
      <w:r w:rsidRPr="00473C20">
        <w:rPr>
          <w:lang w:val="en-US"/>
        </w:rPr>
        <w:t>management</w:t>
      </w:r>
      <w:r w:rsidRPr="00FF65C1">
        <w:t xml:space="preserve">), </w:t>
      </w:r>
      <w:r w:rsidRPr="00473C20">
        <w:rPr>
          <w:lang w:val="en-US"/>
        </w:rPr>
        <w:t>EPC</w:t>
      </w:r>
      <w:r w:rsidRPr="00FF65C1">
        <w:t xml:space="preserve"> (</w:t>
      </w:r>
      <w:r w:rsidRPr="00473C20">
        <w:rPr>
          <w:lang w:val="en-US"/>
        </w:rPr>
        <w:t>engineering</w:t>
      </w:r>
      <w:r w:rsidRPr="00FF65C1">
        <w:t xml:space="preserve">, </w:t>
      </w:r>
      <w:r w:rsidRPr="00473C20">
        <w:rPr>
          <w:lang w:val="en-US"/>
        </w:rPr>
        <w:t>procurement</w:t>
      </w:r>
      <w:r w:rsidRPr="00FF65C1">
        <w:t xml:space="preserve">, </w:t>
      </w:r>
      <w:r w:rsidRPr="00473C20">
        <w:rPr>
          <w:lang w:val="en-US"/>
        </w:rPr>
        <w:t>construction</w:t>
      </w:r>
      <w:r w:rsidRPr="00FF65C1">
        <w:t xml:space="preserve">), </w:t>
      </w:r>
      <w:r w:rsidRPr="00473C20">
        <w:rPr>
          <w:lang w:val="en-US"/>
        </w:rPr>
        <w:t>EPC</w:t>
      </w:r>
      <w:r w:rsidRPr="00FF65C1">
        <w:t xml:space="preserve"> (</w:t>
      </w:r>
      <w:r w:rsidRPr="00473C20">
        <w:rPr>
          <w:lang w:val="en-US"/>
        </w:rPr>
        <w:t>M</w:t>
      </w:r>
      <w:r w:rsidRPr="00FF65C1">
        <w:t>) (</w:t>
      </w:r>
      <w:r w:rsidRPr="00473C20">
        <w:rPr>
          <w:lang w:val="en-US"/>
        </w:rPr>
        <w:t>engineering</w:t>
      </w:r>
      <w:r w:rsidRPr="00FF65C1">
        <w:t xml:space="preserve">, </w:t>
      </w:r>
      <w:r w:rsidRPr="00473C20">
        <w:rPr>
          <w:lang w:val="en-US"/>
        </w:rPr>
        <w:t>procurement</w:t>
      </w:r>
      <w:r w:rsidRPr="00FF65C1">
        <w:t xml:space="preserve">, </w:t>
      </w:r>
      <w:r w:rsidRPr="00473C20">
        <w:rPr>
          <w:lang w:val="en-US"/>
        </w:rPr>
        <w:t>construction</w:t>
      </w:r>
      <w:r w:rsidRPr="00FF65C1">
        <w:t xml:space="preserve">, </w:t>
      </w:r>
      <w:r w:rsidRPr="00473C20">
        <w:rPr>
          <w:lang w:val="en-US"/>
        </w:rPr>
        <w:t>management</w:t>
      </w:r>
      <w:r w:rsidRPr="00FF65C1">
        <w:t xml:space="preserve">), </w:t>
      </w:r>
      <w:r w:rsidRPr="00444EF4">
        <w:t>ЕС</w:t>
      </w:r>
      <w:r w:rsidRPr="00FF65C1">
        <w:t xml:space="preserve"> – </w:t>
      </w:r>
      <w:r w:rsidRPr="00473C20">
        <w:rPr>
          <w:lang w:val="en-US"/>
        </w:rPr>
        <w:t>Engineering</w:t>
      </w:r>
      <w:r w:rsidRPr="00FF65C1">
        <w:t xml:space="preserve"> &amp; </w:t>
      </w:r>
      <w:r w:rsidRPr="00473C20">
        <w:rPr>
          <w:lang w:val="en-US"/>
        </w:rPr>
        <w:t>Construction</w:t>
      </w:r>
      <w:r w:rsidRPr="00FF65C1">
        <w:t xml:space="preserve"> (</w:t>
      </w:r>
      <w:r w:rsidRPr="00444EF4">
        <w:t>инжини</w:t>
      </w:r>
      <w:r w:rsidR="00F16B0C">
        <w:t>ринг</w:t>
      </w:r>
      <w:r w:rsidRPr="00FF65C1">
        <w:t xml:space="preserve"> </w:t>
      </w:r>
      <w:r w:rsidRPr="00444EF4">
        <w:t>и</w:t>
      </w:r>
      <w:r w:rsidRPr="00FF65C1">
        <w:t xml:space="preserve"> </w:t>
      </w:r>
      <w:r w:rsidRPr="00444EF4">
        <w:t>строительство</w:t>
      </w:r>
      <w:r w:rsidRPr="00FF65C1">
        <w:t xml:space="preserve">) </w:t>
      </w:r>
      <w:r w:rsidRPr="00444EF4">
        <w:t>и</w:t>
      </w:r>
      <w:r w:rsidRPr="00FF65C1">
        <w:t xml:space="preserve"> </w:t>
      </w:r>
      <w:r w:rsidRPr="00444EF4">
        <w:t>ЕР</w:t>
      </w:r>
      <w:r w:rsidRPr="00FF65C1">
        <w:t xml:space="preserve"> –</w:t>
      </w:r>
      <w:r w:rsidRPr="00473C20">
        <w:rPr>
          <w:lang w:val="en-US"/>
        </w:rPr>
        <w:t>Engineering</w:t>
      </w:r>
      <w:r w:rsidRPr="00FF65C1">
        <w:t xml:space="preserve"> &amp; </w:t>
      </w:r>
      <w:r w:rsidRPr="00473C20">
        <w:rPr>
          <w:lang w:val="en-US"/>
        </w:rPr>
        <w:t>Procurement</w:t>
      </w:r>
      <w:r w:rsidRPr="00FF65C1">
        <w:t xml:space="preserve"> (</w:t>
      </w:r>
      <w:r w:rsidRPr="00444EF4">
        <w:t>инжиниринг</w:t>
      </w:r>
      <w:r w:rsidRPr="00FF65C1">
        <w:t xml:space="preserve"> </w:t>
      </w:r>
      <w:r w:rsidRPr="00444EF4">
        <w:t>и</w:t>
      </w:r>
      <w:r w:rsidRPr="00FF65C1">
        <w:t xml:space="preserve"> </w:t>
      </w:r>
      <w:r w:rsidRPr="00444EF4">
        <w:t>поставки</w:t>
      </w:r>
      <w:r w:rsidRPr="00FF65C1">
        <w:t xml:space="preserve">). </w:t>
      </w:r>
      <w:r w:rsidRPr="00444EF4">
        <w:t>Алгоритм реализация проекта</w:t>
      </w:r>
      <w:r w:rsidR="00BA0879">
        <w:t xml:space="preserve"> </w:t>
      </w:r>
      <w:r w:rsidR="00BA0879" w:rsidRPr="00125999">
        <w:rPr>
          <w:color w:val="000000" w:themeColor="text1"/>
        </w:rPr>
        <w:t>создания (реконструкции) объекта ТЭК</w:t>
      </w:r>
      <w:r w:rsidRPr="00125999">
        <w:rPr>
          <w:color w:val="000000" w:themeColor="text1"/>
        </w:rPr>
        <w:t xml:space="preserve"> на основе </w:t>
      </w:r>
      <w:r w:rsidR="00473C20" w:rsidRPr="00125999">
        <w:rPr>
          <w:color w:val="000000" w:themeColor="text1"/>
        </w:rPr>
        <w:t>инжиниринга</w:t>
      </w:r>
      <w:r w:rsidRPr="00125999">
        <w:rPr>
          <w:color w:val="000000" w:themeColor="text1"/>
        </w:rPr>
        <w:t xml:space="preserve">. </w:t>
      </w:r>
    </w:p>
    <w:p w14:paraId="478B95DB" w14:textId="0ADA8E5A" w:rsidR="00BA394B" w:rsidRPr="004E6EF9" w:rsidRDefault="00BA394B" w:rsidP="00AA1452">
      <w:pPr>
        <w:ind w:firstLine="709"/>
        <w:jc w:val="both"/>
        <w:rPr>
          <w:sz w:val="30"/>
          <w:szCs w:val="30"/>
        </w:rPr>
      </w:pPr>
    </w:p>
    <w:bookmarkEnd w:id="20"/>
    <w:p w14:paraId="2DB0F182" w14:textId="2582C612" w:rsidR="00444EF4" w:rsidRDefault="00EB5075" w:rsidP="00444EF4">
      <w:pPr>
        <w:tabs>
          <w:tab w:val="left" w:pos="1843"/>
        </w:tabs>
        <w:ind w:firstLine="709"/>
        <w:jc w:val="both"/>
        <w:rPr>
          <w:i/>
          <w:iCs/>
        </w:rPr>
      </w:pPr>
      <w:r w:rsidRPr="00EB5075">
        <w:rPr>
          <w:bCs/>
          <w:i/>
          <w:iCs/>
          <w:snapToGrid w:val="0"/>
          <w:color w:val="000000"/>
          <w:szCs w:val="28"/>
        </w:rPr>
        <w:t xml:space="preserve">Тема 2. </w:t>
      </w:r>
      <w:r w:rsidR="00214BCA">
        <w:rPr>
          <w:i/>
          <w:iCs/>
        </w:rPr>
        <w:t>Концептуальный инжиниринг бизнес-процессо</w:t>
      </w:r>
      <w:r w:rsidR="00781DE3">
        <w:rPr>
          <w:i/>
          <w:iCs/>
        </w:rPr>
        <w:t>в ТЭК</w:t>
      </w:r>
      <w:r w:rsidR="00214BCA">
        <w:rPr>
          <w:i/>
          <w:iCs/>
        </w:rPr>
        <w:t>. Методы и инструменты инжиниринга бизнес-процессов</w:t>
      </w:r>
      <w:r w:rsidR="00781DE3">
        <w:rPr>
          <w:i/>
          <w:iCs/>
        </w:rPr>
        <w:t xml:space="preserve"> ТЭК</w:t>
      </w:r>
      <w:r w:rsidR="00214BCA">
        <w:rPr>
          <w:i/>
          <w:iCs/>
        </w:rPr>
        <w:t>.</w:t>
      </w:r>
      <w:r w:rsidR="00444EF4" w:rsidRPr="00444EF4">
        <w:rPr>
          <w:i/>
          <w:iCs/>
        </w:rPr>
        <w:t xml:space="preserve"> </w:t>
      </w:r>
    </w:p>
    <w:p w14:paraId="27DBE5AC" w14:textId="12166BEB" w:rsidR="00444EF4" w:rsidRPr="00781DE3" w:rsidRDefault="00781DE3" w:rsidP="00444EF4">
      <w:pPr>
        <w:tabs>
          <w:tab w:val="left" w:pos="1843"/>
        </w:tabs>
        <w:ind w:firstLine="709"/>
        <w:jc w:val="both"/>
      </w:pPr>
      <w:r w:rsidRPr="00781DE3">
        <w:t>Цель инжиниринга бизнес-процессов</w:t>
      </w:r>
      <w:r>
        <w:t xml:space="preserve"> (ИБП)</w:t>
      </w:r>
      <w:r w:rsidRPr="00781DE3">
        <w:t xml:space="preserve"> ТЭК.</w:t>
      </w:r>
      <w:r>
        <w:t xml:space="preserve"> Основные задачи ИБП ТЭК. Характерные особенности ИБП. Принципы инжиниринга и практические примеры их применения. Последовательность работ по проектированию бизнес-процессов: разработка миссии, выбор сегмента рынка, формирование продуктовых портфелей, проектирование бизнес-</w:t>
      </w:r>
      <w:r>
        <w:lastRenderedPageBreak/>
        <w:t>процессов и использование ресурсов. Характеристика методов ИБП на всех этапах проектирования бизнес-процессов.</w:t>
      </w:r>
      <w:r w:rsidR="00BA0879">
        <w:t xml:space="preserve"> </w:t>
      </w:r>
    </w:p>
    <w:p w14:paraId="6B947236" w14:textId="7D45842A" w:rsidR="00444EF4" w:rsidRDefault="00EB5075" w:rsidP="00444EF4">
      <w:pPr>
        <w:tabs>
          <w:tab w:val="left" w:pos="1843"/>
        </w:tabs>
        <w:ind w:firstLine="709"/>
        <w:jc w:val="both"/>
        <w:rPr>
          <w:bCs/>
          <w:i/>
          <w:iCs/>
          <w:szCs w:val="28"/>
        </w:rPr>
      </w:pPr>
      <w:r w:rsidRPr="00EB5075">
        <w:rPr>
          <w:bCs/>
          <w:i/>
          <w:iCs/>
          <w:szCs w:val="28"/>
        </w:rPr>
        <w:t>Тема 3.</w:t>
      </w:r>
      <w:r w:rsidR="00444EF4" w:rsidRPr="00444EF4">
        <w:t xml:space="preserve"> </w:t>
      </w:r>
      <w:r w:rsidR="00214BCA">
        <w:rPr>
          <w:bCs/>
          <w:i/>
          <w:iCs/>
          <w:szCs w:val="28"/>
        </w:rPr>
        <w:t xml:space="preserve">Технология инжиниринга бизнес-процессов. Организация инжиниринга бизнес-процессов. </w:t>
      </w:r>
      <w:r w:rsidR="008B730F" w:rsidRPr="008B730F">
        <w:rPr>
          <w:bCs/>
          <w:i/>
          <w:iCs/>
          <w:szCs w:val="28"/>
        </w:rPr>
        <w:t>Информационные технологии в инжиниринге бизнес-процессов.</w:t>
      </w:r>
    </w:p>
    <w:p w14:paraId="0B52D49C" w14:textId="1BBCD54F" w:rsidR="00D83312" w:rsidRDefault="00675844" w:rsidP="00BA0879">
      <w:pPr>
        <w:tabs>
          <w:tab w:val="left" w:pos="1843"/>
        </w:tabs>
        <w:ind w:firstLine="709"/>
        <w:jc w:val="both"/>
      </w:pPr>
      <w:r w:rsidRPr="00675844">
        <w:rPr>
          <w:bCs/>
          <w:szCs w:val="28"/>
        </w:rPr>
        <w:t>Содержание этапов бизнес-процессов, алгоритмы работ</w:t>
      </w:r>
      <w:r>
        <w:rPr>
          <w:bCs/>
          <w:szCs w:val="28"/>
        </w:rPr>
        <w:t xml:space="preserve">, идентификация бизнес-процесса. </w:t>
      </w:r>
      <w:r w:rsidRPr="00675844">
        <w:rPr>
          <w:bCs/>
          <w:szCs w:val="28"/>
        </w:rPr>
        <w:t xml:space="preserve">Прямой инжиниринг </w:t>
      </w:r>
      <w:r>
        <w:rPr>
          <w:bCs/>
          <w:szCs w:val="28"/>
        </w:rPr>
        <w:t>-</w:t>
      </w:r>
      <w:r w:rsidRPr="00675844">
        <w:rPr>
          <w:bCs/>
          <w:szCs w:val="28"/>
        </w:rPr>
        <w:t xml:space="preserve"> разработка моделей новой организации бизнес-процессов.</w:t>
      </w:r>
      <w:r w:rsidRPr="00675844">
        <w:t xml:space="preserve"> </w:t>
      </w:r>
      <w:r w:rsidRPr="00675844">
        <w:rPr>
          <w:bCs/>
          <w:szCs w:val="28"/>
        </w:rPr>
        <w:t xml:space="preserve">Обратный инжиниринг </w:t>
      </w:r>
      <w:r>
        <w:rPr>
          <w:bCs/>
          <w:szCs w:val="28"/>
        </w:rPr>
        <w:t>-</w:t>
      </w:r>
      <w:r w:rsidRPr="00675844">
        <w:rPr>
          <w:bCs/>
          <w:szCs w:val="28"/>
        </w:rPr>
        <w:t xml:space="preserve"> исследование функционирующих на предприятии бизнес-процессов.</w:t>
      </w:r>
      <w:r>
        <w:rPr>
          <w:bCs/>
          <w:szCs w:val="28"/>
        </w:rPr>
        <w:t xml:space="preserve"> Разработка проекта инжиниринга и его внедрения. Организационная структура проекта инжиниринга. </w:t>
      </w:r>
      <w:r w:rsidR="008B730F">
        <w:rPr>
          <w:bCs/>
          <w:szCs w:val="28"/>
        </w:rPr>
        <w:t>Команды, лидер</w:t>
      </w:r>
      <w:r>
        <w:rPr>
          <w:bCs/>
          <w:szCs w:val="28"/>
        </w:rPr>
        <w:t>, методологический центр ИБП.</w:t>
      </w:r>
      <w:r w:rsidR="008B730F">
        <w:rPr>
          <w:bCs/>
          <w:szCs w:val="28"/>
        </w:rPr>
        <w:t xml:space="preserve"> </w:t>
      </w:r>
      <w:bookmarkEnd w:id="21"/>
      <w:r w:rsidR="00D83312">
        <w:t>Цифровой инжиниринг — комплекс услуг цифрового организационно-технологического дизайна и оптимизации производственно-логистических процессов и режимов работы оборудования.</w:t>
      </w:r>
      <w:r w:rsidR="00D83312" w:rsidRPr="00D83312">
        <w:t xml:space="preserve"> Цифровой двойник изделия</w:t>
      </w:r>
      <w:r w:rsidR="00D83312">
        <w:t>.</w:t>
      </w:r>
      <w:r w:rsidR="00D83312" w:rsidRPr="00D83312">
        <w:t xml:space="preserve"> </w:t>
      </w:r>
      <w:r w:rsidR="00D83312">
        <w:t>Цифровой двойник производства.</w:t>
      </w:r>
      <w:r w:rsidR="00D83312" w:rsidRPr="00D83312">
        <w:t xml:space="preserve"> </w:t>
      </w:r>
      <w:r w:rsidR="00D83312">
        <w:t>Цифровое месторождение –как эволюция и объединение</w:t>
      </w:r>
      <w:r w:rsidR="00BA0879">
        <w:t xml:space="preserve"> </w:t>
      </w:r>
      <w:r w:rsidR="00D83312">
        <w:t>технологий бурения, разведки, цифрового управления процессами и</w:t>
      </w:r>
      <w:r w:rsidR="00BA0879">
        <w:t xml:space="preserve"> </w:t>
      </w:r>
      <w:r w:rsidR="00D83312">
        <w:t>производствами добычи нефти и газа в сочетании со стандартизированными</w:t>
      </w:r>
    </w:p>
    <w:p w14:paraId="7AD0143A" w14:textId="2C3B2EE7" w:rsidR="00D83312" w:rsidRPr="00BA0879" w:rsidRDefault="00D83312" w:rsidP="008B730F">
      <w:pPr>
        <w:jc w:val="both"/>
        <w:rPr>
          <w:i/>
          <w:iCs/>
          <w:color w:val="FF0000"/>
        </w:rPr>
      </w:pPr>
      <w:r>
        <w:t xml:space="preserve">современными коммуникационными технологиями. Применение информационных технологий в ИБП. Конфигурация информационных </w:t>
      </w:r>
      <w:r w:rsidR="008B730F">
        <w:t>систем планирования и управления ресурсами. Использование корпоративной информационной системы для реинжиниринга бизнес-процессов.</w:t>
      </w:r>
      <w:r w:rsidR="00BA0879">
        <w:t xml:space="preserve"> </w:t>
      </w:r>
    </w:p>
    <w:p w14:paraId="6BD9FE60" w14:textId="7E90CE69" w:rsidR="008B730F" w:rsidRPr="00444EF4" w:rsidRDefault="008B730F" w:rsidP="008B730F">
      <w:pPr>
        <w:tabs>
          <w:tab w:val="left" w:pos="1843"/>
        </w:tabs>
        <w:ind w:firstLine="709"/>
        <w:jc w:val="both"/>
        <w:rPr>
          <w:bCs/>
          <w:i/>
          <w:iCs/>
          <w:szCs w:val="28"/>
        </w:rPr>
      </w:pPr>
      <w:r w:rsidRPr="00EB5075">
        <w:rPr>
          <w:bCs/>
          <w:i/>
          <w:iCs/>
          <w:szCs w:val="28"/>
        </w:rPr>
        <w:t>Тема 4.</w:t>
      </w:r>
      <w:r w:rsidRPr="00444EF4">
        <w:t xml:space="preserve"> </w:t>
      </w:r>
      <w:r>
        <w:rPr>
          <w:bCs/>
          <w:i/>
          <w:iCs/>
          <w:szCs w:val="28"/>
        </w:rPr>
        <w:t>Моделирование бизнес-процессов. Стоимостной анализ функций. Примеры практической реализации инжиниринга бизнес-процессов в топливно-энергетическом комплексе.</w:t>
      </w:r>
    </w:p>
    <w:p w14:paraId="250A7FFB" w14:textId="46030C04" w:rsidR="00610E16" w:rsidRPr="00A433A2" w:rsidRDefault="00A93225" w:rsidP="00A433A2">
      <w:pPr>
        <w:ind w:firstLine="709"/>
        <w:jc w:val="both"/>
        <w:rPr>
          <w:i/>
          <w:iCs/>
          <w:color w:val="000000" w:themeColor="text1"/>
        </w:rPr>
      </w:pPr>
      <w:r w:rsidRPr="00A93225">
        <w:t>Обобщенная модель бизнес-процесса</w:t>
      </w:r>
      <w:r>
        <w:t>.</w:t>
      </w:r>
      <w:r w:rsidRPr="00A93225">
        <w:t xml:space="preserve"> </w:t>
      </w:r>
      <w:r>
        <w:t>Рабочий объект – как сущность, над которой осуществляется некоторое действие (</w:t>
      </w:r>
      <w:r w:rsidR="00C84114">
        <w:t>преобразование, формирование</w:t>
      </w:r>
      <w:r>
        <w:t>). Ресурсы – как субъекты, с помощью которых осуществляются бизнес-процессы (оборудование, запасы на складе, деньги на расчетном счете, нормативно-справочная информация).</w:t>
      </w:r>
      <w:r w:rsidRPr="00A93225">
        <w:t xml:space="preserve"> </w:t>
      </w:r>
      <w:r>
        <w:t>Организационные единицы - предприятия, подразделения, персонал.</w:t>
      </w:r>
      <w:r w:rsidRPr="00A93225">
        <w:t xml:space="preserve"> Последовательность взаимосвязанных по входам и выходам функций</w:t>
      </w:r>
      <w:r>
        <w:t>. Взаимосвязь с событиями во внешней и внутренней среде. Основные правила формирования технологической модели. Функциональный подход. Объектно-ориентированный подход.</w:t>
      </w:r>
      <w:r w:rsidR="00C84114">
        <w:t xml:space="preserve"> Комплексные методологии моделирования бизнес-процессов. Сущность и назначение функционально-стоимостного анализа. Центры затрат и прибыли. Стоимостные об</w:t>
      </w:r>
      <w:r w:rsidR="00BA0879">
        <w:t>ъ</w:t>
      </w:r>
      <w:r w:rsidR="00C84114">
        <w:t xml:space="preserve">екты. Состав затрат на выполнение операций бизнес-процессов. Критерии отнесения затрат на использование ресурсов на операции и на стоимость продукции. Особенности инжиниринга бизнес-процессов в России. Примеры инжиниринга бизнес-процессов в реальном секторе экономики. </w:t>
      </w:r>
      <w:r w:rsidR="00BA0879" w:rsidRPr="00A73437">
        <w:rPr>
          <w:color w:val="000000" w:themeColor="text1"/>
        </w:rPr>
        <w:t>Реинжиниринг добывающего объекта на третичной стадии добычи.</w:t>
      </w:r>
    </w:p>
    <w:p w14:paraId="0E0E00E0" w14:textId="4A44490C" w:rsidR="00610E16" w:rsidRPr="00F54AE5" w:rsidRDefault="00610E16" w:rsidP="00E226FC">
      <w:pPr>
        <w:ind w:firstLine="709"/>
        <w:jc w:val="both"/>
        <w:rPr>
          <w:color w:val="000000"/>
          <w:szCs w:val="28"/>
        </w:rPr>
      </w:pPr>
    </w:p>
    <w:p w14:paraId="69C097BE" w14:textId="2541C9BA" w:rsidR="00226146" w:rsidRPr="005F499B" w:rsidRDefault="00226146" w:rsidP="005F2142">
      <w:pPr>
        <w:pStyle w:val="1"/>
        <w:rPr>
          <w:rFonts w:ascii="Times New Roman" w:hAnsi="Times New Roman"/>
          <w:lang w:val="ru-RU"/>
        </w:rPr>
      </w:pPr>
      <w:bookmarkStart w:id="23" w:name="_Toc89870898"/>
      <w:r w:rsidRPr="005F499B">
        <w:rPr>
          <w:rFonts w:ascii="Times New Roman" w:hAnsi="Times New Roman"/>
          <w:lang w:val="ru-RU"/>
        </w:rPr>
        <w:t xml:space="preserve">5.2. </w:t>
      </w:r>
      <w:proofErr w:type="spellStart"/>
      <w:r w:rsidRPr="005F499B">
        <w:rPr>
          <w:rFonts w:ascii="Times New Roman" w:hAnsi="Times New Roman"/>
          <w:lang w:val="ru-RU"/>
        </w:rPr>
        <w:t>У</w:t>
      </w:r>
      <w:r w:rsidR="005F2142" w:rsidRPr="005F499B">
        <w:rPr>
          <w:rFonts w:ascii="Times New Roman" w:hAnsi="Times New Roman"/>
          <w:caps w:val="0"/>
          <w:lang w:val="ru-RU"/>
        </w:rPr>
        <w:t>чебно</w:t>
      </w:r>
      <w:proofErr w:type="spellEnd"/>
      <w:r w:rsidR="005F2142" w:rsidRPr="005F499B">
        <w:rPr>
          <w:rFonts w:ascii="Times New Roman" w:hAnsi="Times New Roman"/>
          <w:caps w:val="0"/>
          <w:lang w:val="ru-RU"/>
        </w:rPr>
        <w:t xml:space="preserve"> – тематический план</w:t>
      </w:r>
      <w:bookmarkEnd w:id="23"/>
    </w:p>
    <w:p w14:paraId="239734DA" w14:textId="79883940" w:rsidR="002B3191" w:rsidRPr="00226146" w:rsidRDefault="002B3191" w:rsidP="00226146">
      <w:pPr>
        <w:jc w:val="right"/>
        <w:rPr>
          <w:szCs w:val="28"/>
        </w:rPr>
      </w:pPr>
      <w:r w:rsidRPr="00226146">
        <w:rPr>
          <w:bCs/>
          <w:szCs w:val="28"/>
        </w:rPr>
        <w:t xml:space="preserve">Таблица </w:t>
      </w:r>
      <w:r w:rsidR="00226146" w:rsidRPr="00226146">
        <w:rPr>
          <w:bCs/>
          <w:szCs w:val="28"/>
        </w:rPr>
        <w:t>2</w:t>
      </w:r>
    </w:p>
    <w:tbl>
      <w:tblPr>
        <w:tblW w:w="97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0"/>
        <w:gridCol w:w="2196"/>
        <w:gridCol w:w="891"/>
        <w:gridCol w:w="992"/>
        <w:gridCol w:w="1094"/>
        <w:gridCol w:w="1134"/>
        <w:gridCol w:w="1415"/>
        <w:gridCol w:w="1278"/>
      </w:tblGrid>
      <w:tr w:rsidR="000B622C" w:rsidRPr="004E6EF9" w14:paraId="6FC42334" w14:textId="77777777" w:rsidTr="00C80B17">
        <w:trPr>
          <w:trHeight w:val="160"/>
        </w:trPr>
        <w:tc>
          <w:tcPr>
            <w:tcW w:w="740" w:type="dxa"/>
            <w:vMerge w:val="restart"/>
            <w:vAlign w:val="center"/>
          </w:tcPr>
          <w:p w14:paraId="1701E307" w14:textId="77777777" w:rsidR="000B622C" w:rsidRPr="004E6EF9" w:rsidRDefault="000B622C" w:rsidP="004E6EF9">
            <w:pPr>
              <w:jc w:val="center"/>
              <w:rPr>
                <w:sz w:val="24"/>
                <w:szCs w:val="24"/>
              </w:rPr>
            </w:pPr>
            <w:r w:rsidRPr="004E6EF9">
              <w:rPr>
                <w:sz w:val="24"/>
                <w:szCs w:val="24"/>
              </w:rPr>
              <w:t>№</w:t>
            </w:r>
          </w:p>
          <w:p w14:paraId="3E6F4734" w14:textId="77777777" w:rsidR="000B622C" w:rsidRPr="004E6EF9" w:rsidRDefault="000B622C" w:rsidP="004E6EF9">
            <w:pPr>
              <w:jc w:val="center"/>
              <w:rPr>
                <w:sz w:val="24"/>
                <w:szCs w:val="24"/>
              </w:rPr>
            </w:pPr>
            <w:r w:rsidRPr="004E6EF9">
              <w:rPr>
                <w:sz w:val="24"/>
                <w:szCs w:val="24"/>
              </w:rPr>
              <w:t>п/п</w:t>
            </w:r>
          </w:p>
        </w:tc>
        <w:tc>
          <w:tcPr>
            <w:tcW w:w="2196" w:type="dxa"/>
            <w:vMerge w:val="restart"/>
            <w:vAlign w:val="center"/>
          </w:tcPr>
          <w:p w14:paraId="4E0B708E" w14:textId="77777777" w:rsidR="000B622C" w:rsidRPr="00C80B17" w:rsidRDefault="000B622C" w:rsidP="00C80B17">
            <w:pPr>
              <w:jc w:val="center"/>
              <w:rPr>
                <w:b/>
                <w:sz w:val="24"/>
                <w:szCs w:val="24"/>
              </w:rPr>
            </w:pPr>
            <w:r w:rsidRPr="00C80B17">
              <w:rPr>
                <w:b/>
                <w:sz w:val="24"/>
                <w:szCs w:val="24"/>
              </w:rPr>
              <w:t>Наименование</w:t>
            </w:r>
          </w:p>
          <w:p w14:paraId="27E9C92F" w14:textId="77777777" w:rsidR="000B622C" w:rsidRPr="00C80B17" w:rsidRDefault="000B622C" w:rsidP="00C80B17">
            <w:pPr>
              <w:jc w:val="center"/>
              <w:rPr>
                <w:b/>
                <w:sz w:val="24"/>
                <w:szCs w:val="24"/>
              </w:rPr>
            </w:pPr>
            <w:r w:rsidRPr="00C80B17">
              <w:rPr>
                <w:b/>
                <w:sz w:val="24"/>
                <w:szCs w:val="24"/>
              </w:rPr>
              <w:t>темы</w:t>
            </w:r>
          </w:p>
          <w:p w14:paraId="4ED7E27F" w14:textId="77777777" w:rsidR="000B622C" w:rsidRPr="00C80B17" w:rsidRDefault="000B622C" w:rsidP="00C80B17">
            <w:pPr>
              <w:jc w:val="center"/>
              <w:rPr>
                <w:b/>
                <w:sz w:val="24"/>
                <w:szCs w:val="24"/>
              </w:rPr>
            </w:pPr>
            <w:r w:rsidRPr="00C80B17">
              <w:rPr>
                <w:b/>
                <w:sz w:val="24"/>
                <w:szCs w:val="24"/>
              </w:rPr>
              <w:t>(раздела)</w:t>
            </w:r>
          </w:p>
          <w:p w14:paraId="4B18F47C" w14:textId="77777777" w:rsidR="000B622C" w:rsidRPr="000B622C" w:rsidRDefault="000B622C" w:rsidP="00C80B17">
            <w:pPr>
              <w:jc w:val="center"/>
              <w:rPr>
                <w:bCs/>
                <w:sz w:val="24"/>
                <w:szCs w:val="24"/>
              </w:rPr>
            </w:pPr>
            <w:r w:rsidRPr="00C80B17">
              <w:rPr>
                <w:b/>
                <w:sz w:val="24"/>
                <w:szCs w:val="24"/>
              </w:rPr>
              <w:t>дисциплины</w:t>
            </w:r>
          </w:p>
        </w:tc>
        <w:tc>
          <w:tcPr>
            <w:tcW w:w="5526" w:type="dxa"/>
            <w:gridSpan w:val="5"/>
          </w:tcPr>
          <w:p w14:paraId="1768046D" w14:textId="3CC41C9B" w:rsidR="000B622C" w:rsidRPr="00C80B17" w:rsidRDefault="000B622C" w:rsidP="004E6EF9">
            <w:pPr>
              <w:jc w:val="center"/>
              <w:rPr>
                <w:b/>
                <w:sz w:val="24"/>
                <w:szCs w:val="24"/>
              </w:rPr>
            </w:pPr>
            <w:r w:rsidRPr="00C80B17">
              <w:rPr>
                <w:b/>
                <w:sz w:val="24"/>
                <w:szCs w:val="24"/>
              </w:rPr>
              <w:t>Трудоемкость в часах</w:t>
            </w:r>
          </w:p>
        </w:tc>
        <w:tc>
          <w:tcPr>
            <w:tcW w:w="1278" w:type="dxa"/>
            <w:vMerge w:val="restart"/>
            <w:vAlign w:val="center"/>
          </w:tcPr>
          <w:p w14:paraId="0C7E991A" w14:textId="1159287F" w:rsidR="000B622C" w:rsidRPr="00C80B17" w:rsidRDefault="000B622C" w:rsidP="004E6EF9">
            <w:pPr>
              <w:rPr>
                <w:b/>
                <w:bCs/>
                <w:sz w:val="24"/>
                <w:szCs w:val="24"/>
              </w:rPr>
            </w:pPr>
            <w:r w:rsidRPr="00C80B17">
              <w:rPr>
                <w:b/>
                <w:bCs/>
                <w:sz w:val="24"/>
                <w:szCs w:val="24"/>
              </w:rPr>
              <w:t>Формы текущего контроля успеваемости</w:t>
            </w:r>
          </w:p>
        </w:tc>
      </w:tr>
      <w:tr w:rsidR="00C80B17" w:rsidRPr="004E6EF9" w14:paraId="296728EA" w14:textId="77777777" w:rsidTr="00C80B17">
        <w:trPr>
          <w:trHeight w:val="329"/>
        </w:trPr>
        <w:tc>
          <w:tcPr>
            <w:tcW w:w="740" w:type="dxa"/>
            <w:vMerge/>
            <w:vAlign w:val="center"/>
          </w:tcPr>
          <w:p w14:paraId="52877AE6" w14:textId="77777777" w:rsidR="00C80B17" w:rsidRPr="004E6EF9" w:rsidRDefault="00C80B17" w:rsidP="004E6EF9">
            <w:pPr>
              <w:rPr>
                <w:sz w:val="24"/>
                <w:szCs w:val="24"/>
              </w:rPr>
            </w:pPr>
          </w:p>
        </w:tc>
        <w:tc>
          <w:tcPr>
            <w:tcW w:w="2196" w:type="dxa"/>
            <w:vMerge/>
            <w:vAlign w:val="center"/>
          </w:tcPr>
          <w:p w14:paraId="3282B0E2" w14:textId="77777777" w:rsidR="00C80B17" w:rsidRPr="000B622C" w:rsidRDefault="00C80B17" w:rsidP="004E6EF9">
            <w:pPr>
              <w:rPr>
                <w:bCs/>
                <w:sz w:val="24"/>
                <w:szCs w:val="24"/>
              </w:rPr>
            </w:pPr>
          </w:p>
        </w:tc>
        <w:tc>
          <w:tcPr>
            <w:tcW w:w="891" w:type="dxa"/>
            <w:vMerge w:val="restart"/>
            <w:vAlign w:val="center"/>
          </w:tcPr>
          <w:p w14:paraId="5AC89415" w14:textId="77777777" w:rsidR="00C80B17" w:rsidRPr="000B622C" w:rsidRDefault="00C80B17" w:rsidP="004E6EF9">
            <w:pPr>
              <w:jc w:val="center"/>
              <w:rPr>
                <w:bCs/>
                <w:sz w:val="24"/>
                <w:szCs w:val="24"/>
              </w:rPr>
            </w:pPr>
            <w:r w:rsidRPr="000B622C">
              <w:rPr>
                <w:bCs/>
                <w:sz w:val="24"/>
                <w:szCs w:val="24"/>
              </w:rPr>
              <w:t>Всего</w:t>
            </w:r>
          </w:p>
        </w:tc>
        <w:tc>
          <w:tcPr>
            <w:tcW w:w="3220" w:type="dxa"/>
            <w:gridSpan w:val="3"/>
            <w:vAlign w:val="center"/>
          </w:tcPr>
          <w:p w14:paraId="0BC56D65" w14:textId="39448E01" w:rsidR="00C80B17" w:rsidRPr="00C80B17" w:rsidRDefault="00C80B17" w:rsidP="004E6EF9">
            <w:pPr>
              <w:jc w:val="center"/>
              <w:rPr>
                <w:b/>
                <w:bCs/>
                <w:sz w:val="24"/>
                <w:szCs w:val="24"/>
              </w:rPr>
            </w:pPr>
            <w:r w:rsidRPr="00C80B17">
              <w:rPr>
                <w:b/>
                <w:bCs/>
                <w:sz w:val="24"/>
                <w:szCs w:val="24"/>
              </w:rPr>
              <w:t>Контактная работа -Аудиторная работа</w:t>
            </w:r>
          </w:p>
        </w:tc>
        <w:tc>
          <w:tcPr>
            <w:tcW w:w="1415" w:type="dxa"/>
            <w:vMerge w:val="restart"/>
          </w:tcPr>
          <w:p w14:paraId="1C48B913" w14:textId="77777777" w:rsidR="00C80B17" w:rsidRPr="00C80B17" w:rsidRDefault="00C80B17" w:rsidP="004E6EF9">
            <w:pPr>
              <w:jc w:val="center"/>
              <w:rPr>
                <w:b/>
                <w:sz w:val="24"/>
                <w:szCs w:val="24"/>
              </w:rPr>
            </w:pPr>
            <w:r w:rsidRPr="00C80B17">
              <w:rPr>
                <w:b/>
                <w:sz w:val="24"/>
                <w:szCs w:val="24"/>
              </w:rPr>
              <w:t>Самостоятельная</w:t>
            </w:r>
          </w:p>
          <w:p w14:paraId="2CF0C593" w14:textId="77777777" w:rsidR="00C80B17" w:rsidRPr="00C80B17" w:rsidRDefault="00C80B17" w:rsidP="004E6EF9">
            <w:pPr>
              <w:jc w:val="center"/>
              <w:rPr>
                <w:b/>
                <w:sz w:val="24"/>
                <w:szCs w:val="24"/>
              </w:rPr>
            </w:pPr>
            <w:r w:rsidRPr="00C80B17">
              <w:rPr>
                <w:b/>
                <w:sz w:val="24"/>
                <w:szCs w:val="24"/>
              </w:rPr>
              <w:t>работа</w:t>
            </w:r>
          </w:p>
        </w:tc>
        <w:tc>
          <w:tcPr>
            <w:tcW w:w="1278" w:type="dxa"/>
            <w:vMerge/>
          </w:tcPr>
          <w:p w14:paraId="2BD870AB" w14:textId="4195227F" w:rsidR="00C80B17" w:rsidRPr="004E6EF9" w:rsidRDefault="00C80B17" w:rsidP="004E6EF9">
            <w:pPr>
              <w:rPr>
                <w:sz w:val="24"/>
                <w:szCs w:val="24"/>
              </w:rPr>
            </w:pPr>
          </w:p>
        </w:tc>
      </w:tr>
      <w:tr w:rsidR="00C80B17" w:rsidRPr="004E6EF9" w14:paraId="2F18D193" w14:textId="77777777" w:rsidTr="00C80B17">
        <w:trPr>
          <w:cantSplit/>
          <w:trHeight w:val="2538"/>
        </w:trPr>
        <w:tc>
          <w:tcPr>
            <w:tcW w:w="740" w:type="dxa"/>
            <w:vMerge/>
            <w:vAlign w:val="center"/>
          </w:tcPr>
          <w:p w14:paraId="759955D9" w14:textId="77777777" w:rsidR="00C80B17" w:rsidRPr="004E6EF9" w:rsidRDefault="00C80B17" w:rsidP="004E6EF9">
            <w:pPr>
              <w:rPr>
                <w:sz w:val="24"/>
                <w:szCs w:val="24"/>
              </w:rPr>
            </w:pPr>
          </w:p>
        </w:tc>
        <w:tc>
          <w:tcPr>
            <w:tcW w:w="2196" w:type="dxa"/>
            <w:vMerge/>
            <w:vAlign w:val="center"/>
          </w:tcPr>
          <w:p w14:paraId="167F528E" w14:textId="77777777" w:rsidR="00C80B17" w:rsidRPr="004E6EF9" w:rsidRDefault="00C80B17" w:rsidP="004E6EF9">
            <w:pPr>
              <w:rPr>
                <w:sz w:val="24"/>
                <w:szCs w:val="24"/>
              </w:rPr>
            </w:pPr>
          </w:p>
        </w:tc>
        <w:tc>
          <w:tcPr>
            <w:tcW w:w="891" w:type="dxa"/>
            <w:vMerge/>
            <w:vAlign w:val="center"/>
          </w:tcPr>
          <w:p w14:paraId="2D8EDAA4" w14:textId="77777777" w:rsidR="00C80B17" w:rsidRPr="004E6EF9" w:rsidRDefault="00C80B17" w:rsidP="004E6EF9">
            <w:pPr>
              <w:rPr>
                <w:sz w:val="24"/>
                <w:szCs w:val="24"/>
              </w:rPr>
            </w:pPr>
          </w:p>
        </w:tc>
        <w:tc>
          <w:tcPr>
            <w:tcW w:w="992" w:type="dxa"/>
            <w:vAlign w:val="center"/>
          </w:tcPr>
          <w:p w14:paraId="5C66A33D" w14:textId="19D0CB8D" w:rsidR="00C80B17" w:rsidRPr="004E6EF9" w:rsidRDefault="00C80B17" w:rsidP="004E6EF9">
            <w:pPr>
              <w:jc w:val="center"/>
              <w:rPr>
                <w:sz w:val="24"/>
                <w:szCs w:val="24"/>
              </w:rPr>
            </w:pPr>
            <w:r w:rsidRPr="004E6EF9">
              <w:rPr>
                <w:sz w:val="24"/>
                <w:szCs w:val="24"/>
              </w:rPr>
              <w:t>Общая</w:t>
            </w:r>
            <w:r>
              <w:rPr>
                <w:sz w:val="24"/>
                <w:szCs w:val="24"/>
              </w:rPr>
              <w:t xml:space="preserve">, в </w:t>
            </w:r>
            <w:proofErr w:type="spellStart"/>
            <w:r>
              <w:rPr>
                <w:sz w:val="24"/>
                <w:szCs w:val="24"/>
              </w:rPr>
              <w:t>т.ч</w:t>
            </w:r>
            <w:proofErr w:type="spellEnd"/>
            <w:r>
              <w:rPr>
                <w:sz w:val="24"/>
                <w:szCs w:val="24"/>
              </w:rPr>
              <w:t>:</w:t>
            </w:r>
          </w:p>
        </w:tc>
        <w:tc>
          <w:tcPr>
            <w:tcW w:w="1094" w:type="dxa"/>
            <w:vAlign w:val="center"/>
          </w:tcPr>
          <w:p w14:paraId="689136F2" w14:textId="77777777" w:rsidR="00C80B17" w:rsidRPr="004E6EF9" w:rsidRDefault="00C80B17" w:rsidP="004E6EF9">
            <w:pPr>
              <w:jc w:val="center"/>
              <w:rPr>
                <w:sz w:val="24"/>
                <w:szCs w:val="24"/>
              </w:rPr>
            </w:pPr>
            <w:r w:rsidRPr="004E6EF9">
              <w:rPr>
                <w:sz w:val="24"/>
                <w:szCs w:val="24"/>
              </w:rPr>
              <w:t>Лекции</w:t>
            </w:r>
          </w:p>
        </w:tc>
        <w:tc>
          <w:tcPr>
            <w:tcW w:w="1134" w:type="dxa"/>
            <w:vAlign w:val="center"/>
          </w:tcPr>
          <w:p w14:paraId="25F5CF50" w14:textId="4F1D45A5" w:rsidR="00C80B17" w:rsidRPr="004E6EF9" w:rsidRDefault="00C80B17" w:rsidP="004E6EF9">
            <w:pPr>
              <w:jc w:val="center"/>
              <w:rPr>
                <w:sz w:val="24"/>
                <w:szCs w:val="24"/>
              </w:rPr>
            </w:pPr>
            <w:r w:rsidRPr="004E6EF9">
              <w:rPr>
                <w:sz w:val="24"/>
                <w:szCs w:val="24"/>
              </w:rPr>
              <w:t>Семинар</w:t>
            </w:r>
            <w:r>
              <w:rPr>
                <w:sz w:val="24"/>
                <w:szCs w:val="24"/>
              </w:rPr>
              <w:t>ы, практиче</w:t>
            </w:r>
            <w:r w:rsidRPr="004E6EF9">
              <w:rPr>
                <w:sz w:val="24"/>
                <w:szCs w:val="24"/>
              </w:rPr>
              <w:t>ские занятия</w:t>
            </w:r>
          </w:p>
        </w:tc>
        <w:tc>
          <w:tcPr>
            <w:tcW w:w="1415" w:type="dxa"/>
            <w:vMerge/>
          </w:tcPr>
          <w:p w14:paraId="572B69DF" w14:textId="77777777" w:rsidR="00C80B17" w:rsidRPr="004E6EF9" w:rsidRDefault="00C80B17" w:rsidP="004E6EF9">
            <w:pPr>
              <w:rPr>
                <w:sz w:val="24"/>
                <w:szCs w:val="24"/>
              </w:rPr>
            </w:pPr>
          </w:p>
        </w:tc>
        <w:tc>
          <w:tcPr>
            <w:tcW w:w="1278" w:type="dxa"/>
            <w:vMerge/>
          </w:tcPr>
          <w:p w14:paraId="3789734B" w14:textId="77777777" w:rsidR="00C80B17" w:rsidRPr="004E6EF9" w:rsidRDefault="00C80B17" w:rsidP="004E6EF9">
            <w:pPr>
              <w:rPr>
                <w:sz w:val="24"/>
                <w:szCs w:val="24"/>
              </w:rPr>
            </w:pPr>
          </w:p>
        </w:tc>
      </w:tr>
      <w:tr w:rsidR="000674BF" w:rsidRPr="004E6EF9" w14:paraId="4D3633D6" w14:textId="77777777" w:rsidTr="00C80B17">
        <w:tc>
          <w:tcPr>
            <w:tcW w:w="740" w:type="dxa"/>
            <w:vAlign w:val="center"/>
          </w:tcPr>
          <w:p w14:paraId="662CB942" w14:textId="77777777" w:rsidR="000674BF" w:rsidRPr="004E6EF9" w:rsidRDefault="000674BF" w:rsidP="00F24D61">
            <w:pPr>
              <w:rPr>
                <w:sz w:val="24"/>
                <w:szCs w:val="24"/>
              </w:rPr>
            </w:pPr>
            <w:r w:rsidRPr="004E6EF9">
              <w:rPr>
                <w:sz w:val="24"/>
                <w:szCs w:val="24"/>
              </w:rPr>
              <w:t>1.</w:t>
            </w:r>
          </w:p>
        </w:tc>
        <w:tc>
          <w:tcPr>
            <w:tcW w:w="2196" w:type="dxa"/>
            <w:vAlign w:val="center"/>
          </w:tcPr>
          <w:p w14:paraId="5CCC1668" w14:textId="01E981A4" w:rsidR="000674BF" w:rsidRPr="00C80B17" w:rsidRDefault="000674BF" w:rsidP="00F24D61">
            <w:pPr>
              <w:rPr>
                <w:sz w:val="24"/>
                <w:szCs w:val="24"/>
              </w:rPr>
            </w:pPr>
            <w:r w:rsidRPr="00C80B17">
              <w:rPr>
                <w:sz w:val="24"/>
                <w:szCs w:val="24"/>
              </w:rPr>
              <w:t xml:space="preserve"> Сущность и основы инжиниринга. Инжиниринг в топливно-энергетическом комплексе РФ.</w:t>
            </w:r>
          </w:p>
        </w:tc>
        <w:tc>
          <w:tcPr>
            <w:tcW w:w="891" w:type="dxa"/>
            <w:vAlign w:val="center"/>
          </w:tcPr>
          <w:p w14:paraId="1C84702C" w14:textId="312042B2" w:rsidR="000674BF" w:rsidRPr="00F24D61" w:rsidRDefault="000674BF" w:rsidP="00F24D61">
            <w:pPr>
              <w:jc w:val="center"/>
              <w:rPr>
                <w:color w:val="000000"/>
                <w:sz w:val="24"/>
                <w:szCs w:val="24"/>
              </w:rPr>
            </w:pPr>
            <w:r>
              <w:rPr>
                <w:color w:val="000000"/>
                <w:sz w:val="24"/>
                <w:szCs w:val="24"/>
              </w:rPr>
              <w:t>4</w:t>
            </w:r>
          </w:p>
        </w:tc>
        <w:tc>
          <w:tcPr>
            <w:tcW w:w="992" w:type="dxa"/>
            <w:vAlign w:val="center"/>
          </w:tcPr>
          <w:p w14:paraId="1FCFFA0A" w14:textId="63BA596B" w:rsidR="000674BF" w:rsidRPr="00F24D61" w:rsidRDefault="000674BF" w:rsidP="00F24D61">
            <w:pPr>
              <w:jc w:val="center"/>
              <w:rPr>
                <w:color w:val="000000"/>
                <w:sz w:val="24"/>
                <w:szCs w:val="24"/>
              </w:rPr>
            </w:pPr>
            <w:r>
              <w:rPr>
                <w:color w:val="000000"/>
                <w:sz w:val="24"/>
                <w:szCs w:val="24"/>
              </w:rPr>
              <w:t>4</w:t>
            </w:r>
          </w:p>
        </w:tc>
        <w:tc>
          <w:tcPr>
            <w:tcW w:w="1094" w:type="dxa"/>
            <w:vAlign w:val="center"/>
          </w:tcPr>
          <w:p w14:paraId="08B81200" w14:textId="07A70FE0" w:rsidR="000674BF" w:rsidRPr="00F24D61" w:rsidRDefault="000674BF" w:rsidP="00F24D61">
            <w:pPr>
              <w:jc w:val="center"/>
              <w:rPr>
                <w:color w:val="000000"/>
                <w:sz w:val="24"/>
                <w:szCs w:val="24"/>
              </w:rPr>
            </w:pPr>
            <w:r>
              <w:rPr>
                <w:color w:val="000000"/>
                <w:sz w:val="24"/>
                <w:szCs w:val="24"/>
              </w:rPr>
              <w:t>2</w:t>
            </w:r>
          </w:p>
        </w:tc>
        <w:tc>
          <w:tcPr>
            <w:tcW w:w="1134" w:type="dxa"/>
            <w:vAlign w:val="center"/>
          </w:tcPr>
          <w:p w14:paraId="18973E9A" w14:textId="6406E435" w:rsidR="000674BF" w:rsidRPr="00F24D61" w:rsidRDefault="000674BF" w:rsidP="00F24D61">
            <w:pPr>
              <w:jc w:val="center"/>
              <w:rPr>
                <w:color w:val="000000"/>
                <w:sz w:val="24"/>
                <w:szCs w:val="24"/>
              </w:rPr>
            </w:pPr>
            <w:r>
              <w:rPr>
                <w:color w:val="000000"/>
                <w:sz w:val="24"/>
                <w:szCs w:val="24"/>
              </w:rPr>
              <w:t>2</w:t>
            </w:r>
          </w:p>
        </w:tc>
        <w:tc>
          <w:tcPr>
            <w:tcW w:w="1415" w:type="dxa"/>
            <w:vAlign w:val="center"/>
          </w:tcPr>
          <w:p w14:paraId="031D1807" w14:textId="2E419975" w:rsidR="000674BF" w:rsidRPr="00F24D61" w:rsidRDefault="000674BF" w:rsidP="00F24D61">
            <w:pPr>
              <w:jc w:val="center"/>
              <w:rPr>
                <w:color w:val="000000"/>
                <w:sz w:val="24"/>
                <w:szCs w:val="24"/>
              </w:rPr>
            </w:pPr>
            <w:r>
              <w:rPr>
                <w:color w:val="000000"/>
                <w:sz w:val="24"/>
                <w:szCs w:val="24"/>
              </w:rPr>
              <w:t>-</w:t>
            </w:r>
          </w:p>
        </w:tc>
        <w:tc>
          <w:tcPr>
            <w:tcW w:w="1278" w:type="dxa"/>
            <w:vAlign w:val="center"/>
          </w:tcPr>
          <w:p w14:paraId="0E2F7207" w14:textId="485CA9F6" w:rsidR="000674BF" w:rsidRPr="004E6EF9" w:rsidRDefault="000674BF" w:rsidP="00F24D61">
            <w:pPr>
              <w:rPr>
                <w:kern w:val="32"/>
                <w:sz w:val="24"/>
                <w:szCs w:val="24"/>
              </w:rPr>
            </w:pPr>
            <w:r w:rsidRPr="008276B8">
              <w:rPr>
                <w:kern w:val="32"/>
                <w:sz w:val="24"/>
                <w:szCs w:val="24"/>
              </w:rPr>
              <w:t>Опрос в устной форме</w:t>
            </w:r>
          </w:p>
        </w:tc>
      </w:tr>
      <w:tr w:rsidR="000674BF" w:rsidRPr="004E6EF9" w14:paraId="4FF84A8C" w14:textId="77777777" w:rsidTr="00C80B17">
        <w:tc>
          <w:tcPr>
            <w:tcW w:w="740" w:type="dxa"/>
            <w:vAlign w:val="center"/>
          </w:tcPr>
          <w:p w14:paraId="336F798D" w14:textId="77777777" w:rsidR="000674BF" w:rsidRPr="004E6EF9" w:rsidRDefault="000674BF" w:rsidP="00580015">
            <w:pPr>
              <w:rPr>
                <w:sz w:val="24"/>
                <w:szCs w:val="24"/>
              </w:rPr>
            </w:pPr>
            <w:r w:rsidRPr="004E6EF9">
              <w:rPr>
                <w:sz w:val="24"/>
                <w:szCs w:val="24"/>
              </w:rPr>
              <w:t>2.</w:t>
            </w:r>
          </w:p>
        </w:tc>
        <w:tc>
          <w:tcPr>
            <w:tcW w:w="2196" w:type="dxa"/>
            <w:vAlign w:val="center"/>
          </w:tcPr>
          <w:p w14:paraId="5696E3C6" w14:textId="57BC7EDA" w:rsidR="000674BF" w:rsidRPr="00C80B17" w:rsidRDefault="000674BF" w:rsidP="00580015">
            <w:pPr>
              <w:rPr>
                <w:sz w:val="24"/>
                <w:szCs w:val="24"/>
              </w:rPr>
            </w:pPr>
            <w:r w:rsidRPr="00C80B17">
              <w:rPr>
                <w:sz w:val="24"/>
                <w:szCs w:val="24"/>
              </w:rPr>
              <w:t>Концептуальный инжиниринг бизнес-процессов ТЭК. Методы и инструменты инжиниринга бизнес-процессов ТЭК.</w:t>
            </w:r>
          </w:p>
        </w:tc>
        <w:tc>
          <w:tcPr>
            <w:tcW w:w="891" w:type="dxa"/>
            <w:vAlign w:val="center"/>
          </w:tcPr>
          <w:p w14:paraId="75ACFCB1" w14:textId="2BEE5DC8" w:rsidR="000674BF" w:rsidRPr="00F24D61" w:rsidRDefault="000674BF" w:rsidP="00580015">
            <w:pPr>
              <w:jc w:val="center"/>
              <w:rPr>
                <w:color w:val="000000"/>
                <w:sz w:val="24"/>
                <w:szCs w:val="24"/>
              </w:rPr>
            </w:pPr>
            <w:r>
              <w:rPr>
                <w:color w:val="000000"/>
                <w:sz w:val="24"/>
                <w:szCs w:val="24"/>
              </w:rPr>
              <w:t>31</w:t>
            </w:r>
          </w:p>
        </w:tc>
        <w:tc>
          <w:tcPr>
            <w:tcW w:w="992" w:type="dxa"/>
            <w:vAlign w:val="center"/>
          </w:tcPr>
          <w:p w14:paraId="0867035F" w14:textId="64F7D3C5" w:rsidR="000674BF" w:rsidRPr="00F24D61" w:rsidRDefault="000674BF" w:rsidP="00580015">
            <w:pPr>
              <w:jc w:val="center"/>
              <w:rPr>
                <w:color w:val="000000"/>
                <w:sz w:val="24"/>
                <w:szCs w:val="24"/>
              </w:rPr>
            </w:pPr>
            <w:r>
              <w:rPr>
                <w:color w:val="000000"/>
                <w:sz w:val="24"/>
                <w:szCs w:val="24"/>
              </w:rPr>
              <w:t>8</w:t>
            </w:r>
          </w:p>
        </w:tc>
        <w:tc>
          <w:tcPr>
            <w:tcW w:w="1094" w:type="dxa"/>
            <w:vAlign w:val="center"/>
          </w:tcPr>
          <w:p w14:paraId="72F90ABB" w14:textId="43ABCB0E" w:rsidR="000674BF" w:rsidRPr="00F24D61" w:rsidRDefault="000674BF" w:rsidP="00580015">
            <w:pPr>
              <w:jc w:val="center"/>
              <w:rPr>
                <w:color w:val="000000"/>
                <w:sz w:val="24"/>
                <w:szCs w:val="24"/>
              </w:rPr>
            </w:pPr>
            <w:r>
              <w:rPr>
                <w:color w:val="000000"/>
                <w:sz w:val="24"/>
                <w:szCs w:val="24"/>
              </w:rPr>
              <w:t>2</w:t>
            </w:r>
          </w:p>
        </w:tc>
        <w:tc>
          <w:tcPr>
            <w:tcW w:w="1134" w:type="dxa"/>
            <w:vAlign w:val="center"/>
          </w:tcPr>
          <w:p w14:paraId="571DA31D" w14:textId="34EE664D" w:rsidR="000674BF" w:rsidRPr="00F24D61" w:rsidRDefault="000674BF" w:rsidP="00580015">
            <w:pPr>
              <w:jc w:val="center"/>
              <w:rPr>
                <w:color w:val="000000"/>
                <w:sz w:val="24"/>
                <w:szCs w:val="24"/>
              </w:rPr>
            </w:pPr>
            <w:r>
              <w:rPr>
                <w:color w:val="000000"/>
                <w:sz w:val="24"/>
                <w:szCs w:val="24"/>
              </w:rPr>
              <w:t>6</w:t>
            </w:r>
          </w:p>
        </w:tc>
        <w:tc>
          <w:tcPr>
            <w:tcW w:w="1415" w:type="dxa"/>
            <w:vAlign w:val="center"/>
          </w:tcPr>
          <w:p w14:paraId="65EEB0AE" w14:textId="5BE6D681" w:rsidR="000674BF" w:rsidRPr="00F24D61" w:rsidRDefault="000674BF" w:rsidP="00580015">
            <w:pPr>
              <w:jc w:val="center"/>
              <w:rPr>
                <w:color w:val="000000"/>
                <w:sz w:val="24"/>
                <w:szCs w:val="24"/>
              </w:rPr>
            </w:pPr>
            <w:r>
              <w:rPr>
                <w:color w:val="000000"/>
                <w:sz w:val="24"/>
                <w:szCs w:val="24"/>
              </w:rPr>
              <w:t>23</w:t>
            </w:r>
          </w:p>
        </w:tc>
        <w:tc>
          <w:tcPr>
            <w:tcW w:w="1278" w:type="dxa"/>
          </w:tcPr>
          <w:p w14:paraId="10FCDEB4" w14:textId="5C957B40" w:rsidR="000674BF" w:rsidRPr="004E6EF9" w:rsidRDefault="000674BF" w:rsidP="00580015">
            <w:pPr>
              <w:rPr>
                <w:kern w:val="32"/>
                <w:sz w:val="24"/>
                <w:szCs w:val="24"/>
              </w:rPr>
            </w:pPr>
            <w:r w:rsidRPr="008276B8">
              <w:rPr>
                <w:kern w:val="32"/>
                <w:sz w:val="24"/>
                <w:szCs w:val="24"/>
              </w:rPr>
              <w:t>Опрос в устной форме, практико-ориентированное задание</w:t>
            </w:r>
          </w:p>
        </w:tc>
      </w:tr>
      <w:tr w:rsidR="000674BF" w:rsidRPr="004E6EF9" w14:paraId="6097B97F" w14:textId="77777777" w:rsidTr="00C80B17">
        <w:tc>
          <w:tcPr>
            <w:tcW w:w="740" w:type="dxa"/>
            <w:vAlign w:val="center"/>
          </w:tcPr>
          <w:p w14:paraId="0350CEAE" w14:textId="77777777" w:rsidR="000674BF" w:rsidRPr="004E6EF9" w:rsidRDefault="000674BF" w:rsidP="00580015">
            <w:pPr>
              <w:rPr>
                <w:sz w:val="24"/>
                <w:szCs w:val="24"/>
              </w:rPr>
            </w:pPr>
            <w:r w:rsidRPr="004E6EF9">
              <w:rPr>
                <w:sz w:val="24"/>
                <w:szCs w:val="24"/>
              </w:rPr>
              <w:t>3.</w:t>
            </w:r>
          </w:p>
        </w:tc>
        <w:tc>
          <w:tcPr>
            <w:tcW w:w="2196" w:type="dxa"/>
            <w:vAlign w:val="center"/>
          </w:tcPr>
          <w:p w14:paraId="4E159950" w14:textId="52BC6124" w:rsidR="000674BF" w:rsidRPr="00C80B17" w:rsidRDefault="000674BF" w:rsidP="00A73437">
            <w:pPr>
              <w:jc w:val="both"/>
              <w:rPr>
                <w:sz w:val="24"/>
                <w:szCs w:val="24"/>
              </w:rPr>
            </w:pPr>
            <w:r w:rsidRPr="00C80B17">
              <w:rPr>
                <w:sz w:val="24"/>
                <w:szCs w:val="24"/>
              </w:rPr>
              <w:t>Технология инжиниринга бизнес-процессов. Организация инжиниринга бизнес-процессов. Информационные технологии в инжиниринге бизнес-процессов.</w:t>
            </w:r>
          </w:p>
        </w:tc>
        <w:tc>
          <w:tcPr>
            <w:tcW w:w="891" w:type="dxa"/>
            <w:vAlign w:val="center"/>
          </w:tcPr>
          <w:p w14:paraId="2DA7836F" w14:textId="3DAB7796" w:rsidR="000674BF" w:rsidRPr="00F24D61" w:rsidRDefault="000674BF" w:rsidP="00580015">
            <w:pPr>
              <w:jc w:val="center"/>
              <w:rPr>
                <w:color w:val="000000"/>
                <w:sz w:val="24"/>
                <w:szCs w:val="24"/>
              </w:rPr>
            </w:pPr>
            <w:r>
              <w:rPr>
                <w:color w:val="000000"/>
                <w:sz w:val="24"/>
                <w:szCs w:val="24"/>
              </w:rPr>
              <w:t>33</w:t>
            </w:r>
          </w:p>
        </w:tc>
        <w:tc>
          <w:tcPr>
            <w:tcW w:w="992" w:type="dxa"/>
            <w:vAlign w:val="center"/>
          </w:tcPr>
          <w:p w14:paraId="0E69FCFD" w14:textId="222C72EF" w:rsidR="000674BF" w:rsidRPr="00F24D61" w:rsidRDefault="000674BF" w:rsidP="00580015">
            <w:pPr>
              <w:jc w:val="center"/>
              <w:rPr>
                <w:color w:val="000000"/>
                <w:sz w:val="24"/>
                <w:szCs w:val="24"/>
              </w:rPr>
            </w:pPr>
            <w:r>
              <w:rPr>
                <w:color w:val="000000"/>
                <w:sz w:val="24"/>
                <w:szCs w:val="24"/>
              </w:rPr>
              <w:t>10</w:t>
            </w:r>
          </w:p>
        </w:tc>
        <w:tc>
          <w:tcPr>
            <w:tcW w:w="1094" w:type="dxa"/>
            <w:vAlign w:val="center"/>
          </w:tcPr>
          <w:p w14:paraId="131B2A37" w14:textId="11A2957D" w:rsidR="000674BF" w:rsidRPr="00F24D61" w:rsidRDefault="000674BF" w:rsidP="00580015">
            <w:pPr>
              <w:jc w:val="center"/>
              <w:rPr>
                <w:color w:val="000000"/>
                <w:sz w:val="24"/>
                <w:szCs w:val="24"/>
              </w:rPr>
            </w:pPr>
            <w:r>
              <w:rPr>
                <w:color w:val="000000"/>
                <w:sz w:val="24"/>
                <w:szCs w:val="24"/>
              </w:rPr>
              <w:t>2</w:t>
            </w:r>
          </w:p>
        </w:tc>
        <w:tc>
          <w:tcPr>
            <w:tcW w:w="1134" w:type="dxa"/>
            <w:vAlign w:val="center"/>
          </w:tcPr>
          <w:p w14:paraId="142F2B38" w14:textId="59AC7152" w:rsidR="000674BF" w:rsidRPr="00F24D61" w:rsidRDefault="000674BF" w:rsidP="00580015">
            <w:pPr>
              <w:jc w:val="center"/>
              <w:rPr>
                <w:color w:val="000000"/>
                <w:sz w:val="24"/>
                <w:szCs w:val="24"/>
              </w:rPr>
            </w:pPr>
            <w:r>
              <w:rPr>
                <w:color w:val="000000"/>
                <w:sz w:val="24"/>
                <w:szCs w:val="24"/>
              </w:rPr>
              <w:t>8</w:t>
            </w:r>
          </w:p>
        </w:tc>
        <w:tc>
          <w:tcPr>
            <w:tcW w:w="1415" w:type="dxa"/>
            <w:vAlign w:val="center"/>
          </w:tcPr>
          <w:p w14:paraId="52EAD4C3" w14:textId="7DA027C3" w:rsidR="000674BF" w:rsidRPr="00F24D61" w:rsidRDefault="000674BF" w:rsidP="00580015">
            <w:pPr>
              <w:jc w:val="center"/>
              <w:rPr>
                <w:color w:val="000000"/>
                <w:sz w:val="24"/>
                <w:szCs w:val="24"/>
              </w:rPr>
            </w:pPr>
            <w:r>
              <w:rPr>
                <w:color w:val="000000"/>
                <w:sz w:val="24"/>
                <w:szCs w:val="24"/>
              </w:rPr>
              <w:t>23</w:t>
            </w:r>
          </w:p>
        </w:tc>
        <w:tc>
          <w:tcPr>
            <w:tcW w:w="1278" w:type="dxa"/>
            <w:vAlign w:val="center"/>
          </w:tcPr>
          <w:p w14:paraId="15F12EA9" w14:textId="3040D2FE" w:rsidR="000674BF" w:rsidRPr="004E6EF9" w:rsidRDefault="000674BF" w:rsidP="00580015">
            <w:pPr>
              <w:rPr>
                <w:kern w:val="32"/>
                <w:sz w:val="24"/>
                <w:szCs w:val="24"/>
              </w:rPr>
            </w:pPr>
            <w:r w:rsidRPr="008276B8">
              <w:rPr>
                <w:kern w:val="32"/>
                <w:sz w:val="24"/>
                <w:szCs w:val="24"/>
              </w:rPr>
              <w:t xml:space="preserve">Опрос в устной форме, </w:t>
            </w:r>
          </w:p>
        </w:tc>
      </w:tr>
      <w:tr w:rsidR="000674BF" w:rsidRPr="004E6EF9" w14:paraId="2C88CA07" w14:textId="77777777" w:rsidTr="00C80B17">
        <w:tc>
          <w:tcPr>
            <w:tcW w:w="740" w:type="dxa"/>
            <w:vAlign w:val="center"/>
          </w:tcPr>
          <w:p w14:paraId="37B42E81" w14:textId="77777777" w:rsidR="000674BF" w:rsidRPr="004E6EF9" w:rsidRDefault="000674BF" w:rsidP="00580015">
            <w:pPr>
              <w:rPr>
                <w:sz w:val="24"/>
                <w:szCs w:val="24"/>
              </w:rPr>
            </w:pPr>
            <w:r w:rsidRPr="004E6EF9">
              <w:rPr>
                <w:sz w:val="24"/>
                <w:szCs w:val="24"/>
              </w:rPr>
              <w:t>4.</w:t>
            </w:r>
          </w:p>
        </w:tc>
        <w:tc>
          <w:tcPr>
            <w:tcW w:w="2196" w:type="dxa"/>
            <w:vAlign w:val="center"/>
          </w:tcPr>
          <w:p w14:paraId="1668DDE3" w14:textId="184E64BD" w:rsidR="000674BF" w:rsidRPr="00C80B17" w:rsidRDefault="000674BF" w:rsidP="00580015">
            <w:pPr>
              <w:rPr>
                <w:sz w:val="24"/>
                <w:szCs w:val="24"/>
              </w:rPr>
            </w:pPr>
            <w:r w:rsidRPr="00C80B17">
              <w:rPr>
                <w:bCs/>
                <w:sz w:val="24"/>
                <w:szCs w:val="24"/>
              </w:rPr>
              <w:t xml:space="preserve">Моделирование бизнес-процессов. Стоимостной анализ функций. Примеры практической реализации инжиниринга </w:t>
            </w:r>
            <w:r w:rsidRPr="00C80B17">
              <w:rPr>
                <w:bCs/>
                <w:sz w:val="24"/>
                <w:szCs w:val="24"/>
              </w:rPr>
              <w:lastRenderedPageBreak/>
              <w:t>бизнес-процессов в топливно-энергетическом комплексе.</w:t>
            </w:r>
          </w:p>
        </w:tc>
        <w:tc>
          <w:tcPr>
            <w:tcW w:w="891" w:type="dxa"/>
            <w:vAlign w:val="center"/>
          </w:tcPr>
          <w:p w14:paraId="50150AD5" w14:textId="25027DD4" w:rsidR="000674BF" w:rsidRPr="00F24D61" w:rsidRDefault="000674BF" w:rsidP="00580015">
            <w:pPr>
              <w:jc w:val="center"/>
              <w:rPr>
                <w:color w:val="000000"/>
                <w:sz w:val="24"/>
                <w:szCs w:val="24"/>
              </w:rPr>
            </w:pPr>
            <w:r>
              <w:rPr>
                <w:color w:val="000000"/>
                <w:sz w:val="24"/>
                <w:szCs w:val="24"/>
              </w:rPr>
              <w:lastRenderedPageBreak/>
              <w:t>40</w:t>
            </w:r>
          </w:p>
        </w:tc>
        <w:tc>
          <w:tcPr>
            <w:tcW w:w="992" w:type="dxa"/>
            <w:vAlign w:val="center"/>
          </w:tcPr>
          <w:p w14:paraId="524D5E27" w14:textId="1ACF70D2" w:rsidR="000674BF" w:rsidRPr="00F24D61" w:rsidRDefault="000674BF" w:rsidP="00580015">
            <w:pPr>
              <w:jc w:val="center"/>
              <w:rPr>
                <w:color w:val="000000"/>
                <w:sz w:val="24"/>
                <w:szCs w:val="24"/>
              </w:rPr>
            </w:pPr>
            <w:r>
              <w:rPr>
                <w:color w:val="000000"/>
                <w:sz w:val="24"/>
                <w:szCs w:val="24"/>
              </w:rPr>
              <w:t>10</w:t>
            </w:r>
          </w:p>
        </w:tc>
        <w:tc>
          <w:tcPr>
            <w:tcW w:w="1094" w:type="dxa"/>
            <w:vAlign w:val="center"/>
          </w:tcPr>
          <w:p w14:paraId="7D21D0A9" w14:textId="0815E221" w:rsidR="000674BF" w:rsidRPr="00F24D61" w:rsidRDefault="000674BF" w:rsidP="00580015">
            <w:pPr>
              <w:jc w:val="center"/>
              <w:rPr>
                <w:color w:val="000000"/>
                <w:sz w:val="24"/>
                <w:szCs w:val="24"/>
              </w:rPr>
            </w:pPr>
            <w:r>
              <w:rPr>
                <w:bCs/>
                <w:color w:val="000000"/>
                <w:sz w:val="24"/>
                <w:szCs w:val="24"/>
              </w:rPr>
              <w:t>2</w:t>
            </w:r>
          </w:p>
        </w:tc>
        <w:tc>
          <w:tcPr>
            <w:tcW w:w="1134" w:type="dxa"/>
            <w:vAlign w:val="center"/>
          </w:tcPr>
          <w:p w14:paraId="154EE313" w14:textId="610D09B0" w:rsidR="000674BF" w:rsidRPr="00F24D61" w:rsidRDefault="000674BF" w:rsidP="00580015">
            <w:pPr>
              <w:jc w:val="center"/>
              <w:rPr>
                <w:color w:val="000000"/>
                <w:sz w:val="24"/>
                <w:szCs w:val="24"/>
              </w:rPr>
            </w:pPr>
            <w:r>
              <w:rPr>
                <w:bCs/>
                <w:color w:val="000000"/>
                <w:sz w:val="24"/>
                <w:szCs w:val="24"/>
              </w:rPr>
              <w:t>8</w:t>
            </w:r>
          </w:p>
        </w:tc>
        <w:tc>
          <w:tcPr>
            <w:tcW w:w="1415" w:type="dxa"/>
            <w:vAlign w:val="center"/>
          </w:tcPr>
          <w:p w14:paraId="17074FC5" w14:textId="079E8381" w:rsidR="000674BF" w:rsidRPr="00F24D61" w:rsidRDefault="000674BF" w:rsidP="00580015">
            <w:pPr>
              <w:jc w:val="center"/>
              <w:rPr>
                <w:color w:val="000000"/>
                <w:sz w:val="24"/>
                <w:szCs w:val="24"/>
              </w:rPr>
            </w:pPr>
            <w:r>
              <w:rPr>
                <w:bCs/>
                <w:color w:val="000000"/>
                <w:sz w:val="24"/>
                <w:szCs w:val="24"/>
              </w:rPr>
              <w:t>30</w:t>
            </w:r>
          </w:p>
        </w:tc>
        <w:tc>
          <w:tcPr>
            <w:tcW w:w="1278" w:type="dxa"/>
          </w:tcPr>
          <w:p w14:paraId="0E8C042C" w14:textId="5E09151C" w:rsidR="000674BF" w:rsidRPr="004E6EF9" w:rsidRDefault="000674BF" w:rsidP="00580015">
            <w:pPr>
              <w:rPr>
                <w:kern w:val="32"/>
                <w:sz w:val="24"/>
                <w:szCs w:val="24"/>
              </w:rPr>
            </w:pPr>
            <w:r w:rsidRPr="008276B8">
              <w:rPr>
                <w:kern w:val="32"/>
                <w:sz w:val="24"/>
                <w:szCs w:val="24"/>
              </w:rPr>
              <w:t>Опрос в устной форме,</w:t>
            </w:r>
            <w:r>
              <w:rPr>
                <w:kern w:val="32"/>
                <w:sz w:val="24"/>
                <w:szCs w:val="24"/>
              </w:rPr>
              <w:t xml:space="preserve"> ситуационное задание.</w:t>
            </w:r>
            <w:r w:rsidRPr="008276B8">
              <w:rPr>
                <w:kern w:val="32"/>
                <w:sz w:val="24"/>
                <w:szCs w:val="24"/>
              </w:rPr>
              <w:t xml:space="preserve"> </w:t>
            </w:r>
          </w:p>
        </w:tc>
      </w:tr>
      <w:tr w:rsidR="00640F47" w:rsidRPr="004E6EF9" w14:paraId="5C4EC1DC" w14:textId="77777777" w:rsidTr="005677B4">
        <w:tc>
          <w:tcPr>
            <w:tcW w:w="740" w:type="dxa"/>
            <w:vAlign w:val="center"/>
          </w:tcPr>
          <w:p w14:paraId="28DC579E" w14:textId="0FC62596" w:rsidR="00640F47" w:rsidRPr="004E6EF9" w:rsidRDefault="00640F47" w:rsidP="00640F47">
            <w:pPr>
              <w:rPr>
                <w:sz w:val="24"/>
                <w:szCs w:val="24"/>
              </w:rPr>
            </w:pPr>
            <w:r>
              <w:rPr>
                <w:sz w:val="24"/>
                <w:szCs w:val="24"/>
              </w:rPr>
              <w:t>5.</w:t>
            </w:r>
          </w:p>
        </w:tc>
        <w:tc>
          <w:tcPr>
            <w:tcW w:w="2196" w:type="dxa"/>
            <w:vAlign w:val="center"/>
          </w:tcPr>
          <w:p w14:paraId="281A029F" w14:textId="281B9CD1" w:rsidR="00640F47" w:rsidRPr="00640F47" w:rsidRDefault="00640F47" w:rsidP="00640F47">
            <w:pPr>
              <w:rPr>
                <w:bCs/>
                <w:sz w:val="24"/>
                <w:szCs w:val="24"/>
              </w:rPr>
            </w:pPr>
            <w:r w:rsidRPr="00640F47">
              <w:rPr>
                <w:bCs/>
                <w:sz w:val="24"/>
                <w:szCs w:val="24"/>
              </w:rPr>
              <w:t>В целом по дисциплине</w:t>
            </w:r>
          </w:p>
        </w:tc>
        <w:tc>
          <w:tcPr>
            <w:tcW w:w="891" w:type="dxa"/>
            <w:vAlign w:val="center"/>
          </w:tcPr>
          <w:p w14:paraId="08E34669" w14:textId="013469DD" w:rsidR="00640F47" w:rsidRPr="00640F47" w:rsidRDefault="00640F47" w:rsidP="00640F47">
            <w:pPr>
              <w:jc w:val="center"/>
              <w:rPr>
                <w:color w:val="000000"/>
                <w:sz w:val="24"/>
                <w:szCs w:val="24"/>
              </w:rPr>
            </w:pPr>
            <w:r w:rsidRPr="00640F47">
              <w:rPr>
                <w:color w:val="000000"/>
                <w:sz w:val="24"/>
                <w:szCs w:val="24"/>
              </w:rPr>
              <w:t>108</w:t>
            </w:r>
          </w:p>
        </w:tc>
        <w:tc>
          <w:tcPr>
            <w:tcW w:w="992" w:type="dxa"/>
            <w:vAlign w:val="center"/>
          </w:tcPr>
          <w:p w14:paraId="1210E9E9" w14:textId="52CE03A6" w:rsidR="00640F47" w:rsidRPr="00640F47" w:rsidRDefault="00640F47" w:rsidP="00640F47">
            <w:pPr>
              <w:jc w:val="center"/>
              <w:rPr>
                <w:color w:val="000000"/>
                <w:sz w:val="24"/>
                <w:szCs w:val="24"/>
              </w:rPr>
            </w:pPr>
            <w:r w:rsidRPr="00640F47">
              <w:rPr>
                <w:color w:val="000000"/>
                <w:sz w:val="24"/>
                <w:szCs w:val="24"/>
              </w:rPr>
              <w:t>32</w:t>
            </w:r>
          </w:p>
        </w:tc>
        <w:tc>
          <w:tcPr>
            <w:tcW w:w="1094" w:type="dxa"/>
            <w:vAlign w:val="center"/>
          </w:tcPr>
          <w:p w14:paraId="2DEA593A" w14:textId="446ED245" w:rsidR="00640F47" w:rsidRPr="00640F47" w:rsidRDefault="00640F47" w:rsidP="00640F47">
            <w:pPr>
              <w:jc w:val="center"/>
              <w:rPr>
                <w:color w:val="000000"/>
                <w:sz w:val="24"/>
                <w:szCs w:val="24"/>
              </w:rPr>
            </w:pPr>
            <w:r w:rsidRPr="00640F47">
              <w:rPr>
                <w:color w:val="000000"/>
                <w:sz w:val="24"/>
                <w:szCs w:val="24"/>
              </w:rPr>
              <w:t>8</w:t>
            </w:r>
          </w:p>
        </w:tc>
        <w:tc>
          <w:tcPr>
            <w:tcW w:w="1134" w:type="dxa"/>
            <w:vAlign w:val="center"/>
          </w:tcPr>
          <w:p w14:paraId="126DC7C9" w14:textId="6A8573A3" w:rsidR="00640F47" w:rsidRPr="00640F47" w:rsidRDefault="00640F47" w:rsidP="00640F47">
            <w:pPr>
              <w:jc w:val="center"/>
              <w:rPr>
                <w:color w:val="000000"/>
                <w:sz w:val="24"/>
                <w:szCs w:val="24"/>
              </w:rPr>
            </w:pPr>
            <w:r w:rsidRPr="00640F47">
              <w:rPr>
                <w:color w:val="000000"/>
                <w:sz w:val="24"/>
                <w:szCs w:val="24"/>
              </w:rPr>
              <w:t>24</w:t>
            </w:r>
          </w:p>
        </w:tc>
        <w:tc>
          <w:tcPr>
            <w:tcW w:w="1415" w:type="dxa"/>
            <w:vAlign w:val="center"/>
          </w:tcPr>
          <w:p w14:paraId="189628F6" w14:textId="1CB21480" w:rsidR="00640F47" w:rsidRPr="00640F47" w:rsidRDefault="00640F47" w:rsidP="00640F47">
            <w:pPr>
              <w:jc w:val="center"/>
              <w:rPr>
                <w:color w:val="000000"/>
                <w:sz w:val="24"/>
                <w:szCs w:val="24"/>
              </w:rPr>
            </w:pPr>
            <w:r w:rsidRPr="00640F47">
              <w:rPr>
                <w:color w:val="000000"/>
                <w:sz w:val="24"/>
                <w:szCs w:val="24"/>
              </w:rPr>
              <w:t> 76</w:t>
            </w:r>
          </w:p>
        </w:tc>
        <w:tc>
          <w:tcPr>
            <w:tcW w:w="1278" w:type="dxa"/>
            <w:vAlign w:val="center"/>
          </w:tcPr>
          <w:p w14:paraId="53AE2F05" w14:textId="76C935A2" w:rsidR="00640F47" w:rsidRPr="00640F47" w:rsidRDefault="00640F47" w:rsidP="00640F47">
            <w:pPr>
              <w:rPr>
                <w:kern w:val="32"/>
                <w:sz w:val="24"/>
                <w:szCs w:val="24"/>
              </w:rPr>
            </w:pPr>
            <w:r w:rsidRPr="00640F47">
              <w:rPr>
                <w:color w:val="000000"/>
                <w:sz w:val="24"/>
                <w:szCs w:val="24"/>
              </w:rPr>
              <w:t>Контрольная работа</w:t>
            </w:r>
          </w:p>
        </w:tc>
      </w:tr>
      <w:tr w:rsidR="00640F47" w:rsidRPr="004E6EF9" w14:paraId="2C737D52" w14:textId="77777777" w:rsidTr="005677B4">
        <w:tc>
          <w:tcPr>
            <w:tcW w:w="740" w:type="dxa"/>
            <w:vAlign w:val="center"/>
          </w:tcPr>
          <w:p w14:paraId="3FF648C7" w14:textId="74B9B6B7" w:rsidR="00640F47" w:rsidRPr="004E6EF9" w:rsidRDefault="00640F47" w:rsidP="00640F47">
            <w:pPr>
              <w:rPr>
                <w:sz w:val="24"/>
                <w:szCs w:val="24"/>
              </w:rPr>
            </w:pPr>
            <w:r>
              <w:rPr>
                <w:sz w:val="24"/>
                <w:szCs w:val="24"/>
              </w:rPr>
              <w:t>6.</w:t>
            </w:r>
          </w:p>
        </w:tc>
        <w:tc>
          <w:tcPr>
            <w:tcW w:w="2196" w:type="dxa"/>
            <w:vAlign w:val="center"/>
          </w:tcPr>
          <w:p w14:paraId="6652DCAC" w14:textId="3C49CD5B" w:rsidR="00640F47" w:rsidRPr="00C80B17" w:rsidRDefault="00640F47" w:rsidP="00640F47">
            <w:pPr>
              <w:rPr>
                <w:b/>
                <w:sz w:val="24"/>
                <w:szCs w:val="24"/>
              </w:rPr>
            </w:pPr>
            <w:r w:rsidRPr="00640F47">
              <w:rPr>
                <w:b/>
                <w:sz w:val="24"/>
                <w:szCs w:val="24"/>
              </w:rPr>
              <w:t>Итого в %</w:t>
            </w:r>
          </w:p>
        </w:tc>
        <w:tc>
          <w:tcPr>
            <w:tcW w:w="891" w:type="dxa"/>
            <w:vAlign w:val="center"/>
          </w:tcPr>
          <w:p w14:paraId="008B55AD" w14:textId="02212D4A" w:rsidR="00640F47" w:rsidRDefault="00EA27AE" w:rsidP="00640F47">
            <w:pPr>
              <w:jc w:val="center"/>
              <w:rPr>
                <w:b/>
                <w:bCs/>
                <w:color w:val="000000"/>
                <w:sz w:val="24"/>
                <w:szCs w:val="24"/>
              </w:rPr>
            </w:pPr>
            <w:r>
              <w:rPr>
                <w:b/>
                <w:bCs/>
                <w:color w:val="000000"/>
                <w:sz w:val="24"/>
                <w:szCs w:val="24"/>
              </w:rPr>
              <w:t>100</w:t>
            </w:r>
          </w:p>
          <w:p w14:paraId="13E89F49" w14:textId="13A3734F" w:rsidR="00640F47" w:rsidRDefault="00640F47" w:rsidP="00640F47">
            <w:pPr>
              <w:jc w:val="center"/>
              <w:rPr>
                <w:b/>
                <w:bCs/>
                <w:color w:val="000000"/>
                <w:sz w:val="24"/>
                <w:szCs w:val="24"/>
              </w:rPr>
            </w:pPr>
          </w:p>
        </w:tc>
        <w:tc>
          <w:tcPr>
            <w:tcW w:w="992" w:type="dxa"/>
            <w:vAlign w:val="center"/>
          </w:tcPr>
          <w:p w14:paraId="5E335D1A" w14:textId="05459117" w:rsidR="00640F47" w:rsidRDefault="00640F47" w:rsidP="00A71F2A">
            <w:pPr>
              <w:jc w:val="center"/>
              <w:rPr>
                <w:b/>
                <w:bCs/>
                <w:color w:val="000000"/>
                <w:sz w:val="24"/>
                <w:szCs w:val="24"/>
              </w:rPr>
            </w:pPr>
            <w:r>
              <w:rPr>
                <w:b/>
                <w:bCs/>
                <w:color w:val="000000"/>
                <w:sz w:val="24"/>
                <w:szCs w:val="24"/>
              </w:rPr>
              <w:t>3</w:t>
            </w:r>
            <w:r w:rsidR="00A71F2A">
              <w:rPr>
                <w:b/>
                <w:bCs/>
                <w:color w:val="000000"/>
                <w:sz w:val="24"/>
                <w:szCs w:val="24"/>
              </w:rPr>
              <w:t>0</w:t>
            </w:r>
          </w:p>
        </w:tc>
        <w:tc>
          <w:tcPr>
            <w:tcW w:w="1094" w:type="dxa"/>
            <w:vAlign w:val="center"/>
          </w:tcPr>
          <w:p w14:paraId="7387A760" w14:textId="3239ABD7" w:rsidR="00640F47" w:rsidRDefault="00A71F2A" w:rsidP="00A71F2A">
            <w:pPr>
              <w:jc w:val="center"/>
              <w:rPr>
                <w:b/>
                <w:bCs/>
                <w:color w:val="000000"/>
                <w:sz w:val="24"/>
                <w:szCs w:val="24"/>
              </w:rPr>
            </w:pPr>
            <w:r>
              <w:rPr>
                <w:b/>
                <w:bCs/>
                <w:color w:val="000000"/>
                <w:sz w:val="24"/>
                <w:szCs w:val="24"/>
              </w:rPr>
              <w:t>25</w:t>
            </w:r>
          </w:p>
        </w:tc>
        <w:tc>
          <w:tcPr>
            <w:tcW w:w="1134" w:type="dxa"/>
            <w:vAlign w:val="center"/>
          </w:tcPr>
          <w:p w14:paraId="362D1486" w14:textId="412116A8" w:rsidR="00640F47" w:rsidRDefault="00A71F2A" w:rsidP="00A71F2A">
            <w:pPr>
              <w:jc w:val="center"/>
              <w:rPr>
                <w:b/>
                <w:bCs/>
                <w:color w:val="000000"/>
                <w:sz w:val="24"/>
                <w:szCs w:val="24"/>
              </w:rPr>
            </w:pPr>
            <w:r>
              <w:rPr>
                <w:b/>
                <w:bCs/>
                <w:color w:val="000000"/>
                <w:sz w:val="24"/>
                <w:szCs w:val="24"/>
              </w:rPr>
              <w:t>75</w:t>
            </w:r>
          </w:p>
        </w:tc>
        <w:tc>
          <w:tcPr>
            <w:tcW w:w="1415" w:type="dxa"/>
            <w:vAlign w:val="center"/>
          </w:tcPr>
          <w:p w14:paraId="7A791BE3" w14:textId="7383EF2D" w:rsidR="00640F47" w:rsidRPr="00F24D61" w:rsidRDefault="00A71F2A" w:rsidP="00A71F2A">
            <w:pPr>
              <w:jc w:val="center"/>
              <w:rPr>
                <w:b/>
                <w:bCs/>
                <w:color w:val="000000"/>
                <w:sz w:val="24"/>
                <w:szCs w:val="24"/>
              </w:rPr>
            </w:pPr>
            <w:r>
              <w:rPr>
                <w:b/>
                <w:bCs/>
                <w:color w:val="000000"/>
                <w:sz w:val="24"/>
                <w:szCs w:val="24"/>
              </w:rPr>
              <w:t>70</w:t>
            </w:r>
          </w:p>
        </w:tc>
        <w:tc>
          <w:tcPr>
            <w:tcW w:w="1278" w:type="dxa"/>
            <w:vAlign w:val="center"/>
          </w:tcPr>
          <w:p w14:paraId="132FD10C" w14:textId="77777777" w:rsidR="00640F47" w:rsidRDefault="00640F47" w:rsidP="00640F47">
            <w:pPr>
              <w:rPr>
                <w:b/>
                <w:bCs/>
                <w:color w:val="000000"/>
                <w:sz w:val="24"/>
                <w:szCs w:val="24"/>
              </w:rPr>
            </w:pPr>
          </w:p>
        </w:tc>
      </w:tr>
    </w:tbl>
    <w:p w14:paraId="525B69C2" w14:textId="2D169BE6" w:rsidR="000A4590" w:rsidRPr="003F302A" w:rsidRDefault="00965777" w:rsidP="005F2142">
      <w:pPr>
        <w:pStyle w:val="1"/>
        <w:rPr>
          <w:rFonts w:ascii="Times New Roman" w:hAnsi="Times New Roman"/>
          <w:lang w:val="ru-RU"/>
        </w:rPr>
      </w:pPr>
      <w:bookmarkStart w:id="24" w:name="_Toc89870899"/>
      <w:bookmarkStart w:id="25" w:name="_Toc74295631"/>
      <w:r w:rsidRPr="00F54AE5">
        <w:rPr>
          <w:rFonts w:ascii="Times New Roman" w:hAnsi="Times New Roman"/>
          <w:lang w:val="ru-RU"/>
        </w:rPr>
        <w:t xml:space="preserve">5.3. </w:t>
      </w:r>
      <w:r w:rsidR="002C2E01" w:rsidRPr="00F54AE5">
        <w:rPr>
          <w:rFonts w:ascii="Times New Roman" w:hAnsi="Times New Roman"/>
          <w:lang w:val="ru-RU"/>
        </w:rPr>
        <w:t>С</w:t>
      </w:r>
      <w:r w:rsidR="005F2142" w:rsidRPr="003F302A">
        <w:rPr>
          <w:rFonts w:ascii="Times New Roman" w:hAnsi="Times New Roman"/>
          <w:caps w:val="0"/>
          <w:lang w:val="ru-RU"/>
        </w:rPr>
        <w:t>одержание семинаров, практических занятий</w:t>
      </w:r>
      <w:bookmarkEnd w:id="24"/>
    </w:p>
    <w:bookmarkEnd w:id="25"/>
    <w:p w14:paraId="307238EB" w14:textId="0F22E1B3" w:rsidR="002C2E01" w:rsidRPr="004E6EF9" w:rsidRDefault="002C2E01" w:rsidP="004325A0">
      <w:pPr>
        <w:jc w:val="right"/>
        <w:rPr>
          <w:bCs/>
          <w:i/>
          <w:iCs/>
          <w:szCs w:val="28"/>
        </w:rPr>
      </w:pPr>
      <w:r w:rsidRPr="004E6EF9">
        <w:rPr>
          <w:bCs/>
          <w:i/>
          <w:iCs/>
          <w:szCs w:val="28"/>
        </w:rPr>
        <w:t xml:space="preserve">Таблица </w:t>
      </w:r>
      <w:r w:rsidR="004325A0">
        <w:rPr>
          <w:bCs/>
          <w:szCs w:val="28"/>
        </w:rPr>
        <w:t>3</w:t>
      </w:r>
      <w:r w:rsidRPr="004E6EF9">
        <w:rPr>
          <w:bCs/>
          <w:i/>
          <w:iCs/>
          <w:szCs w:val="28"/>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0"/>
        <w:gridCol w:w="3969"/>
        <w:gridCol w:w="2977"/>
      </w:tblGrid>
      <w:tr w:rsidR="00202B89" w:rsidRPr="004E6EF9" w14:paraId="643B8D97" w14:textId="77777777" w:rsidTr="00202B89">
        <w:tc>
          <w:tcPr>
            <w:tcW w:w="2660" w:type="dxa"/>
          </w:tcPr>
          <w:p w14:paraId="3F6B1894" w14:textId="77777777" w:rsidR="00202B89" w:rsidRPr="004E6EF9" w:rsidRDefault="00202B89" w:rsidP="004E6EF9">
            <w:pPr>
              <w:keepNext/>
              <w:jc w:val="both"/>
              <w:rPr>
                <w:b/>
                <w:sz w:val="24"/>
                <w:szCs w:val="24"/>
              </w:rPr>
            </w:pPr>
            <w:r w:rsidRPr="004E6EF9">
              <w:rPr>
                <w:b/>
                <w:sz w:val="24"/>
                <w:szCs w:val="24"/>
              </w:rPr>
              <w:t>Наименование тем (разделов) дисциплины</w:t>
            </w:r>
          </w:p>
        </w:tc>
        <w:tc>
          <w:tcPr>
            <w:tcW w:w="3969" w:type="dxa"/>
          </w:tcPr>
          <w:p w14:paraId="6E5F0759" w14:textId="479EB626" w:rsidR="00202B89" w:rsidRPr="004E6EF9" w:rsidRDefault="004E6FF5" w:rsidP="004E6EF9">
            <w:pPr>
              <w:keepNext/>
              <w:jc w:val="both"/>
              <w:rPr>
                <w:b/>
                <w:sz w:val="24"/>
                <w:szCs w:val="24"/>
              </w:rPr>
            </w:pPr>
            <w:r w:rsidRPr="004E6FF5">
              <w:rPr>
                <w:b/>
                <w:sz w:val="24"/>
                <w:szCs w:val="24"/>
              </w:rPr>
              <w:t xml:space="preserve">Перечень вопросов для обсуждения на семинарах, практических занятиях, рекомендуемые источники из </w:t>
            </w:r>
            <w:r w:rsidRPr="00C73ED9">
              <w:rPr>
                <w:b/>
                <w:color w:val="000000" w:themeColor="text1"/>
                <w:sz w:val="24"/>
                <w:szCs w:val="24"/>
              </w:rPr>
              <w:t xml:space="preserve">разделов 8,9 </w:t>
            </w:r>
          </w:p>
        </w:tc>
        <w:tc>
          <w:tcPr>
            <w:tcW w:w="2977" w:type="dxa"/>
          </w:tcPr>
          <w:p w14:paraId="4EA9D41F" w14:textId="77777777" w:rsidR="00202B89" w:rsidRPr="004E6EF9" w:rsidRDefault="00202B89" w:rsidP="004E6EF9">
            <w:pPr>
              <w:keepNext/>
              <w:jc w:val="both"/>
              <w:rPr>
                <w:b/>
                <w:sz w:val="24"/>
                <w:szCs w:val="24"/>
              </w:rPr>
            </w:pPr>
            <w:r w:rsidRPr="004E6EF9">
              <w:rPr>
                <w:b/>
                <w:sz w:val="24"/>
                <w:szCs w:val="24"/>
              </w:rPr>
              <w:t>Формы проведения занятий</w:t>
            </w:r>
          </w:p>
        </w:tc>
      </w:tr>
      <w:tr w:rsidR="0099062B" w:rsidRPr="004E6EF9" w14:paraId="74030B68" w14:textId="77777777" w:rsidTr="009205D5">
        <w:tc>
          <w:tcPr>
            <w:tcW w:w="2660" w:type="dxa"/>
            <w:vAlign w:val="center"/>
          </w:tcPr>
          <w:p w14:paraId="5BB3BC03" w14:textId="33C41E9D" w:rsidR="0099062B" w:rsidRPr="008543AD" w:rsidRDefault="0099062B" w:rsidP="00A73437">
            <w:pPr>
              <w:contextualSpacing/>
              <w:jc w:val="both"/>
              <w:rPr>
                <w:kern w:val="32"/>
                <w:sz w:val="24"/>
                <w:szCs w:val="24"/>
              </w:rPr>
            </w:pPr>
            <w:r w:rsidRPr="008543AD">
              <w:rPr>
                <w:i/>
                <w:iCs/>
                <w:sz w:val="24"/>
                <w:szCs w:val="24"/>
              </w:rPr>
              <w:t xml:space="preserve">Тема 1. </w:t>
            </w:r>
            <w:r w:rsidR="00A73437" w:rsidRPr="00A73437">
              <w:rPr>
                <w:i/>
                <w:iCs/>
                <w:sz w:val="24"/>
                <w:szCs w:val="24"/>
              </w:rPr>
              <w:t>Сущность и основы инжиниринга. Инжиниринг в топливно-энергетическом комплексе РФ.</w:t>
            </w:r>
          </w:p>
        </w:tc>
        <w:tc>
          <w:tcPr>
            <w:tcW w:w="3969" w:type="dxa"/>
            <w:vAlign w:val="center"/>
          </w:tcPr>
          <w:p w14:paraId="6D80DFF2" w14:textId="297C35AD" w:rsidR="004C5004" w:rsidRPr="00D232D1" w:rsidRDefault="004C5004" w:rsidP="00D232D1">
            <w:pPr>
              <w:pStyle w:val="af5"/>
              <w:jc w:val="both"/>
              <w:rPr>
                <w:iCs/>
              </w:rPr>
            </w:pPr>
            <w:r w:rsidRPr="00D232D1">
              <w:rPr>
                <w:iCs/>
              </w:rPr>
              <w:t>Проект инжиниринга, основные понятия. Процедура управления проектом инжиниринга (инициация; планирование; исполнение; контроль; завершение Реинжиниринг как инструмент хозяйственного управления. Особенности инжиниринга в ТЭК</w:t>
            </w:r>
          </w:p>
          <w:p w14:paraId="66DF9495" w14:textId="7C764EAE" w:rsidR="0099062B" w:rsidRPr="008543AD" w:rsidRDefault="0099062B" w:rsidP="00D232D1">
            <w:pPr>
              <w:pStyle w:val="af5"/>
              <w:spacing w:before="0" w:beforeAutospacing="0" w:after="0" w:afterAutospacing="0"/>
              <w:jc w:val="both"/>
              <w:rPr>
                <w:i/>
              </w:rPr>
            </w:pPr>
            <w:r w:rsidRPr="008D226C">
              <w:rPr>
                <w:i/>
              </w:rPr>
              <w:t>Источники (</w:t>
            </w:r>
            <w:r w:rsidR="002730DD">
              <w:rPr>
                <w:i/>
              </w:rPr>
              <w:t>Раздел 8 -</w:t>
            </w:r>
            <w:r w:rsidRPr="008D226C">
              <w:rPr>
                <w:i/>
              </w:rPr>
              <w:t>1, 2, 3, 4, 5, 6, 7, 8</w:t>
            </w:r>
            <w:r w:rsidR="002730DD">
              <w:rPr>
                <w:i/>
              </w:rPr>
              <w:t xml:space="preserve">; Раздел 9 </w:t>
            </w:r>
            <w:r w:rsidR="00C73ED9">
              <w:rPr>
                <w:i/>
              </w:rPr>
              <w:t>–</w:t>
            </w:r>
            <w:r w:rsidR="002730DD">
              <w:rPr>
                <w:i/>
              </w:rPr>
              <w:t xml:space="preserve"> </w:t>
            </w:r>
            <w:r w:rsidR="00C73ED9">
              <w:rPr>
                <w:i/>
              </w:rPr>
              <w:t>1,</w:t>
            </w:r>
            <w:r w:rsidR="00C73ED9" w:rsidRPr="00C73ED9">
              <w:rPr>
                <w:i/>
              </w:rPr>
              <w:t xml:space="preserve"> 4, 5, 6, 7, </w:t>
            </w:r>
            <w:r w:rsidR="00C73ED9">
              <w:rPr>
                <w:i/>
              </w:rPr>
              <w:t>1</w:t>
            </w:r>
            <w:r w:rsidR="00D005DE">
              <w:rPr>
                <w:i/>
              </w:rPr>
              <w:t>0</w:t>
            </w:r>
            <w:r w:rsidR="00C73ED9">
              <w:rPr>
                <w:i/>
              </w:rPr>
              <w:t>)</w:t>
            </w:r>
          </w:p>
        </w:tc>
        <w:tc>
          <w:tcPr>
            <w:tcW w:w="2977" w:type="dxa"/>
          </w:tcPr>
          <w:p w14:paraId="2A5402FA" w14:textId="3F5067FD" w:rsidR="0099062B" w:rsidRPr="0099062B" w:rsidRDefault="0099062B" w:rsidP="0099062B">
            <w:pPr>
              <w:tabs>
                <w:tab w:val="left" w:pos="1629"/>
              </w:tabs>
              <w:ind w:left="-72" w:right="-144"/>
              <w:jc w:val="center"/>
              <w:rPr>
                <w:kern w:val="32"/>
                <w:sz w:val="24"/>
                <w:szCs w:val="24"/>
              </w:rPr>
            </w:pPr>
            <w:r w:rsidRPr="0099062B">
              <w:rPr>
                <w:sz w:val="24"/>
                <w:szCs w:val="24"/>
              </w:rPr>
              <w:t>Опрос в устной форме</w:t>
            </w:r>
          </w:p>
        </w:tc>
      </w:tr>
      <w:tr w:rsidR="0099062B" w:rsidRPr="004E6EF9" w14:paraId="2296F594" w14:textId="77777777" w:rsidTr="009205D5">
        <w:tc>
          <w:tcPr>
            <w:tcW w:w="2660" w:type="dxa"/>
            <w:vAlign w:val="center"/>
          </w:tcPr>
          <w:p w14:paraId="33D985C6" w14:textId="6E4BD8C2" w:rsidR="0099062B" w:rsidRPr="008543AD" w:rsidRDefault="0099062B" w:rsidP="00A73437">
            <w:pPr>
              <w:contextualSpacing/>
              <w:jc w:val="both"/>
              <w:rPr>
                <w:sz w:val="24"/>
                <w:szCs w:val="24"/>
              </w:rPr>
            </w:pPr>
            <w:r w:rsidRPr="008543AD">
              <w:rPr>
                <w:sz w:val="24"/>
                <w:szCs w:val="24"/>
              </w:rPr>
              <w:t xml:space="preserve">2. </w:t>
            </w:r>
            <w:r w:rsidR="00A73437" w:rsidRPr="00A73437">
              <w:rPr>
                <w:i/>
                <w:iCs/>
                <w:sz w:val="24"/>
                <w:szCs w:val="24"/>
              </w:rPr>
              <w:t>Концептуальный инжиниринг бизнес-процессов ТЭК. Методы и инструменты инжиниринга бизнес-процессов ТЭК.</w:t>
            </w:r>
          </w:p>
        </w:tc>
        <w:tc>
          <w:tcPr>
            <w:tcW w:w="3969" w:type="dxa"/>
            <w:vAlign w:val="center"/>
          </w:tcPr>
          <w:p w14:paraId="08B51BA8" w14:textId="1EA58A51" w:rsidR="004C5004" w:rsidRPr="00D232D1" w:rsidRDefault="004C5004" w:rsidP="00D232D1">
            <w:pPr>
              <w:jc w:val="both"/>
              <w:rPr>
                <w:iCs/>
                <w:sz w:val="24"/>
                <w:szCs w:val="24"/>
              </w:rPr>
            </w:pPr>
            <w:r w:rsidRPr="00D232D1">
              <w:rPr>
                <w:iCs/>
                <w:sz w:val="24"/>
                <w:szCs w:val="24"/>
              </w:rPr>
              <w:t xml:space="preserve">Определение основных проблем и трудностей при проведении инжиниринга нефтяной компании. Изучение практики применения методов и инструментов ИБП. </w:t>
            </w:r>
            <w:r w:rsidR="00D232D1" w:rsidRPr="00D232D1">
              <w:rPr>
                <w:iCs/>
                <w:sz w:val="24"/>
                <w:szCs w:val="24"/>
              </w:rPr>
              <w:t>Анализ технологических возможностей ИБП.</w:t>
            </w:r>
          </w:p>
          <w:p w14:paraId="7BDD8C86" w14:textId="45BF1D15" w:rsidR="0099062B" w:rsidRPr="008543AD" w:rsidRDefault="00C73ED9" w:rsidP="00D232D1">
            <w:pPr>
              <w:jc w:val="both"/>
              <w:rPr>
                <w:i/>
                <w:sz w:val="24"/>
                <w:szCs w:val="24"/>
              </w:rPr>
            </w:pPr>
            <w:r w:rsidRPr="00C73ED9">
              <w:rPr>
                <w:i/>
                <w:sz w:val="24"/>
                <w:szCs w:val="24"/>
              </w:rPr>
              <w:t>Источники (Раздел 8 -1, 2, 3, 4, 5, 6, 7, 8; Раздел 9–2,</w:t>
            </w:r>
            <w:r>
              <w:rPr>
                <w:i/>
                <w:sz w:val="24"/>
                <w:szCs w:val="24"/>
              </w:rPr>
              <w:t xml:space="preserve"> </w:t>
            </w:r>
            <w:r w:rsidRPr="00C73ED9">
              <w:rPr>
                <w:i/>
                <w:sz w:val="24"/>
                <w:szCs w:val="24"/>
              </w:rPr>
              <w:t>3,</w:t>
            </w:r>
            <w:r>
              <w:rPr>
                <w:i/>
                <w:sz w:val="24"/>
                <w:szCs w:val="24"/>
              </w:rPr>
              <w:t xml:space="preserve"> </w:t>
            </w:r>
            <w:r w:rsidRPr="00C73ED9">
              <w:rPr>
                <w:i/>
                <w:sz w:val="24"/>
                <w:szCs w:val="24"/>
              </w:rPr>
              <w:t>8,</w:t>
            </w:r>
            <w:r>
              <w:rPr>
                <w:i/>
                <w:sz w:val="24"/>
                <w:szCs w:val="24"/>
              </w:rPr>
              <w:t xml:space="preserve"> </w:t>
            </w:r>
            <w:r w:rsidRPr="00C73ED9">
              <w:rPr>
                <w:i/>
                <w:sz w:val="24"/>
                <w:szCs w:val="24"/>
              </w:rPr>
              <w:t>9</w:t>
            </w:r>
            <w:r>
              <w:rPr>
                <w:i/>
                <w:sz w:val="24"/>
                <w:szCs w:val="24"/>
              </w:rPr>
              <w:t>, 10)</w:t>
            </w:r>
          </w:p>
        </w:tc>
        <w:tc>
          <w:tcPr>
            <w:tcW w:w="2977" w:type="dxa"/>
          </w:tcPr>
          <w:p w14:paraId="7D64E44A" w14:textId="039149F0" w:rsidR="0099062B" w:rsidRPr="0099062B" w:rsidRDefault="0099062B" w:rsidP="0099062B">
            <w:pPr>
              <w:jc w:val="center"/>
              <w:rPr>
                <w:kern w:val="32"/>
                <w:sz w:val="24"/>
                <w:szCs w:val="24"/>
              </w:rPr>
            </w:pPr>
            <w:r w:rsidRPr="0099062B">
              <w:rPr>
                <w:sz w:val="24"/>
                <w:szCs w:val="24"/>
              </w:rPr>
              <w:t>Опрос в устной форме, практико-ориентированное задание</w:t>
            </w:r>
          </w:p>
        </w:tc>
      </w:tr>
      <w:tr w:rsidR="0099062B" w:rsidRPr="004E6EF9" w14:paraId="5B849199" w14:textId="77777777" w:rsidTr="009205D5">
        <w:tc>
          <w:tcPr>
            <w:tcW w:w="2660" w:type="dxa"/>
            <w:vAlign w:val="center"/>
          </w:tcPr>
          <w:p w14:paraId="1457EAA3" w14:textId="31C423F4" w:rsidR="0099062B" w:rsidRPr="008543AD" w:rsidRDefault="0099062B" w:rsidP="00A73437">
            <w:pPr>
              <w:jc w:val="both"/>
              <w:rPr>
                <w:sz w:val="24"/>
                <w:szCs w:val="24"/>
              </w:rPr>
            </w:pPr>
            <w:r w:rsidRPr="008543AD">
              <w:rPr>
                <w:sz w:val="24"/>
                <w:szCs w:val="24"/>
              </w:rPr>
              <w:t>3.</w:t>
            </w:r>
            <w:r w:rsidR="00A73437" w:rsidRPr="00A73437">
              <w:rPr>
                <w:i/>
                <w:iCs/>
                <w:sz w:val="24"/>
                <w:szCs w:val="24"/>
              </w:rPr>
              <w:t>Технология инжиниринга бизнес-процессов. Организация инжиниринга бизнес-процессов. Информационные технологии в инжиниринге бизнес-процессов.</w:t>
            </w:r>
          </w:p>
        </w:tc>
        <w:tc>
          <w:tcPr>
            <w:tcW w:w="3969" w:type="dxa"/>
            <w:vAlign w:val="center"/>
          </w:tcPr>
          <w:p w14:paraId="35392EA5" w14:textId="107509EE" w:rsidR="0099062B" w:rsidRPr="008543AD" w:rsidRDefault="004C5004" w:rsidP="00D232D1">
            <w:pPr>
              <w:pStyle w:val="af5"/>
              <w:spacing w:before="0" w:beforeAutospacing="0" w:after="0" w:afterAutospacing="0"/>
              <w:jc w:val="both"/>
              <w:rPr>
                <w:i/>
              </w:rPr>
            </w:pPr>
            <w:r w:rsidRPr="00D232D1">
              <w:rPr>
                <w:iCs/>
              </w:rPr>
              <w:t>Описание бизнес-процессов нефтяной компании. Представление структуры бизнес-процесса.</w:t>
            </w:r>
            <w:r w:rsidR="00D232D1" w:rsidRPr="00D232D1">
              <w:rPr>
                <w:iCs/>
              </w:rPr>
              <w:t xml:space="preserve"> Практическое использование информационных технологий при подготовке, разработке, внедрению системы управления нового бизнес-процесса</w:t>
            </w:r>
            <w:r w:rsidR="00D232D1">
              <w:rPr>
                <w:i/>
              </w:rPr>
              <w:t xml:space="preserve">. </w:t>
            </w:r>
            <w:r w:rsidR="00C73ED9" w:rsidRPr="00C73ED9">
              <w:rPr>
                <w:i/>
              </w:rPr>
              <w:t>Источники (Раздел 8 -1, 2, 3, 4, 5, 6, 7, 8; Раздел 9–2,</w:t>
            </w:r>
            <w:r w:rsidR="00C73ED9">
              <w:rPr>
                <w:i/>
              </w:rPr>
              <w:t xml:space="preserve"> </w:t>
            </w:r>
            <w:r w:rsidR="00C73ED9" w:rsidRPr="00C73ED9">
              <w:rPr>
                <w:i/>
              </w:rPr>
              <w:t>3,</w:t>
            </w:r>
            <w:r w:rsidR="00C73ED9">
              <w:rPr>
                <w:i/>
              </w:rPr>
              <w:t xml:space="preserve"> </w:t>
            </w:r>
            <w:r w:rsidR="00C73ED9" w:rsidRPr="00C73ED9">
              <w:rPr>
                <w:i/>
              </w:rPr>
              <w:t>8,</w:t>
            </w:r>
            <w:r w:rsidR="00C73ED9">
              <w:rPr>
                <w:i/>
              </w:rPr>
              <w:t xml:space="preserve"> </w:t>
            </w:r>
            <w:r w:rsidR="00C73ED9" w:rsidRPr="00C73ED9">
              <w:rPr>
                <w:i/>
              </w:rPr>
              <w:t>9,</w:t>
            </w:r>
            <w:r w:rsidR="00C73ED9">
              <w:rPr>
                <w:i/>
              </w:rPr>
              <w:t xml:space="preserve"> </w:t>
            </w:r>
            <w:r w:rsidR="00C73ED9" w:rsidRPr="00C73ED9">
              <w:rPr>
                <w:i/>
              </w:rPr>
              <w:t>10)</w:t>
            </w:r>
          </w:p>
        </w:tc>
        <w:tc>
          <w:tcPr>
            <w:tcW w:w="2977" w:type="dxa"/>
            <w:vAlign w:val="center"/>
          </w:tcPr>
          <w:p w14:paraId="6DBF35EC" w14:textId="6D5CD416" w:rsidR="0099062B" w:rsidRPr="004E6EF9" w:rsidRDefault="0099062B" w:rsidP="0099062B">
            <w:pPr>
              <w:jc w:val="center"/>
              <w:rPr>
                <w:kern w:val="32"/>
                <w:sz w:val="24"/>
                <w:szCs w:val="24"/>
              </w:rPr>
            </w:pPr>
            <w:r w:rsidRPr="008276B8">
              <w:rPr>
                <w:kern w:val="32"/>
                <w:sz w:val="24"/>
                <w:szCs w:val="24"/>
              </w:rPr>
              <w:t xml:space="preserve">Опрос в устной форме, </w:t>
            </w:r>
          </w:p>
        </w:tc>
      </w:tr>
      <w:tr w:rsidR="0099062B" w:rsidRPr="004E6EF9" w14:paraId="7B0EAACE" w14:textId="77777777" w:rsidTr="009205D5">
        <w:tc>
          <w:tcPr>
            <w:tcW w:w="2660" w:type="dxa"/>
            <w:vAlign w:val="center"/>
          </w:tcPr>
          <w:p w14:paraId="07D285F5" w14:textId="1B82447A" w:rsidR="0099062B" w:rsidRPr="008543AD" w:rsidRDefault="0099062B" w:rsidP="00A73437">
            <w:pPr>
              <w:contextualSpacing/>
              <w:jc w:val="both"/>
              <w:rPr>
                <w:sz w:val="24"/>
                <w:szCs w:val="24"/>
              </w:rPr>
            </w:pPr>
            <w:r w:rsidRPr="008543AD">
              <w:rPr>
                <w:sz w:val="24"/>
                <w:szCs w:val="24"/>
              </w:rPr>
              <w:t xml:space="preserve">4. </w:t>
            </w:r>
            <w:r w:rsidR="00A73437" w:rsidRPr="00A73437">
              <w:rPr>
                <w:i/>
                <w:iCs/>
                <w:sz w:val="24"/>
                <w:szCs w:val="24"/>
              </w:rPr>
              <w:t xml:space="preserve">Моделирование бизнес-процессов. Стоимостной анализ </w:t>
            </w:r>
            <w:r w:rsidR="00A73437" w:rsidRPr="00A73437">
              <w:rPr>
                <w:i/>
                <w:iCs/>
                <w:sz w:val="24"/>
                <w:szCs w:val="24"/>
              </w:rPr>
              <w:lastRenderedPageBreak/>
              <w:t>функций. Примеры практической реализации инжиниринга бизнес-процессов в топливно-энергетическом комплексе.</w:t>
            </w:r>
          </w:p>
        </w:tc>
        <w:tc>
          <w:tcPr>
            <w:tcW w:w="3969" w:type="dxa"/>
            <w:vAlign w:val="center"/>
          </w:tcPr>
          <w:p w14:paraId="2FF03041" w14:textId="77777777" w:rsidR="00D232D1" w:rsidRPr="00622E87" w:rsidRDefault="00D232D1" w:rsidP="00D232D1">
            <w:pPr>
              <w:pStyle w:val="af5"/>
              <w:spacing w:before="0" w:beforeAutospacing="0" w:after="0" w:afterAutospacing="0"/>
              <w:jc w:val="both"/>
              <w:rPr>
                <w:iCs/>
              </w:rPr>
            </w:pPr>
            <w:r w:rsidRPr="00622E87">
              <w:rPr>
                <w:iCs/>
              </w:rPr>
              <w:lastRenderedPageBreak/>
              <w:t xml:space="preserve">Использование на практике методологии моделирования бизнес-процессов. Построение </w:t>
            </w:r>
            <w:r w:rsidRPr="00622E87">
              <w:rPr>
                <w:iCs/>
              </w:rPr>
              <w:lastRenderedPageBreak/>
              <w:t xml:space="preserve">диаграмм бизнес-процессов. Решение практических задач по технологии функционально-стоимостного анализа. </w:t>
            </w:r>
          </w:p>
          <w:p w14:paraId="2281AB38" w14:textId="6C2297F3" w:rsidR="0099062B" w:rsidRPr="008543AD" w:rsidRDefault="00C73ED9" w:rsidP="00D232D1">
            <w:pPr>
              <w:pStyle w:val="af5"/>
              <w:spacing w:before="0" w:beforeAutospacing="0" w:after="0" w:afterAutospacing="0"/>
              <w:jc w:val="both"/>
              <w:rPr>
                <w:i/>
              </w:rPr>
            </w:pPr>
            <w:r w:rsidRPr="00C73ED9">
              <w:rPr>
                <w:i/>
              </w:rPr>
              <w:t xml:space="preserve">Источники (Раздел 8 -1, 2, 3, 4, 5, 6, 7, 8; Раздел 9 – 1, 4, 5, 6, 7, </w:t>
            </w:r>
            <w:r w:rsidR="00D005DE">
              <w:rPr>
                <w:i/>
              </w:rPr>
              <w:t>10)</w:t>
            </w:r>
          </w:p>
        </w:tc>
        <w:tc>
          <w:tcPr>
            <w:tcW w:w="2977" w:type="dxa"/>
          </w:tcPr>
          <w:p w14:paraId="6392352B" w14:textId="7242EBA8" w:rsidR="0099062B" w:rsidRPr="00BC522A" w:rsidRDefault="0099062B" w:rsidP="0099062B">
            <w:pPr>
              <w:jc w:val="center"/>
              <w:rPr>
                <w:kern w:val="32"/>
                <w:sz w:val="24"/>
                <w:szCs w:val="24"/>
              </w:rPr>
            </w:pPr>
            <w:r w:rsidRPr="008276B8">
              <w:rPr>
                <w:kern w:val="32"/>
                <w:sz w:val="24"/>
                <w:szCs w:val="24"/>
              </w:rPr>
              <w:lastRenderedPageBreak/>
              <w:t xml:space="preserve">Опрос в устной форме, </w:t>
            </w:r>
            <w:r w:rsidR="000A3323" w:rsidRPr="008276B8">
              <w:rPr>
                <w:kern w:val="32"/>
                <w:sz w:val="24"/>
                <w:szCs w:val="24"/>
              </w:rPr>
              <w:t>ситуационное задание</w:t>
            </w:r>
          </w:p>
        </w:tc>
      </w:tr>
    </w:tbl>
    <w:p w14:paraId="4CA74B71" w14:textId="55AE4000" w:rsidR="00675295" w:rsidRPr="00EA27AE" w:rsidRDefault="00675295" w:rsidP="004E6EF9">
      <w:pPr>
        <w:pStyle w:val="1"/>
        <w:spacing w:line="259" w:lineRule="auto"/>
        <w:rPr>
          <w:rFonts w:ascii="Times New Roman" w:hAnsi="Times New Roman"/>
          <w:bCs/>
          <w:iCs/>
          <w:caps w:val="0"/>
          <w:kern w:val="32"/>
          <w:szCs w:val="28"/>
          <w:lang w:val="ru-RU"/>
        </w:rPr>
      </w:pPr>
      <w:bookmarkStart w:id="26" w:name="_Toc89870900"/>
      <w:r w:rsidRPr="00EA27AE">
        <w:rPr>
          <w:rFonts w:ascii="Times New Roman" w:hAnsi="Times New Roman"/>
          <w:bCs/>
          <w:iCs/>
          <w:caps w:val="0"/>
          <w:kern w:val="32"/>
          <w:szCs w:val="28"/>
          <w:lang w:val="ru-RU"/>
        </w:rPr>
        <w:t xml:space="preserve">6. </w:t>
      </w:r>
      <w:r w:rsidR="00A83B8F" w:rsidRPr="00EA27AE">
        <w:rPr>
          <w:rFonts w:ascii="Times New Roman" w:hAnsi="Times New Roman"/>
          <w:bCs/>
          <w:iCs/>
          <w:caps w:val="0"/>
          <w:kern w:val="32"/>
          <w:szCs w:val="28"/>
          <w:lang w:val="ru-RU"/>
        </w:rPr>
        <w:t>Перечень учебно-методического обеспечения</w:t>
      </w:r>
      <w:r w:rsidRPr="00EA27AE">
        <w:rPr>
          <w:rFonts w:ascii="Times New Roman" w:hAnsi="Times New Roman"/>
          <w:bCs/>
          <w:iCs/>
          <w:caps w:val="0"/>
          <w:kern w:val="32"/>
          <w:szCs w:val="28"/>
          <w:lang w:val="ru-RU"/>
        </w:rPr>
        <w:t xml:space="preserve"> для самостоятельной работы обучающихся по дисциплине</w:t>
      </w:r>
      <w:bookmarkEnd w:id="26"/>
    </w:p>
    <w:p w14:paraId="368239E6" w14:textId="23DC824D" w:rsidR="0099062B" w:rsidRPr="00F54AE5" w:rsidRDefault="00A83B8F" w:rsidP="005F2142">
      <w:pPr>
        <w:pStyle w:val="1"/>
        <w:rPr>
          <w:rFonts w:ascii="Times New Roman" w:hAnsi="Times New Roman"/>
          <w:lang w:val="ru-RU"/>
        </w:rPr>
      </w:pPr>
      <w:bookmarkStart w:id="27" w:name="_Toc89870901"/>
      <w:r w:rsidRPr="00F54AE5">
        <w:rPr>
          <w:rFonts w:ascii="Times New Roman" w:hAnsi="Times New Roman"/>
          <w:lang w:val="ru-RU"/>
        </w:rPr>
        <w:t>6.1. П</w:t>
      </w:r>
      <w:r w:rsidR="005F2142" w:rsidRPr="00F54AE5">
        <w:rPr>
          <w:rFonts w:ascii="Times New Roman" w:hAnsi="Times New Roman"/>
          <w:caps w:val="0"/>
          <w:lang w:val="ru-RU"/>
        </w:rPr>
        <w:t>еречень вопросов, отводимых на самостоятельное освоение дисциплины, формы внеаудиторной самостоятельной работы</w:t>
      </w:r>
      <w:bookmarkEnd w:id="27"/>
    </w:p>
    <w:p w14:paraId="119D0037" w14:textId="58D88736" w:rsidR="005E604B" w:rsidRPr="004325A0" w:rsidRDefault="00675295" w:rsidP="004325A0">
      <w:pPr>
        <w:contextualSpacing/>
        <w:jc w:val="right"/>
        <w:rPr>
          <w:bCs/>
          <w:szCs w:val="28"/>
        </w:rPr>
      </w:pPr>
      <w:r w:rsidRPr="004325A0">
        <w:rPr>
          <w:bCs/>
          <w:szCs w:val="28"/>
        </w:rPr>
        <w:t xml:space="preserve">Таблица </w:t>
      </w:r>
      <w:r w:rsidR="004325A0" w:rsidRPr="004325A0">
        <w:rPr>
          <w:bCs/>
          <w:szCs w:val="28"/>
        </w:rPr>
        <w:t>4</w:t>
      </w:r>
    </w:p>
    <w:tbl>
      <w:tblPr>
        <w:tblW w:w="985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9"/>
        <w:gridCol w:w="3969"/>
        <w:gridCol w:w="3686"/>
      </w:tblGrid>
      <w:tr w:rsidR="006D0C38" w:rsidRPr="004E6EF9" w14:paraId="34CF0059" w14:textId="77777777" w:rsidTr="00F72E0C">
        <w:tc>
          <w:tcPr>
            <w:tcW w:w="2199" w:type="dxa"/>
            <w:vAlign w:val="center"/>
          </w:tcPr>
          <w:p w14:paraId="4F1DF487" w14:textId="77777777" w:rsidR="006D0C38" w:rsidRPr="004E6EF9" w:rsidRDefault="006D0C38" w:rsidP="004E6EF9">
            <w:pPr>
              <w:jc w:val="center"/>
              <w:rPr>
                <w:sz w:val="24"/>
                <w:szCs w:val="24"/>
              </w:rPr>
            </w:pPr>
            <w:r w:rsidRPr="004E6EF9">
              <w:rPr>
                <w:b/>
                <w:sz w:val="24"/>
                <w:szCs w:val="24"/>
              </w:rPr>
              <w:t>Наименование тем (разделов) дисциплины</w:t>
            </w:r>
            <w:r w:rsidRPr="004E6EF9">
              <w:rPr>
                <w:rStyle w:val="FontStyle92"/>
                <w:bCs/>
                <w:sz w:val="24"/>
              </w:rPr>
              <w:t xml:space="preserve"> </w:t>
            </w:r>
          </w:p>
        </w:tc>
        <w:tc>
          <w:tcPr>
            <w:tcW w:w="3969" w:type="dxa"/>
            <w:vAlign w:val="center"/>
          </w:tcPr>
          <w:p w14:paraId="4B3AC1DF" w14:textId="77777777" w:rsidR="006D0C38" w:rsidRPr="004E6EF9" w:rsidRDefault="006D0C38" w:rsidP="004E6EF9">
            <w:pPr>
              <w:jc w:val="center"/>
              <w:rPr>
                <w:sz w:val="24"/>
                <w:szCs w:val="24"/>
              </w:rPr>
            </w:pPr>
            <w:r w:rsidRPr="004E6EF9">
              <w:rPr>
                <w:b/>
                <w:sz w:val="24"/>
                <w:szCs w:val="24"/>
              </w:rPr>
              <w:t>Перечень вопросов, отводимых на самостоятельное освоение</w:t>
            </w:r>
            <w:r w:rsidRPr="004E6EF9">
              <w:rPr>
                <w:b/>
              </w:rPr>
              <w:t xml:space="preserve"> </w:t>
            </w:r>
          </w:p>
          <w:p w14:paraId="282C7842" w14:textId="77777777" w:rsidR="006D0C38" w:rsidRPr="004E6EF9" w:rsidRDefault="006D0C38" w:rsidP="004E6EF9">
            <w:pPr>
              <w:jc w:val="center"/>
              <w:rPr>
                <w:sz w:val="24"/>
                <w:szCs w:val="24"/>
              </w:rPr>
            </w:pPr>
          </w:p>
        </w:tc>
        <w:tc>
          <w:tcPr>
            <w:tcW w:w="3686" w:type="dxa"/>
            <w:vAlign w:val="center"/>
          </w:tcPr>
          <w:p w14:paraId="4D0E3333" w14:textId="77777777" w:rsidR="006D0C38" w:rsidRPr="004E6EF9" w:rsidRDefault="006D0C38" w:rsidP="004E6EF9">
            <w:pPr>
              <w:jc w:val="center"/>
              <w:rPr>
                <w:sz w:val="24"/>
                <w:szCs w:val="24"/>
              </w:rPr>
            </w:pPr>
            <w:r w:rsidRPr="004E6EF9">
              <w:rPr>
                <w:b/>
                <w:sz w:val="24"/>
                <w:szCs w:val="24"/>
              </w:rPr>
              <w:t xml:space="preserve">Формы внеаудиторной самостоятельной работы </w:t>
            </w:r>
          </w:p>
        </w:tc>
      </w:tr>
      <w:tr w:rsidR="0099062B" w:rsidRPr="004E6EF9" w14:paraId="03CEA428" w14:textId="77777777" w:rsidTr="00F72E0C">
        <w:tc>
          <w:tcPr>
            <w:tcW w:w="2199" w:type="dxa"/>
            <w:vAlign w:val="center"/>
          </w:tcPr>
          <w:p w14:paraId="044D217D" w14:textId="022D4DBD" w:rsidR="0099062B" w:rsidRPr="004E6EF9" w:rsidRDefault="0099062B" w:rsidP="00A73437">
            <w:pPr>
              <w:contextualSpacing/>
              <w:jc w:val="both"/>
              <w:rPr>
                <w:kern w:val="32"/>
                <w:sz w:val="24"/>
                <w:szCs w:val="24"/>
              </w:rPr>
            </w:pPr>
            <w:r>
              <w:rPr>
                <w:i/>
                <w:iCs/>
                <w:sz w:val="24"/>
                <w:szCs w:val="24"/>
              </w:rPr>
              <w:t>1.</w:t>
            </w:r>
            <w:r w:rsidRPr="008543AD">
              <w:rPr>
                <w:i/>
                <w:iCs/>
                <w:sz w:val="24"/>
                <w:szCs w:val="24"/>
              </w:rPr>
              <w:t xml:space="preserve"> </w:t>
            </w:r>
            <w:r w:rsidR="00A73437">
              <w:t xml:space="preserve"> </w:t>
            </w:r>
            <w:r w:rsidR="00A73437" w:rsidRPr="00A73437">
              <w:rPr>
                <w:i/>
                <w:iCs/>
                <w:sz w:val="24"/>
                <w:szCs w:val="24"/>
              </w:rPr>
              <w:t>Сущность и основы инжиниринга. Инжиниринг в топливно-энергетическом комплексе РФ.</w:t>
            </w:r>
          </w:p>
        </w:tc>
        <w:tc>
          <w:tcPr>
            <w:tcW w:w="3969" w:type="dxa"/>
            <w:vAlign w:val="center"/>
          </w:tcPr>
          <w:p w14:paraId="11EAC8DB" w14:textId="70299E7E" w:rsidR="0099062B" w:rsidRPr="00392AEC" w:rsidRDefault="00392AEC" w:rsidP="0099062B">
            <w:pPr>
              <w:jc w:val="both"/>
              <w:rPr>
                <w:color w:val="000000" w:themeColor="text1"/>
                <w:sz w:val="24"/>
                <w:szCs w:val="24"/>
              </w:rPr>
            </w:pPr>
            <w:r>
              <w:rPr>
                <w:color w:val="000000" w:themeColor="text1"/>
                <w:sz w:val="24"/>
                <w:szCs w:val="24"/>
              </w:rPr>
              <w:t xml:space="preserve">Реинжиниринг: условия успеха и факторы риска. </w:t>
            </w:r>
            <w:r w:rsidR="007D3396">
              <w:rPr>
                <w:color w:val="000000" w:themeColor="text1"/>
                <w:sz w:val="24"/>
                <w:szCs w:val="24"/>
              </w:rPr>
              <w:t>Электроэнергетика в глобальном рынке инжиниринга.</w:t>
            </w:r>
            <w:r w:rsidR="007D3396">
              <w:t xml:space="preserve"> </w:t>
            </w:r>
            <w:r w:rsidR="007D3396" w:rsidRPr="007D3396">
              <w:rPr>
                <w:color w:val="000000" w:themeColor="text1"/>
                <w:sz w:val="24"/>
                <w:szCs w:val="24"/>
              </w:rPr>
              <w:t>Суть ЕРС- и EPCM-подхода</w:t>
            </w:r>
          </w:p>
        </w:tc>
        <w:tc>
          <w:tcPr>
            <w:tcW w:w="3686" w:type="dxa"/>
            <w:vAlign w:val="center"/>
          </w:tcPr>
          <w:p w14:paraId="772824B7" w14:textId="325637FA" w:rsidR="0099062B" w:rsidRPr="004E6EF9" w:rsidRDefault="0099062B" w:rsidP="0099062B">
            <w:pPr>
              <w:widowControl w:val="0"/>
              <w:tabs>
                <w:tab w:val="left" w:pos="1810"/>
              </w:tabs>
              <w:ind w:left="-108"/>
              <w:rPr>
                <w:sz w:val="24"/>
                <w:szCs w:val="24"/>
              </w:rPr>
            </w:pPr>
            <w:r w:rsidRPr="004E6EF9">
              <w:rPr>
                <w:sz w:val="24"/>
                <w:szCs w:val="24"/>
              </w:rPr>
              <w:t>Подготовка к семинарскому занятию (работа с литературой и информационными ресурсами</w:t>
            </w:r>
            <w:r>
              <w:rPr>
                <w:sz w:val="24"/>
                <w:szCs w:val="24"/>
              </w:rPr>
              <w:t>)</w:t>
            </w:r>
          </w:p>
          <w:p w14:paraId="5A15724C" w14:textId="77777777" w:rsidR="0099062B" w:rsidRPr="004E6EF9" w:rsidRDefault="0099062B" w:rsidP="0099062B">
            <w:pPr>
              <w:widowControl w:val="0"/>
              <w:tabs>
                <w:tab w:val="left" w:pos="1810"/>
              </w:tabs>
              <w:ind w:left="-108"/>
              <w:rPr>
                <w:sz w:val="24"/>
                <w:szCs w:val="24"/>
              </w:rPr>
            </w:pPr>
            <w:r w:rsidRPr="004E6EF9">
              <w:rPr>
                <w:sz w:val="24"/>
                <w:szCs w:val="24"/>
              </w:rPr>
              <w:t xml:space="preserve">Подготовка к промежуточной аттестации </w:t>
            </w:r>
          </w:p>
        </w:tc>
      </w:tr>
      <w:tr w:rsidR="0099062B" w:rsidRPr="004E6EF9" w14:paraId="2DA5445A" w14:textId="77777777" w:rsidTr="00F72E0C">
        <w:tc>
          <w:tcPr>
            <w:tcW w:w="2199" w:type="dxa"/>
            <w:vAlign w:val="center"/>
          </w:tcPr>
          <w:p w14:paraId="297C3E24" w14:textId="4D25B6D1" w:rsidR="0099062B" w:rsidRPr="004E6EF9" w:rsidRDefault="0099062B" w:rsidP="00A73437">
            <w:pPr>
              <w:contextualSpacing/>
              <w:jc w:val="both"/>
              <w:rPr>
                <w:sz w:val="24"/>
                <w:szCs w:val="24"/>
              </w:rPr>
            </w:pPr>
            <w:r>
              <w:rPr>
                <w:i/>
                <w:iCs/>
                <w:sz w:val="24"/>
                <w:szCs w:val="24"/>
              </w:rPr>
              <w:t>2.</w:t>
            </w:r>
            <w:r w:rsidR="00051DA7">
              <w:t xml:space="preserve"> </w:t>
            </w:r>
            <w:r w:rsidR="00A73437" w:rsidRPr="00A73437">
              <w:rPr>
                <w:i/>
                <w:iCs/>
                <w:sz w:val="24"/>
                <w:szCs w:val="24"/>
              </w:rPr>
              <w:t xml:space="preserve">Концептуальный инжиниринг бизнес-процессов ТЭК. Методы и инструменты инжиниринга бизнес-процессов ТЭК. </w:t>
            </w:r>
            <w:r w:rsidR="00051DA7" w:rsidRPr="00051DA7">
              <w:rPr>
                <w:i/>
                <w:iCs/>
                <w:sz w:val="24"/>
                <w:szCs w:val="24"/>
              </w:rPr>
              <w:t xml:space="preserve"> </w:t>
            </w:r>
          </w:p>
        </w:tc>
        <w:tc>
          <w:tcPr>
            <w:tcW w:w="3969" w:type="dxa"/>
            <w:vAlign w:val="center"/>
          </w:tcPr>
          <w:p w14:paraId="1E68B9FB" w14:textId="2A4DCEC3" w:rsidR="0099062B" w:rsidRPr="00707AA2" w:rsidRDefault="002E4199" w:rsidP="00870423">
            <w:pPr>
              <w:jc w:val="both"/>
              <w:rPr>
                <w:color w:val="000000" w:themeColor="text1"/>
                <w:sz w:val="24"/>
                <w:szCs w:val="24"/>
              </w:rPr>
            </w:pPr>
            <w:r>
              <w:rPr>
                <w:color w:val="000000" w:themeColor="text1"/>
                <w:sz w:val="24"/>
                <w:szCs w:val="24"/>
              </w:rPr>
              <w:t xml:space="preserve">Методы реинжиниринга в нефтегазовых </w:t>
            </w:r>
            <w:r w:rsidR="00870423">
              <w:rPr>
                <w:color w:val="000000" w:themeColor="text1"/>
                <w:sz w:val="24"/>
                <w:szCs w:val="24"/>
              </w:rPr>
              <w:t xml:space="preserve">и угледобывающих </w:t>
            </w:r>
            <w:r>
              <w:rPr>
                <w:color w:val="000000" w:themeColor="text1"/>
                <w:sz w:val="24"/>
                <w:szCs w:val="24"/>
              </w:rPr>
              <w:t xml:space="preserve">компаниях. </w:t>
            </w:r>
            <w:r w:rsidR="00870423">
              <w:rPr>
                <w:color w:val="000000" w:themeColor="text1"/>
                <w:sz w:val="24"/>
                <w:szCs w:val="24"/>
              </w:rPr>
              <w:t xml:space="preserve">Комплексный инжиниринг надземной инфраструктуры и подземной части объекта (шахт, скважин и т.д.). Применение ФСА в реинжиниринге нефтегазовых и угледобывающих объектов. </w:t>
            </w:r>
            <w:r w:rsidRPr="002E4199">
              <w:rPr>
                <w:color w:val="000000" w:themeColor="text1"/>
                <w:sz w:val="24"/>
                <w:szCs w:val="24"/>
              </w:rPr>
              <w:t>Создание множества версий сложных процессов</w:t>
            </w:r>
          </w:p>
        </w:tc>
        <w:tc>
          <w:tcPr>
            <w:tcW w:w="3686" w:type="dxa"/>
          </w:tcPr>
          <w:p w14:paraId="32B38FED" w14:textId="60EBF39F" w:rsidR="0099062B" w:rsidRPr="004E6EF9" w:rsidRDefault="0099062B" w:rsidP="0099062B">
            <w:pPr>
              <w:widowControl w:val="0"/>
              <w:tabs>
                <w:tab w:val="left" w:pos="1810"/>
              </w:tabs>
              <w:rPr>
                <w:sz w:val="24"/>
                <w:szCs w:val="24"/>
              </w:rPr>
            </w:pPr>
            <w:r w:rsidRPr="004E6EF9">
              <w:rPr>
                <w:sz w:val="24"/>
                <w:szCs w:val="24"/>
              </w:rPr>
              <w:t>Подготовка к семинарскому занятию (работа с литературой и информационными ресурсами).</w:t>
            </w:r>
          </w:p>
        </w:tc>
      </w:tr>
      <w:tr w:rsidR="0099062B" w:rsidRPr="004E6EF9" w14:paraId="42306616" w14:textId="77777777" w:rsidTr="00F72E0C">
        <w:tc>
          <w:tcPr>
            <w:tcW w:w="2199" w:type="dxa"/>
            <w:vAlign w:val="center"/>
          </w:tcPr>
          <w:p w14:paraId="383BEE96" w14:textId="52EBA808" w:rsidR="0099062B" w:rsidRPr="004E6EF9" w:rsidRDefault="0099062B" w:rsidP="00A73437">
            <w:pPr>
              <w:jc w:val="both"/>
              <w:rPr>
                <w:sz w:val="24"/>
                <w:szCs w:val="24"/>
              </w:rPr>
            </w:pPr>
            <w:r>
              <w:rPr>
                <w:i/>
                <w:iCs/>
                <w:sz w:val="24"/>
                <w:szCs w:val="24"/>
              </w:rPr>
              <w:t>3</w:t>
            </w:r>
            <w:r w:rsidR="00F60DAC">
              <w:t xml:space="preserve"> </w:t>
            </w:r>
            <w:r w:rsidR="00A73437" w:rsidRPr="00A73437">
              <w:rPr>
                <w:i/>
                <w:iCs/>
                <w:sz w:val="24"/>
                <w:szCs w:val="24"/>
              </w:rPr>
              <w:t>Технология инжиниринга бизнес-процессов. Организация инжиниринга бизнес-процессов. Информационные технологии в инжиниринге бизнес-процессов</w:t>
            </w:r>
            <w:r w:rsidRPr="008543AD">
              <w:rPr>
                <w:i/>
                <w:iCs/>
                <w:sz w:val="24"/>
                <w:szCs w:val="24"/>
              </w:rPr>
              <w:t>.</w:t>
            </w:r>
          </w:p>
        </w:tc>
        <w:tc>
          <w:tcPr>
            <w:tcW w:w="3969" w:type="dxa"/>
            <w:vAlign w:val="center"/>
          </w:tcPr>
          <w:p w14:paraId="76DC3AE8" w14:textId="5415B82A" w:rsidR="0099062B" w:rsidRPr="00707AA2" w:rsidRDefault="002E4199" w:rsidP="00707AA2">
            <w:pPr>
              <w:widowControl w:val="0"/>
              <w:tabs>
                <w:tab w:val="left" w:pos="993"/>
              </w:tabs>
              <w:jc w:val="both"/>
              <w:rPr>
                <w:rFonts w:eastAsiaTheme="minorEastAsia"/>
                <w:color w:val="000000" w:themeColor="text1"/>
                <w:sz w:val="24"/>
                <w:szCs w:val="24"/>
              </w:rPr>
            </w:pPr>
            <w:r w:rsidRPr="002E4199">
              <w:rPr>
                <w:rFonts w:eastAsiaTheme="minorEastAsia"/>
                <w:color w:val="000000" w:themeColor="text1"/>
                <w:sz w:val="24"/>
                <w:szCs w:val="24"/>
              </w:rPr>
              <w:t xml:space="preserve">Современные IT-продукты для </w:t>
            </w:r>
            <w:r w:rsidR="00870423">
              <w:rPr>
                <w:rFonts w:eastAsiaTheme="minorEastAsia"/>
                <w:color w:val="000000" w:themeColor="text1"/>
                <w:sz w:val="24"/>
                <w:szCs w:val="24"/>
              </w:rPr>
              <w:t>концептуального инжиниринга</w:t>
            </w:r>
            <w:r w:rsidRPr="002E4199">
              <w:rPr>
                <w:rFonts w:eastAsiaTheme="minorEastAsia"/>
                <w:color w:val="000000" w:themeColor="text1"/>
                <w:sz w:val="24"/>
                <w:szCs w:val="24"/>
              </w:rPr>
              <w:t>.</w:t>
            </w:r>
            <w:r w:rsidR="00870423" w:rsidRPr="002E4199">
              <w:rPr>
                <w:color w:val="000000" w:themeColor="text1"/>
                <w:sz w:val="24"/>
                <w:szCs w:val="24"/>
              </w:rPr>
              <w:t xml:space="preserve"> Моделирование </w:t>
            </w:r>
            <w:r w:rsidR="00870423">
              <w:rPr>
                <w:color w:val="000000" w:themeColor="text1"/>
                <w:sz w:val="24"/>
                <w:szCs w:val="24"/>
              </w:rPr>
              <w:t xml:space="preserve">инжиниринговых </w:t>
            </w:r>
            <w:r w:rsidR="00870423" w:rsidRPr="002E4199">
              <w:rPr>
                <w:color w:val="000000" w:themeColor="text1"/>
                <w:sz w:val="24"/>
                <w:szCs w:val="24"/>
              </w:rPr>
              <w:t>процессов с помощью компьютерных технологий.</w:t>
            </w:r>
            <w:r w:rsidR="007D3396">
              <w:t xml:space="preserve"> </w:t>
            </w:r>
            <w:r w:rsidR="007D3396" w:rsidRPr="007D3396">
              <w:rPr>
                <w:rFonts w:eastAsiaTheme="minorEastAsia"/>
                <w:color w:val="000000" w:themeColor="text1"/>
                <w:sz w:val="24"/>
                <w:szCs w:val="24"/>
              </w:rPr>
              <w:t xml:space="preserve">Интеллектуальные новации </w:t>
            </w:r>
            <w:r w:rsidR="007D3396">
              <w:rPr>
                <w:rFonts w:eastAsiaTheme="minorEastAsia"/>
                <w:color w:val="000000" w:themeColor="text1"/>
                <w:sz w:val="24"/>
                <w:szCs w:val="24"/>
              </w:rPr>
              <w:t xml:space="preserve">для </w:t>
            </w:r>
            <w:r w:rsidR="007D3396" w:rsidRPr="007D3396">
              <w:rPr>
                <w:rFonts w:eastAsiaTheme="minorEastAsia"/>
                <w:color w:val="000000" w:themeColor="text1"/>
                <w:sz w:val="24"/>
                <w:szCs w:val="24"/>
              </w:rPr>
              <w:t>преобразова</w:t>
            </w:r>
            <w:r w:rsidR="007D3396">
              <w:rPr>
                <w:rFonts w:eastAsiaTheme="minorEastAsia"/>
                <w:color w:val="000000" w:themeColor="text1"/>
                <w:sz w:val="24"/>
                <w:szCs w:val="24"/>
              </w:rPr>
              <w:t>ния</w:t>
            </w:r>
            <w:r w:rsidR="007D3396" w:rsidRPr="007D3396">
              <w:rPr>
                <w:rFonts w:eastAsiaTheme="minorEastAsia"/>
                <w:color w:val="000000" w:themeColor="text1"/>
                <w:sz w:val="24"/>
                <w:szCs w:val="24"/>
              </w:rPr>
              <w:t xml:space="preserve"> российск</w:t>
            </w:r>
            <w:r w:rsidR="007D3396">
              <w:rPr>
                <w:rFonts w:eastAsiaTheme="minorEastAsia"/>
                <w:color w:val="000000" w:themeColor="text1"/>
                <w:sz w:val="24"/>
                <w:szCs w:val="24"/>
              </w:rPr>
              <w:t>ого</w:t>
            </w:r>
            <w:r w:rsidR="007D3396" w:rsidRPr="007D3396">
              <w:rPr>
                <w:rFonts w:eastAsiaTheme="minorEastAsia"/>
                <w:color w:val="000000" w:themeColor="text1"/>
                <w:sz w:val="24"/>
                <w:szCs w:val="24"/>
              </w:rPr>
              <w:t xml:space="preserve"> ТЭК</w:t>
            </w:r>
            <w:r w:rsidR="00870423">
              <w:rPr>
                <w:rFonts w:eastAsiaTheme="minorEastAsia"/>
                <w:color w:val="000000" w:themeColor="text1"/>
                <w:sz w:val="24"/>
                <w:szCs w:val="24"/>
              </w:rPr>
              <w:t xml:space="preserve">. Инжиниринг шельфовых объектов и </w:t>
            </w:r>
            <w:proofErr w:type="spellStart"/>
            <w:r w:rsidR="00870423">
              <w:rPr>
                <w:rFonts w:eastAsiaTheme="minorEastAsia"/>
                <w:color w:val="000000" w:themeColor="text1"/>
                <w:sz w:val="24"/>
                <w:szCs w:val="24"/>
              </w:rPr>
              <w:t>нефте-газотранпортных</w:t>
            </w:r>
            <w:proofErr w:type="spellEnd"/>
            <w:r w:rsidR="00870423">
              <w:rPr>
                <w:rFonts w:eastAsiaTheme="minorEastAsia"/>
                <w:color w:val="000000" w:themeColor="text1"/>
                <w:sz w:val="24"/>
                <w:szCs w:val="24"/>
              </w:rPr>
              <w:t xml:space="preserve"> систем. Инжиниринг предприятий СПГ.</w:t>
            </w:r>
          </w:p>
        </w:tc>
        <w:tc>
          <w:tcPr>
            <w:tcW w:w="3686" w:type="dxa"/>
          </w:tcPr>
          <w:p w14:paraId="79CCD5BB" w14:textId="77777777" w:rsidR="0099062B" w:rsidRPr="004E6EF9" w:rsidRDefault="0099062B" w:rsidP="0099062B">
            <w:r w:rsidRPr="004E6EF9">
              <w:rPr>
                <w:sz w:val="24"/>
                <w:szCs w:val="24"/>
              </w:rPr>
              <w:t xml:space="preserve">Подготовка к промежуточной аттестации </w:t>
            </w:r>
          </w:p>
        </w:tc>
      </w:tr>
      <w:tr w:rsidR="0099062B" w:rsidRPr="004E6EF9" w14:paraId="73A74543" w14:textId="77777777" w:rsidTr="00F72E0C">
        <w:tc>
          <w:tcPr>
            <w:tcW w:w="2199" w:type="dxa"/>
            <w:vAlign w:val="center"/>
          </w:tcPr>
          <w:p w14:paraId="57A59E56" w14:textId="49EECE57" w:rsidR="0099062B" w:rsidRPr="004E6EF9" w:rsidRDefault="0099062B" w:rsidP="00A73437">
            <w:pPr>
              <w:contextualSpacing/>
              <w:jc w:val="both"/>
              <w:rPr>
                <w:sz w:val="24"/>
                <w:szCs w:val="24"/>
              </w:rPr>
            </w:pPr>
            <w:r w:rsidRPr="008543AD">
              <w:rPr>
                <w:sz w:val="24"/>
                <w:szCs w:val="24"/>
              </w:rPr>
              <w:t xml:space="preserve">4. </w:t>
            </w:r>
            <w:r w:rsidR="00A73437" w:rsidRPr="00A73437">
              <w:rPr>
                <w:i/>
                <w:iCs/>
                <w:sz w:val="24"/>
                <w:szCs w:val="24"/>
              </w:rPr>
              <w:t xml:space="preserve">Моделирование бизнес-процессов. Стоимостной анализ функций. Примеры </w:t>
            </w:r>
            <w:r w:rsidR="00A73437" w:rsidRPr="00A73437">
              <w:rPr>
                <w:i/>
                <w:iCs/>
                <w:sz w:val="24"/>
                <w:szCs w:val="24"/>
              </w:rPr>
              <w:lastRenderedPageBreak/>
              <w:t>практической реализации инжиниринга бизнес-процессов в топливно-энергетическом комплексе.</w:t>
            </w:r>
          </w:p>
        </w:tc>
        <w:tc>
          <w:tcPr>
            <w:tcW w:w="3969" w:type="dxa"/>
            <w:vAlign w:val="center"/>
          </w:tcPr>
          <w:p w14:paraId="7CCC4B67" w14:textId="0B620B58" w:rsidR="0099062B" w:rsidRPr="00707AA2" w:rsidRDefault="002E4199" w:rsidP="002E4199">
            <w:pPr>
              <w:widowControl w:val="0"/>
              <w:tabs>
                <w:tab w:val="left" w:pos="993"/>
              </w:tabs>
              <w:jc w:val="both"/>
              <w:rPr>
                <w:color w:val="000000" w:themeColor="text1"/>
                <w:sz w:val="24"/>
                <w:szCs w:val="24"/>
              </w:rPr>
            </w:pPr>
            <w:r w:rsidRPr="002E4199">
              <w:rPr>
                <w:color w:val="000000" w:themeColor="text1"/>
                <w:sz w:val="24"/>
                <w:szCs w:val="24"/>
              </w:rPr>
              <w:lastRenderedPageBreak/>
              <w:t>Моделирование бизнес-процессов с помощью компьютерных технологий: программные продукты и их сравнительные характеристики.</w:t>
            </w:r>
            <w:r>
              <w:rPr>
                <w:color w:val="000000" w:themeColor="text1"/>
                <w:sz w:val="24"/>
                <w:szCs w:val="24"/>
              </w:rPr>
              <w:t xml:space="preserve"> Оценка эффективности </w:t>
            </w:r>
            <w:r>
              <w:rPr>
                <w:color w:val="000000" w:themeColor="text1"/>
                <w:sz w:val="24"/>
                <w:szCs w:val="24"/>
              </w:rPr>
              <w:lastRenderedPageBreak/>
              <w:t>инжиниринга бизнес-процессов.</w:t>
            </w:r>
            <w:r>
              <w:t xml:space="preserve"> </w:t>
            </w:r>
            <w:r w:rsidR="00870423">
              <w:rPr>
                <w:color w:val="000000" w:themeColor="text1"/>
                <w:sz w:val="24"/>
                <w:szCs w:val="24"/>
              </w:rPr>
              <w:t>Разработка</w:t>
            </w:r>
            <w:r w:rsidRPr="002E4199">
              <w:rPr>
                <w:color w:val="000000" w:themeColor="text1"/>
                <w:sz w:val="24"/>
                <w:szCs w:val="24"/>
              </w:rPr>
              <w:t xml:space="preserve"> критери</w:t>
            </w:r>
            <w:r w:rsidR="00870423">
              <w:rPr>
                <w:color w:val="000000" w:themeColor="text1"/>
                <w:sz w:val="24"/>
                <w:szCs w:val="24"/>
              </w:rPr>
              <w:t>ев</w:t>
            </w:r>
            <w:r w:rsidRPr="002E4199">
              <w:rPr>
                <w:color w:val="000000" w:themeColor="text1"/>
                <w:sz w:val="24"/>
                <w:szCs w:val="24"/>
              </w:rPr>
              <w:t xml:space="preserve"> выбора основного бизнес-процесса, первоочередного для</w:t>
            </w:r>
            <w:r>
              <w:rPr>
                <w:color w:val="000000" w:themeColor="text1"/>
                <w:sz w:val="24"/>
                <w:szCs w:val="24"/>
              </w:rPr>
              <w:t xml:space="preserve"> </w:t>
            </w:r>
            <w:r w:rsidRPr="002E4199">
              <w:rPr>
                <w:color w:val="000000" w:themeColor="text1"/>
                <w:sz w:val="24"/>
                <w:szCs w:val="24"/>
              </w:rPr>
              <w:t xml:space="preserve">оптимизации </w:t>
            </w:r>
            <w:r>
              <w:rPr>
                <w:color w:val="000000" w:themeColor="text1"/>
                <w:sz w:val="24"/>
                <w:szCs w:val="24"/>
              </w:rPr>
              <w:t>бизнес-процесса</w:t>
            </w:r>
            <w:r w:rsidRPr="002E4199">
              <w:rPr>
                <w:color w:val="000000" w:themeColor="text1"/>
                <w:sz w:val="24"/>
                <w:szCs w:val="24"/>
              </w:rPr>
              <w:t xml:space="preserve"> </w:t>
            </w:r>
          </w:p>
        </w:tc>
        <w:tc>
          <w:tcPr>
            <w:tcW w:w="3686" w:type="dxa"/>
          </w:tcPr>
          <w:p w14:paraId="4475BB82" w14:textId="0C544E82" w:rsidR="0099062B" w:rsidRPr="004E6EF9" w:rsidRDefault="0099062B" w:rsidP="0099062B">
            <w:pPr>
              <w:widowControl w:val="0"/>
              <w:tabs>
                <w:tab w:val="left" w:pos="1810"/>
              </w:tabs>
              <w:rPr>
                <w:sz w:val="24"/>
                <w:szCs w:val="24"/>
              </w:rPr>
            </w:pPr>
            <w:r w:rsidRPr="004E6EF9">
              <w:rPr>
                <w:sz w:val="24"/>
                <w:szCs w:val="24"/>
              </w:rPr>
              <w:lastRenderedPageBreak/>
              <w:t>Подготовка к семинарскому занятию (работа с литературой и информационными ресурсами).</w:t>
            </w:r>
          </w:p>
        </w:tc>
      </w:tr>
    </w:tbl>
    <w:p w14:paraId="48F20B19" w14:textId="77777777" w:rsidR="00202B89" w:rsidRPr="004E6EF9" w:rsidRDefault="00202B89" w:rsidP="004E6EF9">
      <w:pPr>
        <w:contextualSpacing/>
        <w:rPr>
          <w:bCs/>
          <w:i/>
          <w:iCs/>
          <w:szCs w:val="28"/>
        </w:rPr>
      </w:pPr>
    </w:p>
    <w:p w14:paraId="08A08ABD" w14:textId="5AB23A25" w:rsidR="00451235" w:rsidRPr="00F54AE5" w:rsidRDefault="00451235" w:rsidP="005F2142">
      <w:pPr>
        <w:pStyle w:val="1"/>
        <w:rPr>
          <w:rFonts w:ascii="Times New Roman" w:eastAsia="Calibri" w:hAnsi="Times New Roman"/>
          <w:lang w:val="ru-RU" w:eastAsia="en-US"/>
        </w:rPr>
      </w:pPr>
      <w:bookmarkStart w:id="28" w:name="_Toc89870902"/>
      <w:r w:rsidRPr="00F54AE5">
        <w:rPr>
          <w:rFonts w:ascii="Times New Roman" w:eastAsia="Calibri" w:hAnsi="Times New Roman"/>
          <w:lang w:val="ru-RU" w:eastAsia="en-US"/>
        </w:rPr>
        <w:t xml:space="preserve">6.2. </w:t>
      </w:r>
      <w:r w:rsidR="005F2142" w:rsidRPr="00F54AE5">
        <w:rPr>
          <w:rFonts w:ascii="Times New Roman" w:eastAsia="Calibri" w:hAnsi="Times New Roman"/>
          <w:caps w:val="0"/>
          <w:lang w:val="ru-RU" w:eastAsia="en-US"/>
        </w:rPr>
        <w:t>Перечень вопросов, заданий, тем для подготовки к текущему контролю</w:t>
      </w:r>
      <w:bookmarkEnd w:id="28"/>
      <w:r w:rsidR="005F2142" w:rsidRPr="00F54AE5">
        <w:rPr>
          <w:rFonts w:ascii="Times New Roman" w:eastAsia="Calibri" w:hAnsi="Times New Roman"/>
          <w:caps w:val="0"/>
          <w:lang w:val="ru-RU" w:eastAsia="en-US"/>
        </w:rPr>
        <w:t xml:space="preserve"> </w:t>
      </w:r>
    </w:p>
    <w:p w14:paraId="50C0446A" w14:textId="77777777" w:rsidR="00451235" w:rsidRPr="004E6EF9" w:rsidRDefault="00451235" w:rsidP="004E6EF9">
      <w:pPr>
        <w:widowControl w:val="0"/>
        <w:spacing w:after="240"/>
        <w:rPr>
          <w:rFonts w:eastAsiaTheme="minorEastAsia"/>
          <w:b/>
          <w:szCs w:val="28"/>
        </w:rPr>
      </w:pPr>
      <w:r w:rsidRPr="004E6EF9">
        <w:rPr>
          <w:rFonts w:eastAsiaTheme="minorEastAsia"/>
          <w:b/>
          <w:szCs w:val="28"/>
        </w:rPr>
        <w:t>6.2.1. Пример варианта контрольной работы</w:t>
      </w:r>
    </w:p>
    <w:p w14:paraId="6E4B7F4B" w14:textId="260D0D9E" w:rsidR="009F0F28" w:rsidRPr="009F0F28" w:rsidRDefault="009F0F28" w:rsidP="009F0F28">
      <w:pPr>
        <w:tabs>
          <w:tab w:val="left" w:pos="851"/>
        </w:tabs>
        <w:spacing w:line="276" w:lineRule="auto"/>
        <w:ind w:firstLine="709"/>
        <w:contextualSpacing/>
        <w:jc w:val="both"/>
        <w:rPr>
          <w:szCs w:val="28"/>
        </w:rPr>
      </w:pPr>
      <w:r w:rsidRPr="009F0F28">
        <w:rPr>
          <w:szCs w:val="28"/>
        </w:rPr>
        <w:t xml:space="preserve">Добывающая компания осваивает </w:t>
      </w:r>
      <w:proofErr w:type="spellStart"/>
      <w:r w:rsidRPr="009F0F28">
        <w:rPr>
          <w:i/>
          <w:iCs/>
          <w:szCs w:val="28"/>
          <w:lang w:val="en-US"/>
        </w:rPr>
        <w:t>i</w:t>
      </w:r>
      <w:proofErr w:type="spellEnd"/>
      <w:r w:rsidRPr="009F0F28">
        <w:rPr>
          <w:szCs w:val="28"/>
        </w:rPr>
        <w:t>=</w:t>
      </w:r>
      <w:r w:rsidRPr="00622E87">
        <w:rPr>
          <w:szCs w:val="28"/>
        </w:rPr>
        <w:t xml:space="preserve">1, </w:t>
      </w:r>
      <w:proofErr w:type="gramStart"/>
      <w:r w:rsidRPr="00622E87">
        <w:rPr>
          <w:szCs w:val="28"/>
        </w:rPr>
        <w:t>2,…</w:t>
      </w:r>
      <w:proofErr w:type="gramEnd"/>
      <w:r w:rsidRPr="009F0F28">
        <w:rPr>
          <w:szCs w:val="28"/>
          <w:lang w:val="en-US"/>
        </w:rPr>
        <w:t>n</w:t>
      </w:r>
      <w:r w:rsidRPr="009F0F28">
        <w:rPr>
          <w:szCs w:val="28"/>
        </w:rPr>
        <w:t xml:space="preserve"> новых участков на месторождениях. Для их освоения необходимо выполнить несколько крупных мероприятий в строго заданной последовательности </w:t>
      </w:r>
      <w:r w:rsidRPr="009F0F28">
        <w:rPr>
          <w:i/>
          <w:iCs/>
          <w:szCs w:val="28"/>
          <w:lang w:val="en-US"/>
        </w:rPr>
        <w:t>j</w:t>
      </w:r>
      <w:r w:rsidRPr="009F0F28">
        <w:rPr>
          <w:szCs w:val="28"/>
        </w:rPr>
        <w:t>=</w:t>
      </w:r>
      <w:r w:rsidRPr="00622E87">
        <w:rPr>
          <w:szCs w:val="28"/>
        </w:rPr>
        <w:t xml:space="preserve">1, </w:t>
      </w:r>
      <w:proofErr w:type="gramStart"/>
      <w:r w:rsidRPr="00622E87">
        <w:rPr>
          <w:szCs w:val="28"/>
        </w:rPr>
        <w:t>2,…</w:t>
      </w:r>
      <w:proofErr w:type="gramEnd"/>
      <w:r w:rsidRPr="009F0F28">
        <w:rPr>
          <w:szCs w:val="28"/>
          <w:lang w:val="en-US"/>
        </w:rPr>
        <w:t>m</w:t>
      </w:r>
      <w:r w:rsidRPr="009F0F28">
        <w:rPr>
          <w:szCs w:val="28"/>
        </w:rPr>
        <w:t>. Мероприятия выполняются специализированными бригадами, каждая из которых реализовав мероприятие на одном новом добычном участке месторождения переводится на другой осваиваемый добычный участок. К таким мероприятиям относятся:</w:t>
      </w:r>
    </w:p>
    <w:p w14:paraId="615F3FDA" w14:textId="77777777" w:rsidR="009F0F28" w:rsidRPr="009F0F28" w:rsidRDefault="009F0F28" w:rsidP="009F0F28">
      <w:pPr>
        <w:numPr>
          <w:ilvl w:val="0"/>
          <w:numId w:val="46"/>
        </w:numPr>
        <w:tabs>
          <w:tab w:val="left" w:pos="851"/>
        </w:tabs>
        <w:spacing w:line="276" w:lineRule="auto"/>
        <w:contextualSpacing/>
        <w:jc w:val="both"/>
        <w:rPr>
          <w:szCs w:val="28"/>
        </w:rPr>
      </w:pPr>
      <w:r w:rsidRPr="009F0F28">
        <w:rPr>
          <w:szCs w:val="28"/>
        </w:rPr>
        <w:t>Бурение скважин</w:t>
      </w:r>
    </w:p>
    <w:p w14:paraId="1E2185B5" w14:textId="77777777" w:rsidR="009F0F28" w:rsidRPr="009F0F28" w:rsidRDefault="009F0F28" w:rsidP="009F0F28">
      <w:pPr>
        <w:numPr>
          <w:ilvl w:val="0"/>
          <w:numId w:val="46"/>
        </w:numPr>
        <w:tabs>
          <w:tab w:val="left" w:pos="851"/>
        </w:tabs>
        <w:spacing w:line="276" w:lineRule="auto"/>
        <w:contextualSpacing/>
        <w:jc w:val="both"/>
        <w:rPr>
          <w:szCs w:val="28"/>
        </w:rPr>
      </w:pPr>
      <w:r w:rsidRPr="009F0F28">
        <w:rPr>
          <w:szCs w:val="28"/>
        </w:rPr>
        <w:t>Строительство дорог</w:t>
      </w:r>
    </w:p>
    <w:p w14:paraId="07133FBB" w14:textId="77777777" w:rsidR="009F0F28" w:rsidRPr="009F0F28" w:rsidRDefault="009F0F28" w:rsidP="009F0F28">
      <w:pPr>
        <w:numPr>
          <w:ilvl w:val="0"/>
          <w:numId w:val="46"/>
        </w:numPr>
        <w:tabs>
          <w:tab w:val="left" w:pos="851"/>
        </w:tabs>
        <w:spacing w:line="276" w:lineRule="auto"/>
        <w:contextualSpacing/>
        <w:jc w:val="both"/>
        <w:rPr>
          <w:szCs w:val="28"/>
        </w:rPr>
      </w:pPr>
      <w:r w:rsidRPr="009F0F28">
        <w:rPr>
          <w:szCs w:val="28"/>
        </w:rPr>
        <w:t>Строительство хранилищ</w:t>
      </w:r>
    </w:p>
    <w:p w14:paraId="0880ADA6" w14:textId="77777777" w:rsidR="009F0F28" w:rsidRPr="009F0F28" w:rsidRDefault="009F0F28" w:rsidP="009F0F28">
      <w:pPr>
        <w:numPr>
          <w:ilvl w:val="0"/>
          <w:numId w:val="46"/>
        </w:numPr>
        <w:tabs>
          <w:tab w:val="left" w:pos="851"/>
        </w:tabs>
        <w:spacing w:line="276" w:lineRule="auto"/>
        <w:contextualSpacing/>
        <w:jc w:val="both"/>
        <w:rPr>
          <w:szCs w:val="28"/>
        </w:rPr>
      </w:pPr>
      <w:r w:rsidRPr="009F0F28">
        <w:rPr>
          <w:szCs w:val="28"/>
        </w:rPr>
        <w:t>Строительство энергетических объектов</w:t>
      </w:r>
    </w:p>
    <w:p w14:paraId="4B925C12" w14:textId="77777777" w:rsidR="009F0F28" w:rsidRPr="009F0F28" w:rsidRDefault="009F0F28" w:rsidP="009F0F28">
      <w:pPr>
        <w:numPr>
          <w:ilvl w:val="0"/>
          <w:numId w:val="46"/>
        </w:numPr>
        <w:tabs>
          <w:tab w:val="left" w:pos="851"/>
        </w:tabs>
        <w:spacing w:line="276" w:lineRule="auto"/>
        <w:contextualSpacing/>
        <w:jc w:val="both"/>
        <w:rPr>
          <w:szCs w:val="28"/>
        </w:rPr>
      </w:pPr>
      <w:r w:rsidRPr="009F0F28">
        <w:rPr>
          <w:szCs w:val="28"/>
        </w:rPr>
        <w:t>Строительство промыслового нефтепровода</w:t>
      </w:r>
    </w:p>
    <w:p w14:paraId="48E3032B" w14:textId="77777777" w:rsidR="009F0F28" w:rsidRPr="009F0F28" w:rsidRDefault="009F0F28" w:rsidP="009F0F28">
      <w:pPr>
        <w:numPr>
          <w:ilvl w:val="0"/>
          <w:numId w:val="46"/>
        </w:numPr>
        <w:tabs>
          <w:tab w:val="left" w:pos="851"/>
        </w:tabs>
        <w:spacing w:line="276" w:lineRule="auto"/>
        <w:contextualSpacing/>
        <w:jc w:val="both"/>
        <w:rPr>
          <w:szCs w:val="28"/>
        </w:rPr>
      </w:pPr>
      <w:r w:rsidRPr="009F0F28">
        <w:rPr>
          <w:szCs w:val="28"/>
        </w:rPr>
        <w:t>Строительство жилья, водоснабжения и водоотведения</w:t>
      </w:r>
    </w:p>
    <w:p w14:paraId="47FD6049" w14:textId="77777777" w:rsidR="009F0F28" w:rsidRPr="009F0F28" w:rsidRDefault="009F0F28" w:rsidP="009F0F28">
      <w:pPr>
        <w:tabs>
          <w:tab w:val="left" w:pos="851"/>
        </w:tabs>
        <w:spacing w:line="276" w:lineRule="auto"/>
        <w:ind w:firstLine="709"/>
        <w:contextualSpacing/>
        <w:jc w:val="both"/>
        <w:rPr>
          <w:szCs w:val="28"/>
        </w:rPr>
      </w:pPr>
      <w:r w:rsidRPr="009F0F28">
        <w:rPr>
          <w:szCs w:val="28"/>
        </w:rPr>
        <w:t xml:space="preserve">Число мероприятий может отличаться от приведенного упорядоченного списка. Время выполнения каждого из мероприятий задано и равно </w:t>
      </w:r>
      <w:proofErr w:type="spellStart"/>
      <w:r w:rsidRPr="009F0F28">
        <w:rPr>
          <w:i/>
          <w:iCs/>
          <w:szCs w:val="28"/>
          <w:lang w:val="en-US"/>
        </w:rPr>
        <w:t>t</w:t>
      </w:r>
      <w:r w:rsidRPr="009F0F28">
        <w:rPr>
          <w:i/>
          <w:iCs/>
          <w:sz w:val="16"/>
          <w:szCs w:val="16"/>
          <w:lang w:val="en-US"/>
        </w:rPr>
        <w:t>ij</w:t>
      </w:r>
      <w:proofErr w:type="spellEnd"/>
      <w:r w:rsidRPr="009F0F28">
        <w:rPr>
          <w:i/>
          <w:iCs/>
          <w:szCs w:val="28"/>
        </w:rPr>
        <w:t xml:space="preserve">. </w:t>
      </w:r>
    </w:p>
    <w:p w14:paraId="74E6ACC5" w14:textId="33D7F629" w:rsidR="009F0F28" w:rsidRPr="00622E87" w:rsidRDefault="009F0F28" w:rsidP="00EA27AE">
      <w:pPr>
        <w:tabs>
          <w:tab w:val="left" w:pos="851"/>
        </w:tabs>
        <w:spacing w:line="276" w:lineRule="auto"/>
        <w:ind w:firstLine="709"/>
        <w:contextualSpacing/>
        <w:jc w:val="both"/>
        <w:rPr>
          <w:szCs w:val="28"/>
        </w:rPr>
      </w:pPr>
      <w:r w:rsidRPr="009F0F28">
        <w:rPr>
          <w:szCs w:val="28"/>
        </w:rPr>
        <w:t>Необходимо найти такой порядок освоения новых добычных участков месторождений, при котором суммарное время освоения будет минимальным.</w:t>
      </w:r>
    </w:p>
    <w:p w14:paraId="2FCD7E6C" w14:textId="77777777" w:rsidR="009F0F28" w:rsidRPr="001F3C33" w:rsidRDefault="009F0F28" w:rsidP="004E6EF9">
      <w:pPr>
        <w:tabs>
          <w:tab w:val="left" w:pos="851"/>
        </w:tabs>
        <w:spacing w:line="276" w:lineRule="auto"/>
        <w:ind w:firstLine="709"/>
        <w:contextualSpacing/>
        <w:jc w:val="both"/>
        <w:rPr>
          <w:sz w:val="24"/>
          <w:szCs w:val="24"/>
        </w:rPr>
      </w:pPr>
    </w:p>
    <w:p w14:paraId="66EDFC65" w14:textId="77777777" w:rsidR="00813A63" w:rsidRPr="004E6EF9" w:rsidRDefault="00813A63" w:rsidP="004E6EF9">
      <w:pPr>
        <w:widowControl w:val="0"/>
        <w:spacing w:after="240"/>
        <w:rPr>
          <w:rFonts w:eastAsiaTheme="minorEastAsia"/>
          <w:b/>
          <w:szCs w:val="28"/>
        </w:rPr>
      </w:pPr>
      <w:r w:rsidRPr="004E6EF9">
        <w:rPr>
          <w:rFonts w:eastAsiaTheme="minorEastAsia"/>
          <w:b/>
          <w:szCs w:val="28"/>
        </w:rPr>
        <w:t>6.2.2. Примеры заданий для самостоятельного решения</w:t>
      </w:r>
    </w:p>
    <w:p w14:paraId="52F8A920" w14:textId="77777777" w:rsidR="00813A63" w:rsidRPr="004E6EF9" w:rsidRDefault="00813A63" w:rsidP="004E6EF9">
      <w:pPr>
        <w:widowControl w:val="0"/>
        <w:spacing w:after="240"/>
        <w:rPr>
          <w:rFonts w:eastAsiaTheme="minorEastAsia"/>
          <w:b/>
          <w:szCs w:val="28"/>
        </w:rPr>
      </w:pPr>
      <w:r w:rsidRPr="004E6EF9">
        <w:rPr>
          <w:rFonts w:eastAsiaTheme="minorEastAsia"/>
          <w:b/>
          <w:szCs w:val="28"/>
        </w:rPr>
        <w:t>1. Пример практико-ориентированного задания</w:t>
      </w:r>
      <w:r w:rsidR="007574E9" w:rsidRPr="004E6EF9">
        <w:rPr>
          <w:rFonts w:eastAsiaTheme="minorEastAsia"/>
          <w:b/>
          <w:szCs w:val="28"/>
        </w:rPr>
        <w:t xml:space="preserve"> </w:t>
      </w:r>
    </w:p>
    <w:p w14:paraId="56158C7A" w14:textId="16E9E977" w:rsidR="00B913A5" w:rsidRDefault="00B913A5" w:rsidP="00B913A5">
      <w:pPr>
        <w:spacing w:line="360" w:lineRule="auto"/>
        <w:ind w:firstLine="708"/>
        <w:jc w:val="both"/>
        <w:rPr>
          <w:szCs w:val="28"/>
        </w:rPr>
      </w:pPr>
      <w:r>
        <w:rPr>
          <w:szCs w:val="28"/>
        </w:rPr>
        <w:t xml:space="preserve">По заданию </w:t>
      </w:r>
      <w:r w:rsidR="00446B7D">
        <w:rPr>
          <w:szCs w:val="28"/>
        </w:rPr>
        <w:t>П</w:t>
      </w:r>
      <w:r>
        <w:rPr>
          <w:szCs w:val="28"/>
        </w:rPr>
        <w:t>АО «Газпром» необходимо оценить экономически целесообразные условия использования различных вариантов транспортировки природного газа из России в страны-импортеры.</w:t>
      </w:r>
    </w:p>
    <w:p w14:paraId="13BB128B" w14:textId="79483628" w:rsidR="00B913A5" w:rsidRDefault="00B913A5" w:rsidP="00B913A5">
      <w:pPr>
        <w:spacing w:line="360" w:lineRule="auto"/>
        <w:jc w:val="both"/>
        <w:rPr>
          <w:szCs w:val="28"/>
        </w:rPr>
      </w:pPr>
      <w:r>
        <w:rPr>
          <w:b/>
          <w:bCs/>
          <w:szCs w:val="28"/>
        </w:rPr>
        <w:lastRenderedPageBreak/>
        <w:t>Задание.</w:t>
      </w:r>
      <w:r>
        <w:rPr>
          <w:szCs w:val="28"/>
        </w:rPr>
        <w:t xml:space="preserve"> Найдите эффективные зоны использования каждого из способов транспортировки природного газа. Постройте зоны на графике. Каким способом целесообразно транспортировать газ от Усть-Луги до </w:t>
      </w:r>
      <w:proofErr w:type="spellStart"/>
      <w:r>
        <w:rPr>
          <w:szCs w:val="28"/>
        </w:rPr>
        <w:t>Грайфсвальда</w:t>
      </w:r>
      <w:proofErr w:type="spellEnd"/>
      <w:r>
        <w:rPr>
          <w:szCs w:val="28"/>
        </w:rPr>
        <w:t>, Мальме, Стокгольма</w:t>
      </w:r>
      <w:r w:rsidR="00610E16">
        <w:rPr>
          <w:szCs w:val="28"/>
        </w:rPr>
        <w:t xml:space="preserve"> </w:t>
      </w:r>
      <w:r>
        <w:rPr>
          <w:szCs w:val="28"/>
        </w:rPr>
        <w:t xml:space="preserve">и Гданьска. Объемы поставок равны </w:t>
      </w:r>
      <w:r>
        <w:rPr>
          <w:szCs w:val="28"/>
          <w:lang w:val="en-US"/>
        </w:rPr>
        <w:t>V</w:t>
      </w:r>
      <w:r>
        <w:rPr>
          <w:szCs w:val="28"/>
        </w:rPr>
        <w:t>=5,0 млрд м</w:t>
      </w:r>
      <w:r>
        <w:rPr>
          <w:szCs w:val="28"/>
          <w:vertAlign w:val="superscript"/>
        </w:rPr>
        <w:t>3</w:t>
      </w:r>
      <w:r>
        <w:rPr>
          <w:szCs w:val="28"/>
        </w:rPr>
        <w:t xml:space="preserve"> в год.  Покажите полученные зоны на построенном графике.</w:t>
      </w:r>
    </w:p>
    <w:p w14:paraId="3D9B250E" w14:textId="77777777" w:rsidR="0035265A" w:rsidRPr="001F3C33" w:rsidRDefault="0035265A" w:rsidP="004E6EF9">
      <w:pPr>
        <w:tabs>
          <w:tab w:val="left" w:pos="851"/>
        </w:tabs>
        <w:spacing w:line="276" w:lineRule="auto"/>
        <w:ind w:firstLine="709"/>
        <w:contextualSpacing/>
        <w:jc w:val="both"/>
        <w:rPr>
          <w:szCs w:val="28"/>
        </w:rPr>
      </w:pPr>
    </w:p>
    <w:p w14:paraId="03E965F4" w14:textId="77777777" w:rsidR="00813A63" w:rsidRPr="004E6EF9" w:rsidRDefault="00E00B6F" w:rsidP="004E6EF9">
      <w:pPr>
        <w:widowControl w:val="0"/>
        <w:spacing w:after="240"/>
        <w:rPr>
          <w:rFonts w:eastAsiaTheme="minorEastAsia"/>
          <w:b/>
          <w:szCs w:val="28"/>
        </w:rPr>
      </w:pPr>
      <w:r w:rsidRPr="004E6EF9">
        <w:rPr>
          <w:rFonts w:eastAsiaTheme="minorEastAsia"/>
          <w:b/>
          <w:szCs w:val="28"/>
        </w:rPr>
        <w:t xml:space="preserve">2. </w:t>
      </w:r>
      <w:r w:rsidR="00813A63" w:rsidRPr="004E6EF9">
        <w:rPr>
          <w:rFonts w:eastAsiaTheme="minorEastAsia"/>
          <w:b/>
          <w:szCs w:val="28"/>
        </w:rPr>
        <w:t>Пример ситуационного задания</w:t>
      </w:r>
    </w:p>
    <w:p w14:paraId="0D967D2D" w14:textId="3CB35B7E" w:rsidR="008A3E50" w:rsidRPr="008A3E50" w:rsidRDefault="008A3E50" w:rsidP="008A3E50">
      <w:pPr>
        <w:jc w:val="both"/>
        <w:rPr>
          <w:szCs w:val="28"/>
        </w:rPr>
      </w:pPr>
      <w:r w:rsidRPr="008A3E50">
        <w:rPr>
          <w:szCs w:val="28"/>
        </w:rPr>
        <w:t xml:space="preserve">Продукция предприятия может иметь высокий спрос (состояние 1) или пониженный спрос (состояние 2). При высоком спросе возможны две стратегии: </w:t>
      </w:r>
      <w:r w:rsidRPr="008A3E50">
        <w:rPr>
          <w:i/>
          <w:szCs w:val="28"/>
          <w:lang w:val="en-US"/>
        </w:rPr>
        <w:t>k</w:t>
      </w:r>
      <w:r w:rsidRPr="008A3E50">
        <w:rPr>
          <w:szCs w:val="28"/>
        </w:rPr>
        <w:t>=</w:t>
      </w:r>
      <w:proofErr w:type="gramStart"/>
      <w:r w:rsidRPr="008A3E50">
        <w:rPr>
          <w:szCs w:val="28"/>
        </w:rPr>
        <w:t>1  -</w:t>
      </w:r>
      <w:proofErr w:type="gramEnd"/>
      <w:r w:rsidRPr="008A3E50">
        <w:rPr>
          <w:szCs w:val="28"/>
        </w:rPr>
        <w:t xml:space="preserve"> для продажи не пользоваться рекламой и </w:t>
      </w:r>
      <w:r w:rsidRPr="008A3E50">
        <w:rPr>
          <w:i/>
          <w:szCs w:val="28"/>
          <w:lang w:val="en-US"/>
        </w:rPr>
        <w:t>k</w:t>
      </w:r>
      <w:r w:rsidRPr="008A3E50">
        <w:rPr>
          <w:szCs w:val="28"/>
        </w:rPr>
        <w:t xml:space="preserve">=2  - использовать рекламу продукции. При снижении спроса (состояние 2), возможны также две стратегии: </w:t>
      </w:r>
      <w:r w:rsidRPr="008A3E50">
        <w:rPr>
          <w:i/>
          <w:szCs w:val="28"/>
          <w:lang w:val="en-US"/>
        </w:rPr>
        <w:t>k</w:t>
      </w:r>
      <w:r w:rsidRPr="008A3E50">
        <w:rPr>
          <w:szCs w:val="28"/>
        </w:rPr>
        <w:t xml:space="preserve">=1 - выпускать новую продукцию без проведения маркетингового исследования и рекламы и </w:t>
      </w:r>
      <w:r w:rsidRPr="008A3E50">
        <w:rPr>
          <w:i/>
          <w:szCs w:val="28"/>
          <w:lang w:val="en-US"/>
        </w:rPr>
        <w:t>k</w:t>
      </w:r>
      <w:r w:rsidRPr="008A3E50">
        <w:rPr>
          <w:szCs w:val="28"/>
        </w:rPr>
        <w:t>=</w:t>
      </w:r>
      <w:proofErr w:type="gramStart"/>
      <w:r w:rsidRPr="008A3E50">
        <w:rPr>
          <w:szCs w:val="28"/>
        </w:rPr>
        <w:t>2  -</w:t>
      </w:r>
      <w:proofErr w:type="gramEnd"/>
      <w:r w:rsidRPr="008A3E50">
        <w:rPr>
          <w:szCs w:val="28"/>
        </w:rPr>
        <w:t xml:space="preserve"> выпуск осуществлять после проведения маркетингового исследования и рекламы.</w:t>
      </w:r>
    </w:p>
    <w:p w14:paraId="614CEB3B" w14:textId="6252892D" w:rsidR="008A3E50" w:rsidRPr="008A3E50" w:rsidRDefault="008A3E50" w:rsidP="008A3E50">
      <w:pPr>
        <w:jc w:val="center"/>
        <w:rPr>
          <w:b/>
          <w:szCs w:val="28"/>
        </w:rPr>
      </w:pPr>
      <w:r w:rsidRPr="008A3E50">
        <w:rPr>
          <w:b/>
          <w:szCs w:val="28"/>
        </w:rPr>
        <w:t xml:space="preserve">Задание </w:t>
      </w:r>
    </w:p>
    <w:p w14:paraId="5EE92600" w14:textId="77777777" w:rsidR="008A3E50" w:rsidRPr="008A3E50" w:rsidRDefault="008A3E50" w:rsidP="008A3E50">
      <w:pPr>
        <w:jc w:val="both"/>
        <w:rPr>
          <w:szCs w:val="28"/>
        </w:rPr>
      </w:pPr>
    </w:p>
    <w:tbl>
      <w:tblPr>
        <w:tblStyle w:val="afb"/>
        <w:tblW w:w="9060" w:type="dxa"/>
        <w:tblLayout w:type="fixed"/>
        <w:tblLook w:val="04A0" w:firstRow="1" w:lastRow="0" w:firstColumn="1" w:lastColumn="0" w:noHBand="0" w:noVBand="1"/>
      </w:tblPr>
      <w:tblGrid>
        <w:gridCol w:w="2091"/>
        <w:gridCol w:w="2452"/>
        <w:gridCol w:w="1320"/>
        <w:gridCol w:w="1276"/>
        <w:gridCol w:w="929"/>
        <w:gridCol w:w="992"/>
      </w:tblGrid>
      <w:tr w:rsidR="008A3E50" w:rsidRPr="008A3E50" w14:paraId="3C7F38AD" w14:textId="77777777" w:rsidTr="008A3E50">
        <w:tc>
          <w:tcPr>
            <w:tcW w:w="2093" w:type="dxa"/>
            <w:vMerge w:val="restart"/>
            <w:tcBorders>
              <w:top w:val="single" w:sz="4" w:space="0" w:color="auto"/>
              <w:left w:val="single" w:sz="4" w:space="0" w:color="auto"/>
              <w:bottom w:val="single" w:sz="4" w:space="0" w:color="auto"/>
              <w:right w:val="single" w:sz="4" w:space="0" w:color="auto"/>
            </w:tcBorders>
            <w:hideMark/>
          </w:tcPr>
          <w:p w14:paraId="3163B999" w14:textId="77777777" w:rsidR="008A3E50" w:rsidRPr="008A3E50" w:rsidRDefault="008A3E50" w:rsidP="008A3E50">
            <w:pPr>
              <w:jc w:val="center"/>
              <w:rPr>
                <w:szCs w:val="28"/>
                <w:lang w:val="en-US" w:eastAsia="en-US"/>
              </w:rPr>
            </w:pPr>
            <w:r w:rsidRPr="008A3E50">
              <w:rPr>
                <w:szCs w:val="28"/>
                <w:lang w:eastAsia="en-US"/>
              </w:rPr>
              <w:t xml:space="preserve">Состояние </w:t>
            </w:r>
            <w:proofErr w:type="spellStart"/>
            <w:r w:rsidRPr="008A3E50">
              <w:rPr>
                <w:i/>
                <w:szCs w:val="28"/>
                <w:lang w:val="en-US" w:eastAsia="en-US"/>
              </w:rPr>
              <w:t>i</w:t>
            </w:r>
            <w:proofErr w:type="spellEnd"/>
          </w:p>
        </w:tc>
        <w:tc>
          <w:tcPr>
            <w:tcW w:w="2453" w:type="dxa"/>
            <w:vMerge w:val="restart"/>
            <w:tcBorders>
              <w:top w:val="single" w:sz="4" w:space="0" w:color="auto"/>
              <w:left w:val="single" w:sz="4" w:space="0" w:color="auto"/>
              <w:bottom w:val="single" w:sz="4" w:space="0" w:color="auto"/>
              <w:right w:val="single" w:sz="4" w:space="0" w:color="auto"/>
            </w:tcBorders>
            <w:hideMark/>
          </w:tcPr>
          <w:p w14:paraId="59D3F620" w14:textId="77777777" w:rsidR="008A3E50" w:rsidRPr="008A3E50" w:rsidRDefault="008A3E50" w:rsidP="008A3E50">
            <w:pPr>
              <w:jc w:val="center"/>
              <w:rPr>
                <w:szCs w:val="28"/>
                <w:lang w:eastAsia="en-US"/>
              </w:rPr>
            </w:pPr>
            <w:r w:rsidRPr="008A3E50">
              <w:rPr>
                <w:szCs w:val="28"/>
                <w:lang w:eastAsia="en-US"/>
              </w:rPr>
              <w:t xml:space="preserve">Стратегия </w:t>
            </w:r>
            <w:r w:rsidRPr="008A3E50">
              <w:rPr>
                <w:i/>
                <w:szCs w:val="28"/>
                <w:lang w:val="en-US" w:eastAsia="en-US"/>
              </w:rPr>
              <w:t>k</w:t>
            </w:r>
          </w:p>
        </w:tc>
        <w:tc>
          <w:tcPr>
            <w:tcW w:w="2598" w:type="dxa"/>
            <w:gridSpan w:val="2"/>
            <w:tcBorders>
              <w:top w:val="single" w:sz="4" w:space="0" w:color="auto"/>
              <w:left w:val="single" w:sz="4" w:space="0" w:color="auto"/>
              <w:bottom w:val="single" w:sz="4" w:space="0" w:color="auto"/>
              <w:right w:val="single" w:sz="4" w:space="0" w:color="auto"/>
            </w:tcBorders>
            <w:hideMark/>
          </w:tcPr>
          <w:p w14:paraId="339617C5" w14:textId="77777777" w:rsidR="008A3E50" w:rsidRPr="008A3E50" w:rsidRDefault="008A3E50" w:rsidP="008A3E50">
            <w:pPr>
              <w:jc w:val="center"/>
              <w:rPr>
                <w:szCs w:val="28"/>
                <w:lang w:eastAsia="en-US"/>
              </w:rPr>
            </w:pPr>
            <w:r w:rsidRPr="008A3E50">
              <w:rPr>
                <w:szCs w:val="28"/>
                <w:lang w:eastAsia="en-US"/>
              </w:rPr>
              <w:t>Вероятности переходов</w:t>
            </w:r>
          </w:p>
        </w:tc>
        <w:tc>
          <w:tcPr>
            <w:tcW w:w="1921" w:type="dxa"/>
            <w:gridSpan w:val="2"/>
            <w:tcBorders>
              <w:top w:val="single" w:sz="4" w:space="0" w:color="auto"/>
              <w:left w:val="single" w:sz="4" w:space="0" w:color="auto"/>
              <w:bottom w:val="single" w:sz="4" w:space="0" w:color="auto"/>
              <w:right w:val="single" w:sz="4" w:space="0" w:color="auto"/>
            </w:tcBorders>
            <w:hideMark/>
          </w:tcPr>
          <w:p w14:paraId="201ABADB" w14:textId="77777777" w:rsidR="008A3E50" w:rsidRPr="008A3E50" w:rsidRDefault="008A3E50" w:rsidP="008A3E50">
            <w:pPr>
              <w:jc w:val="center"/>
              <w:rPr>
                <w:szCs w:val="28"/>
                <w:lang w:eastAsia="en-US"/>
              </w:rPr>
            </w:pPr>
            <w:r w:rsidRPr="008A3E50">
              <w:rPr>
                <w:szCs w:val="28"/>
                <w:lang w:eastAsia="en-US"/>
              </w:rPr>
              <w:t>Доходы</w:t>
            </w:r>
          </w:p>
        </w:tc>
      </w:tr>
      <w:tr w:rsidR="008A3E50" w:rsidRPr="008A3E50" w14:paraId="234B8B9A" w14:textId="77777777" w:rsidTr="008A3E50">
        <w:tc>
          <w:tcPr>
            <w:tcW w:w="2093" w:type="dxa"/>
            <w:vMerge/>
            <w:tcBorders>
              <w:top w:val="single" w:sz="4" w:space="0" w:color="auto"/>
              <w:left w:val="single" w:sz="4" w:space="0" w:color="auto"/>
              <w:bottom w:val="single" w:sz="4" w:space="0" w:color="auto"/>
              <w:right w:val="single" w:sz="4" w:space="0" w:color="auto"/>
            </w:tcBorders>
            <w:vAlign w:val="center"/>
            <w:hideMark/>
          </w:tcPr>
          <w:p w14:paraId="77AE2BDF" w14:textId="77777777" w:rsidR="008A3E50" w:rsidRPr="008A3E50" w:rsidRDefault="008A3E50" w:rsidP="008A3E50">
            <w:pPr>
              <w:rPr>
                <w:szCs w:val="28"/>
                <w:lang w:val="en-US" w:eastAsia="en-US"/>
              </w:rPr>
            </w:pPr>
          </w:p>
        </w:tc>
        <w:tc>
          <w:tcPr>
            <w:tcW w:w="2453" w:type="dxa"/>
            <w:vMerge/>
            <w:tcBorders>
              <w:top w:val="single" w:sz="4" w:space="0" w:color="auto"/>
              <w:left w:val="single" w:sz="4" w:space="0" w:color="auto"/>
              <w:bottom w:val="single" w:sz="4" w:space="0" w:color="auto"/>
              <w:right w:val="single" w:sz="4" w:space="0" w:color="auto"/>
            </w:tcBorders>
            <w:vAlign w:val="center"/>
            <w:hideMark/>
          </w:tcPr>
          <w:p w14:paraId="6FD600D8" w14:textId="77777777" w:rsidR="008A3E50" w:rsidRPr="008A3E50" w:rsidRDefault="008A3E50" w:rsidP="008A3E50">
            <w:pPr>
              <w:rPr>
                <w:szCs w:val="28"/>
                <w:lang w:eastAsia="en-US"/>
              </w:rPr>
            </w:pPr>
          </w:p>
        </w:tc>
        <w:tc>
          <w:tcPr>
            <w:tcW w:w="1321" w:type="dxa"/>
            <w:tcBorders>
              <w:top w:val="single" w:sz="4" w:space="0" w:color="auto"/>
              <w:left w:val="single" w:sz="4" w:space="0" w:color="auto"/>
              <w:bottom w:val="single" w:sz="4" w:space="0" w:color="auto"/>
              <w:right w:val="single" w:sz="4" w:space="0" w:color="auto"/>
            </w:tcBorders>
            <w:hideMark/>
          </w:tcPr>
          <w:p w14:paraId="7FEB61F7" w14:textId="77777777" w:rsidR="008A3E50" w:rsidRPr="008A3E50" w:rsidRDefault="008A3E50" w:rsidP="008A3E50">
            <w:pPr>
              <w:jc w:val="center"/>
              <w:rPr>
                <w:szCs w:val="28"/>
                <w:lang w:eastAsia="en-US"/>
              </w:rPr>
            </w:pPr>
            <w:r w:rsidRPr="008A3E50">
              <w:rPr>
                <w:szCs w:val="28"/>
                <w:lang w:eastAsia="en-US"/>
              </w:rPr>
              <w:t>1</w:t>
            </w:r>
          </w:p>
        </w:tc>
        <w:tc>
          <w:tcPr>
            <w:tcW w:w="1277" w:type="dxa"/>
            <w:tcBorders>
              <w:top w:val="single" w:sz="4" w:space="0" w:color="auto"/>
              <w:left w:val="single" w:sz="4" w:space="0" w:color="auto"/>
              <w:bottom w:val="single" w:sz="4" w:space="0" w:color="auto"/>
              <w:right w:val="single" w:sz="4" w:space="0" w:color="auto"/>
            </w:tcBorders>
            <w:hideMark/>
          </w:tcPr>
          <w:p w14:paraId="041A388B" w14:textId="77777777" w:rsidR="008A3E50" w:rsidRPr="008A3E50" w:rsidRDefault="008A3E50" w:rsidP="008A3E50">
            <w:pPr>
              <w:jc w:val="center"/>
              <w:rPr>
                <w:szCs w:val="28"/>
                <w:lang w:eastAsia="en-US"/>
              </w:rPr>
            </w:pPr>
            <w:r w:rsidRPr="008A3E50">
              <w:rPr>
                <w:szCs w:val="28"/>
                <w:lang w:eastAsia="en-US"/>
              </w:rPr>
              <w:t>2</w:t>
            </w:r>
          </w:p>
        </w:tc>
        <w:tc>
          <w:tcPr>
            <w:tcW w:w="929" w:type="dxa"/>
            <w:tcBorders>
              <w:top w:val="single" w:sz="4" w:space="0" w:color="auto"/>
              <w:left w:val="single" w:sz="4" w:space="0" w:color="auto"/>
              <w:bottom w:val="single" w:sz="4" w:space="0" w:color="auto"/>
              <w:right w:val="single" w:sz="4" w:space="0" w:color="auto"/>
            </w:tcBorders>
            <w:hideMark/>
          </w:tcPr>
          <w:p w14:paraId="7CF7F10D" w14:textId="77777777" w:rsidR="008A3E50" w:rsidRPr="008A3E50" w:rsidRDefault="008A3E50" w:rsidP="008A3E50">
            <w:pPr>
              <w:jc w:val="center"/>
              <w:rPr>
                <w:szCs w:val="28"/>
                <w:lang w:eastAsia="en-US"/>
              </w:rPr>
            </w:pPr>
            <w:r w:rsidRPr="008A3E50">
              <w:rPr>
                <w:szCs w:val="28"/>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14:paraId="4EE787A4" w14:textId="77777777" w:rsidR="008A3E50" w:rsidRPr="008A3E50" w:rsidRDefault="008A3E50" w:rsidP="008A3E50">
            <w:pPr>
              <w:jc w:val="center"/>
              <w:rPr>
                <w:szCs w:val="28"/>
                <w:lang w:eastAsia="en-US"/>
              </w:rPr>
            </w:pPr>
            <w:r w:rsidRPr="008A3E50">
              <w:rPr>
                <w:szCs w:val="28"/>
                <w:lang w:eastAsia="en-US"/>
              </w:rPr>
              <w:t>2</w:t>
            </w:r>
          </w:p>
        </w:tc>
      </w:tr>
      <w:tr w:rsidR="008A3E50" w:rsidRPr="008A3E50" w14:paraId="7176FF7F" w14:textId="77777777" w:rsidTr="008A3E50">
        <w:tc>
          <w:tcPr>
            <w:tcW w:w="2093" w:type="dxa"/>
            <w:vMerge w:val="restart"/>
            <w:tcBorders>
              <w:top w:val="single" w:sz="4" w:space="0" w:color="auto"/>
              <w:left w:val="single" w:sz="4" w:space="0" w:color="auto"/>
              <w:bottom w:val="single" w:sz="4" w:space="0" w:color="auto"/>
              <w:right w:val="single" w:sz="4" w:space="0" w:color="auto"/>
            </w:tcBorders>
            <w:hideMark/>
          </w:tcPr>
          <w:p w14:paraId="24375170" w14:textId="77777777" w:rsidR="008A3E50" w:rsidRPr="008A3E50" w:rsidRDefault="008A3E50" w:rsidP="008A3E50">
            <w:pPr>
              <w:rPr>
                <w:sz w:val="22"/>
                <w:szCs w:val="22"/>
                <w:lang w:eastAsia="en-US"/>
              </w:rPr>
            </w:pPr>
            <w:r w:rsidRPr="008A3E50">
              <w:rPr>
                <w:sz w:val="22"/>
                <w:szCs w:val="22"/>
                <w:lang w:val="en-US" w:eastAsia="en-US"/>
              </w:rPr>
              <w:t xml:space="preserve">1 – </w:t>
            </w:r>
            <w:r w:rsidRPr="008A3E50">
              <w:rPr>
                <w:sz w:val="22"/>
                <w:szCs w:val="22"/>
                <w:lang w:eastAsia="en-US"/>
              </w:rPr>
              <w:t>высокий спрос</w:t>
            </w:r>
          </w:p>
        </w:tc>
        <w:tc>
          <w:tcPr>
            <w:tcW w:w="2453" w:type="dxa"/>
            <w:tcBorders>
              <w:top w:val="single" w:sz="4" w:space="0" w:color="auto"/>
              <w:left w:val="single" w:sz="4" w:space="0" w:color="auto"/>
              <w:bottom w:val="single" w:sz="4" w:space="0" w:color="auto"/>
              <w:right w:val="single" w:sz="4" w:space="0" w:color="auto"/>
            </w:tcBorders>
            <w:hideMark/>
          </w:tcPr>
          <w:p w14:paraId="793BFBE4" w14:textId="77777777" w:rsidR="008A3E50" w:rsidRPr="008A3E50" w:rsidRDefault="008A3E50" w:rsidP="008A3E50">
            <w:pPr>
              <w:rPr>
                <w:sz w:val="22"/>
                <w:szCs w:val="22"/>
                <w:lang w:eastAsia="en-US"/>
              </w:rPr>
            </w:pPr>
            <w:r w:rsidRPr="008A3E50">
              <w:rPr>
                <w:sz w:val="22"/>
                <w:szCs w:val="22"/>
                <w:lang w:eastAsia="en-US"/>
              </w:rPr>
              <w:t>1 – без рекламы</w:t>
            </w:r>
          </w:p>
        </w:tc>
        <w:tc>
          <w:tcPr>
            <w:tcW w:w="1321" w:type="dxa"/>
            <w:tcBorders>
              <w:top w:val="single" w:sz="4" w:space="0" w:color="auto"/>
              <w:left w:val="single" w:sz="4" w:space="0" w:color="auto"/>
              <w:bottom w:val="single" w:sz="4" w:space="0" w:color="auto"/>
              <w:right w:val="single" w:sz="4" w:space="0" w:color="auto"/>
            </w:tcBorders>
            <w:hideMark/>
          </w:tcPr>
          <w:p w14:paraId="0D3B619A" w14:textId="77777777" w:rsidR="008A3E50" w:rsidRPr="008A3E50" w:rsidRDefault="008A3E50" w:rsidP="008A3E50">
            <w:pPr>
              <w:jc w:val="center"/>
              <w:rPr>
                <w:szCs w:val="28"/>
                <w:lang w:eastAsia="en-US"/>
              </w:rPr>
            </w:pPr>
            <w:r w:rsidRPr="008A3E50">
              <w:rPr>
                <w:szCs w:val="28"/>
                <w:lang w:eastAsia="en-US"/>
              </w:rPr>
              <w:t>0,4</w:t>
            </w:r>
          </w:p>
        </w:tc>
        <w:tc>
          <w:tcPr>
            <w:tcW w:w="1277" w:type="dxa"/>
            <w:tcBorders>
              <w:top w:val="single" w:sz="4" w:space="0" w:color="auto"/>
              <w:left w:val="single" w:sz="4" w:space="0" w:color="auto"/>
              <w:bottom w:val="single" w:sz="4" w:space="0" w:color="auto"/>
              <w:right w:val="single" w:sz="4" w:space="0" w:color="auto"/>
            </w:tcBorders>
            <w:hideMark/>
          </w:tcPr>
          <w:p w14:paraId="3A1C0984" w14:textId="77777777" w:rsidR="008A3E50" w:rsidRPr="008A3E50" w:rsidRDefault="008A3E50" w:rsidP="008A3E50">
            <w:pPr>
              <w:jc w:val="center"/>
              <w:rPr>
                <w:szCs w:val="28"/>
                <w:lang w:eastAsia="en-US"/>
              </w:rPr>
            </w:pPr>
            <w:r w:rsidRPr="008A3E50">
              <w:rPr>
                <w:szCs w:val="28"/>
                <w:lang w:eastAsia="en-US"/>
              </w:rPr>
              <w:t>0,6</w:t>
            </w:r>
          </w:p>
        </w:tc>
        <w:tc>
          <w:tcPr>
            <w:tcW w:w="929" w:type="dxa"/>
            <w:tcBorders>
              <w:top w:val="single" w:sz="4" w:space="0" w:color="auto"/>
              <w:left w:val="single" w:sz="4" w:space="0" w:color="auto"/>
              <w:bottom w:val="single" w:sz="4" w:space="0" w:color="auto"/>
              <w:right w:val="single" w:sz="4" w:space="0" w:color="auto"/>
            </w:tcBorders>
            <w:hideMark/>
          </w:tcPr>
          <w:p w14:paraId="60A5EC1C" w14:textId="77777777" w:rsidR="008A3E50" w:rsidRPr="008A3E50" w:rsidRDefault="008A3E50" w:rsidP="008A3E50">
            <w:pPr>
              <w:ind w:right="234"/>
              <w:jc w:val="right"/>
              <w:rPr>
                <w:szCs w:val="28"/>
                <w:lang w:eastAsia="en-US"/>
              </w:rPr>
            </w:pPr>
            <w:r w:rsidRPr="008A3E50">
              <w:rPr>
                <w:szCs w:val="28"/>
                <w:lang w:eastAsia="en-US"/>
              </w:rPr>
              <w:t>12</w:t>
            </w:r>
          </w:p>
        </w:tc>
        <w:tc>
          <w:tcPr>
            <w:tcW w:w="992" w:type="dxa"/>
            <w:tcBorders>
              <w:top w:val="single" w:sz="4" w:space="0" w:color="auto"/>
              <w:left w:val="single" w:sz="4" w:space="0" w:color="auto"/>
              <w:bottom w:val="single" w:sz="4" w:space="0" w:color="auto"/>
              <w:right w:val="single" w:sz="4" w:space="0" w:color="auto"/>
            </w:tcBorders>
            <w:hideMark/>
          </w:tcPr>
          <w:p w14:paraId="585FE23C" w14:textId="77777777" w:rsidR="008A3E50" w:rsidRPr="008A3E50" w:rsidRDefault="008A3E50" w:rsidP="008A3E50">
            <w:pPr>
              <w:ind w:right="234"/>
              <w:jc w:val="right"/>
              <w:rPr>
                <w:szCs w:val="28"/>
                <w:lang w:eastAsia="en-US"/>
              </w:rPr>
            </w:pPr>
            <w:r w:rsidRPr="008A3E50">
              <w:rPr>
                <w:szCs w:val="28"/>
                <w:lang w:eastAsia="en-US"/>
              </w:rPr>
              <w:t>4</w:t>
            </w:r>
          </w:p>
        </w:tc>
      </w:tr>
      <w:tr w:rsidR="008A3E50" w:rsidRPr="008A3E50" w14:paraId="571E5DD3" w14:textId="77777777" w:rsidTr="008A3E50">
        <w:tc>
          <w:tcPr>
            <w:tcW w:w="2093" w:type="dxa"/>
            <w:vMerge/>
            <w:tcBorders>
              <w:top w:val="single" w:sz="4" w:space="0" w:color="auto"/>
              <w:left w:val="single" w:sz="4" w:space="0" w:color="auto"/>
              <w:bottom w:val="single" w:sz="4" w:space="0" w:color="auto"/>
              <w:right w:val="single" w:sz="4" w:space="0" w:color="auto"/>
            </w:tcBorders>
            <w:vAlign w:val="center"/>
            <w:hideMark/>
          </w:tcPr>
          <w:p w14:paraId="7D3493F5" w14:textId="77777777" w:rsidR="008A3E50" w:rsidRPr="008A3E50" w:rsidRDefault="008A3E50" w:rsidP="008A3E50">
            <w:pPr>
              <w:rPr>
                <w:sz w:val="22"/>
                <w:szCs w:val="22"/>
                <w:lang w:eastAsia="en-US"/>
              </w:rPr>
            </w:pPr>
          </w:p>
        </w:tc>
        <w:tc>
          <w:tcPr>
            <w:tcW w:w="2453" w:type="dxa"/>
            <w:tcBorders>
              <w:top w:val="single" w:sz="4" w:space="0" w:color="auto"/>
              <w:left w:val="single" w:sz="4" w:space="0" w:color="auto"/>
              <w:bottom w:val="single" w:sz="4" w:space="0" w:color="auto"/>
              <w:right w:val="single" w:sz="4" w:space="0" w:color="auto"/>
            </w:tcBorders>
            <w:hideMark/>
          </w:tcPr>
          <w:p w14:paraId="651D22B3" w14:textId="77777777" w:rsidR="008A3E50" w:rsidRPr="008A3E50" w:rsidRDefault="008A3E50" w:rsidP="008A3E50">
            <w:pPr>
              <w:rPr>
                <w:sz w:val="22"/>
                <w:szCs w:val="22"/>
                <w:lang w:eastAsia="en-US"/>
              </w:rPr>
            </w:pPr>
            <w:r w:rsidRPr="008A3E50">
              <w:rPr>
                <w:sz w:val="22"/>
                <w:szCs w:val="22"/>
                <w:lang w:eastAsia="en-US"/>
              </w:rPr>
              <w:t>2 – с рекламой</w:t>
            </w:r>
          </w:p>
        </w:tc>
        <w:tc>
          <w:tcPr>
            <w:tcW w:w="1321" w:type="dxa"/>
            <w:tcBorders>
              <w:top w:val="single" w:sz="4" w:space="0" w:color="auto"/>
              <w:left w:val="single" w:sz="4" w:space="0" w:color="auto"/>
              <w:bottom w:val="single" w:sz="4" w:space="0" w:color="auto"/>
              <w:right w:val="single" w:sz="4" w:space="0" w:color="auto"/>
            </w:tcBorders>
            <w:hideMark/>
          </w:tcPr>
          <w:p w14:paraId="29C9213E" w14:textId="77777777" w:rsidR="008A3E50" w:rsidRPr="008A3E50" w:rsidRDefault="008A3E50" w:rsidP="008A3E50">
            <w:pPr>
              <w:jc w:val="center"/>
              <w:rPr>
                <w:szCs w:val="28"/>
                <w:lang w:eastAsia="en-US"/>
              </w:rPr>
            </w:pPr>
            <w:r w:rsidRPr="008A3E50">
              <w:rPr>
                <w:szCs w:val="28"/>
                <w:lang w:eastAsia="en-US"/>
              </w:rPr>
              <w:t>0,8</w:t>
            </w:r>
          </w:p>
        </w:tc>
        <w:tc>
          <w:tcPr>
            <w:tcW w:w="1277" w:type="dxa"/>
            <w:tcBorders>
              <w:top w:val="single" w:sz="4" w:space="0" w:color="auto"/>
              <w:left w:val="single" w:sz="4" w:space="0" w:color="auto"/>
              <w:bottom w:val="single" w:sz="4" w:space="0" w:color="auto"/>
              <w:right w:val="single" w:sz="4" w:space="0" w:color="auto"/>
            </w:tcBorders>
            <w:hideMark/>
          </w:tcPr>
          <w:p w14:paraId="240D16CD" w14:textId="77777777" w:rsidR="008A3E50" w:rsidRPr="008A3E50" w:rsidRDefault="008A3E50" w:rsidP="008A3E50">
            <w:pPr>
              <w:jc w:val="center"/>
              <w:rPr>
                <w:szCs w:val="28"/>
                <w:lang w:eastAsia="en-US"/>
              </w:rPr>
            </w:pPr>
            <w:r w:rsidRPr="008A3E50">
              <w:rPr>
                <w:szCs w:val="28"/>
                <w:lang w:eastAsia="en-US"/>
              </w:rPr>
              <w:t>0,2</w:t>
            </w:r>
          </w:p>
        </w:tc>
        <w:tc>
          <w:tcPr>
            <w:tcW w:w="929" w:type="dxa"/>
            <w:tcBorders>
              <w:top w:val="single" w:sz="4" w:space="0" w:color="auto"/>
              <w:left w:val="single" w:sz="4" w:space="0" w:color="auto"/>
              <w:bottom w:val="single" w:sz="4" w:space="0" w:color="auto"/>
              <w:right w:val="single" w:sz="4" w:space="0" w:color="auto"/>
            </w:tcBorders>
            <w:hideMark/>
          </w:tcPr>
          <w:p w14:paraId="253070B2" w14:textId="77777777" w:rsidR="008A3E50" w:rsidRPr="008A3E50" w:rsidRDefault="008A3E50" w:rsidP="008A3E50">
            <w:pPr>
              <w:ind w:right="234"/>
              <w:jc w:val="right"/>
              <w:rPr>
                <w:szCs w:val="28"/>
                <w:lang w:eastAsia="en-US"/>
              </w:rPr>
            </w:pPr>
            <w:r w:rsidRPr="008A3E50">
              <w:rPr>
                <w:szCs w:val="28"/>
                <w:lang w:eastAsia="en-US"/>
              </w:rPr>
              <w:t>7</w:t>
            </w:r>
          </w:p>
        </w:tc>
        <w:tc>
          <w:tcPr>
            <w:tcW w:w="992" w:type="dxa"/>
            <w:tcBorders>
              <w:top w:val="single" w:sz="4" w:space="0" w:color="auto"/>
              <w:left w:val="single" w:sz="4" w:space="0" w:color="auto"/>
              <w:bottom w:val="single" w:sz="4" w:space="0" w:color="auto"/>
              <w:right w:val="single" w:sz="4" w:space="0" w:color="auto"/>
            </w:tcBorders>
            <w:hideMark/>
          </w:tcPr>
          <w:p w14:paraId="4E60154F" w14:textId="77777777" w:rsidR="008A3E50" w:rsidRPr="008A3E50" w:rsidRDefault="008A3E50" w:rsidP="008A3E50">
            <w:pPr>
              <w:ind w:right="234"/>
              <w:jc w:val="right"/>
              <w:rPr>
                <w:szCs w:val="28"/>
                <w:lang w:eastAsia="en-US"/>
              </w:rPr>
            </w:pPr>
            <w:r w:rsidRPr="008A3E50">
              <w:rPr>
                <w:szCs w:val="28"/>
                <w:lang w:eastAsia="en-US"/>
              </w:rPr>
              <w:t>6</w:t>
            </w:r>
          </w:p>
        </w:tc>
      </w:tr>
      <w:tr w:rsidR="008A3E50" w:rsidRPr="008A3E50" w14:paraId="5313B369" w14:textId="77777777" w:rsidTr="008A3E50">
        <w:tc>
          <w:tcPr>
            <w:tcW w:w="2093" w:type="dxa"/>
            <w:vMerge w:val="restart"/>
            <w:tcBorders>
              <w:top w:val="single" w:sz="4" w:space="0" w:color="auto"/>
              <w:left w:val="single" w:sz="4" w:space="0" w:color="auto"/>
              <w:bottom w:val="single" w:sz="4" w:space="0" w:color="auto"/>
              <w:right w:val="single" w:sz="4" w:space="0" w:color="auto"/>
            </w:tcBorders>
            <w:hideMark/>
          </w:tcPr>
          <w:p w14:paraId="43025798" w14:textId="77777777" w:rsidR="008A3E50" w:rsidRPr="008A3E50" w:rsidRDefault="008A3E50" w:rsidP="008A3E50">
            <w:pPr>
              <w:rPr>
                <w:sz w:val="22"/>
                <w:szCs w:val="22"/>
                <w:lang w:eastAsia="en-US"/>
              </w:rPr>
            </w:pPr>
            <w:r w:rsidRPr="008A3E50">
              <w:rPr>
                <w:sz w:val="22"/>
                <w:szCs w:val="22"/>
                <w:lang w:eastAsia="en-US"/>
              </w:rPr>
              <w:t>2</w:t>
            </w:r>
            <w:r w:rsidRPr="008A3E50">
              <w:rPr>
                <w:sz w:val="22"/>
                <w:szCs w:val="22"/>
                <w:lang w:val="en-US" w:eastAsia="en-US"/>
              </w:rPr>
              <w:t xml:space="preserve"> – </w:t>
            </w:r>
            <w:r w:rsidRPr="008A3E50">
              <w:rPr>
                <w:sz w:val="22"/>
                <w:szCs w:val="22"/>
                <w:lang w:eastAsia="en-US"/>
              </w:rPr>
              <w:t>низкий спрос</w:t>
            </w:r>
          </w:p>
        </w:tc>
        <w:tc>
          <w:tcPr>
            <w:tcW w:w="2453" w:type="dxa"/>
            <w:tcBorders>
              <w:top w:val="single" w:sz="4" w:space="0" w:color="auto"/>
              <w:left w:val="single" w:sz="4" w:space="0" w:color="auto"/>
              <w:bottom w:val="single" w:sz="4" w:space="0" w:color="auto"/>
              <w:right w:val="single" w:sz="4" w:space="0" w:color="auto"/>
            </w:tcBorders>
            <w:hideMark/>
          </w:tcPr>
          <w:p w14:paraId="4BE74A4B" w14:textId="77777777" w:rsidR="008A3E50" w:rsidRPr="008A3E50" w:rsidRDefault="008A3E50" w:rsidP="008A3E50">
            <w:pPr>
              <w:rPr>
                <w:sz w:val="22"/>
                <w:szCs w:val="22"/>
                <w:lang w:eastAsia="en-US"/>
              </w:rPr>
            </w:pPr>
            <w:r w:rsidRPr="008A3E50">
              <w:rPr>
                <w:sz w:val="22"/>
                <w:szCs w:val="22"/>
                <w:lang w:eastAsia="en-US"/>
              </w:rPr>
              <w:t>1 – без исследования</w:t>
            </w:r>
          </w:p>
        </w:tc>
        <w:tc>
          <w:tcPr>
            <w:tcW w:w="1321" w:type="dxa"/>
            <w:tcBorders>
              <w:top w:val="single" w:sz="4" w:space="0" w:color="auto"/>
              <w:left w:val="single" w:sz="4" w:space="0" w:color="auto"/>
              <w:bottom w:val="single" w:sz="4" w:space="0" w:color="auto"/>
              <w:right w:val="single" w:sz="4" w:space="0" w:color="auto"/>
            </w:tcBorders>
            <w:hideMark/>
          </w:tcPr>
          <w:p w14:paraId="031A048E" w14:textId="77777777" w:rsidR="008A3E50" w:rsidRPr="008A3E50" w:rsidRDefault="008A3E50" w:rsidP="008A3E50">
            <w:pPr>
              <w:jc w:val="center"/>
              <w:rPr>
                <w:szCs w:val="28"/>
                <w:lang w:eastAsia="en-US"/>
              </w:rPr>
            </w:pPr>
            <w:r w:rsidRPr="008A3E50">
              <w:rPr>
                <w:szCs w:val="28"/>
                <w:lang w:eastAsia="en-US"/>
              </w:rPr>
              <w:t>0,3</w:t>
            </w:r>
          </w:p>
        </w:tc>
        <w:tc>
          <w:tcPr>
            <w:tcW w:w="1277" w:type="dxa"/>
            <w:tcBorders>
              <w:top w:val="single" w:sz="4" w:space="0" w:color="auto"/>
              <w:left w:val="single" w:sz="4" w:space="0" w:color="auto"/>
              <w:bottom w:val="single" w:sz="4" w:space="0" w:color="auto"/>
              <w:right w:val="single" w:sz="4" w:space="0" w:color="auto"/>
            </w:tcBorders>
            <w:hideMark/>
          </w:tcPr>
          <w:p w14:paraId="182D5EE1" w14:textId="77777777" w:rsidR="008A3E50" w:rsidRPr="008A3E50" w:rsidRDefault="008A3E50" w:rsidP="008A3E50">
            <w:pPr>
              <w:jc w:val="center"/>
              <w:rPr>
                <w:szCs w:val="28"/>
                <w:lang w:eastAsia="en-US"/>
              </w:rPr>
            </w:pPr>
            <w:r w:rsidRPr="008A3E50">
              <w:rPr>
                <w:szCs w:val="28"/>
                <w:lang w:eastAsia="en-US"/>
              </w:rPr>
              <w:t>0,7</w:t>
            </w:r>
          </w:p>
        </w:tc>
        <w:tc>
          <w:tcPr>
            <w:tcW w:w="929" w:type="dxa"/>
            <w:tcBorders>
              <w:top w:val="single" w:sz="4" w:space="0" w:color="auto"/>
              <w:left w:val="single" w:sz="4" w:space="0" w:color="auto"/>
              <w:bottom w:val="single" w:sz="4" w:space="0" w:color="auto"/>
              <w:right w:val="single" w:sz="4" w:space="0" w:color="auto"/>
            </w:tcBorders>
            <w:hideMark/>
          </w:tcPr>
          <w:p w14:paraId="1F9DA66C" w14:textId="77777777" w:rsidR="008A3E50" w:rsidRPr="008A3E50" w:rsidRDefault="008A3E50" w:rsidP="008A3E50">
            <w:pPr>
              <w:ind w:right="234"/>
              <w:jc w:val="right"/>
              <w:rPr>
                <w:szCs w:val="28"/>
                <w:lang w:eastAsia="en-US"/>
              </w:rPr>
            </w:pPr>
            <w:r w:rsidRPr="008A3E50">
              <w:rPr>
                <w:szCs w:val="28"/>
                <w:lang w:eastAsia="en-US"/>
              </w:rPr>
              <w:t>5</w:t>
            </w:r>
          </w:p>
        </w:tc>
        <w:tc>
          <w:tcPr>
            <w:tcW w:w="992" w:type="dxa"/>
            <w:tcBorders>
              <w:top w:val="single" w:sz="4" w:space="0" w:color="auto"/>
              <w:left w:val="single" w:sz="4" w:space="0" w:color="auto"/>
              <w:bottom w:val="single" w:sz="4" w:space="0" w:color="auto"/>
              <w:right w:val="single" w:sz="4" w:space="0" w:color="auto"/>
            </w:tcBorders>
            <w:hideMark/>
          </w:tcPr>
          <w:p w14:paraId="7E064F0D" w14:textId="77777777" w:rsidR="008A3E50" w:rsidRPr="008A3E50" w:rsidRDefault="008A3E50" w:rsidP="008A3E50">
            <w:pPr>
              <w:ind w:right="234"/>
              <w:jc w:val="right"/>
              <w:rPr>
                <w:szCs w:val="28"/>
                <w:lang w:eastAsia="en-US"/>
              </w:rPr>
            </w:pPr>
            <w:r w:rsidRPr="008A3E50">
              <w:rPr>
                <w:szCs w:val="28"/>
                <w:lang w:eastAsia="en-US"/>
              </w:rPr>
              <w:t>-7</w:t>
            </w:r>
          </w:p>
        </w:tc>
      </w:tr>
      <w:tr w:rsidR="008A3E50" w:rsidRPr="008A3E50" w14:paraId="685E2307" w14:textId="77777777" w:rsidTr="008A3E50">
        <w:tc>
          <w:tcPr>
            <w:tcW w:w="2093" w:type="dxa"/>
            <w:vMerge/>
            <w:tcBorders>
              <w:top w:val="single" w:sz="4" w:space="0" w:color="auto"/>
              <w:left w:val="single" w:sz="4" w:space="0" w:color="auto"/>
              <w:bottom w:val="single" w:sz="4" w:space="0" w:color="auto"/>
              <w:right w:val="single" w:sz="4" w:space="0" w:color="auto"/>
            </w:tcBorders>
            <w:vAlign w:val="center"/>
            <w:hideMark/>
          </w:tcPr>
          <w:p w14:paraId="35D6AF91" w14:textId="77777777" w:rsidR="008A3E50" w:rsidRPr="008A3E50" w:rsidRDefault="008A3E50" w:rsidP="008A3E50">
            <w:pPr>
              <w:rPr>
                <w:sz w:val="22"/>
                <w:szCs w:val="22"/>
                <w:lang w:eastAsia="en-US"/>
              </w:rPr>
            </w:pPr>
          </w:p>
        </w:tc>
        <w:tc>
          <w:tcPr>
            <w:tcW w:w="2453" w:type="dxa"/>
            <w:tcBorders>
              <w:top w:val="single" w:sz="4" w:space="0" w:color="auto"/>
              <w:left w:val="single" w:sz="4" w:space="0" w:color="auto"/>
              <w:bottom w:val="single" w:sz="4" w:space="0" w:color="auto"/>
              <w:right w:val="single" w:sz="4" w:space="0" w:color="auto"/>
            </w:tcBorders>
            <w:hideMark/>
          </w:tcPr>
          <w:p w14:paraId="081A2126" w14:textId="77777777" w:rsidR="008A3E50" w:rsidRPr="008A3E50" w:rsidRDefault="008A3E50" w:rsidP="008A3E50">
            <w:pPr>
              <w:rPr>
                <w:sz w:val="22"/>
                <w:szCs w:val="22"/>
                <w:lang w:eastAsia="en-US"/>
              </w:rPr>
            </w:pPr>
            <w:r w:rsidRPr="008A3E50">
              <w:rPr>
                <w:sz w:val="22"/>
                <w:szCs w:val="22"/>
                <w:lang w:eastAsia="en-US"/>
              </w:rPr>
              <w:t>2 – с исследованием</w:t>
            </w:r>
          </w:p>
        </w:tc>
        <w:tc>
          <w:tcPr>
            <w:tcW w:w="1321" w:type="dxa"/>
            <w:tcBorders>
              <w:top w:val="single" w:sz="4" w:space="0" w:color="auto"/>
              <w:left w:val="single" w:sz="4" w:space="0" w:color="auto"/>
              <w:bottom w:val="single" w:sz="4" w:space="0" w:color="auto"/>
              <w:right w:val="single" w:sz="4" w:space="0" w:color="auto"/>
            </w:tcBorders>
            <w:hideMark/>
          </w:tcPr>
          <w:p w14:paraId="6D766F9D" w14:textId="77777777" w:rsidR="008A3E50" w:rsidRPr="008A3E50" w:rsidRDefault="008A3E50" w:rsidP="008A3E50">
            <w:pPr>
              <w:jc w:val="center"/>
              <w:rPr>
                <w:szCs w:val="28"/>
                <w:lang w:eastAsia="en-US"/>
              </w:rPr>
            </w:pPr>
            <w:r w:rsidRPr="008A3E50">
              <w:rPr>
                <w:szCs w:val="28"/>
                <w:lang w:eastAsia="en-US"/>
              </w:rPr>
              <w:t>0,4</w:t>
            </w:r>
          </w:p>
        </w:tc>
        <w:tc>
          <w:tcPr>
            <w:tcW w:w="1277" w:type="dxa"/>
            <w:tcBorders>
              <w:top w:val="single" w:sz="4" w:space="0" w:color="auto"/>
              <w:left w:val="single" w:sz="4" w:space="0" w:color="auto"/>
              <w:bottom w:val="single" w:sz="4" w:space="0" w:color="auto"/>
              <w:right w:val="single" w:sz="4" w:space="0" w:color="auto"/>
            </w:tcBorders>
            <w:hideMark/>
          </w:tcPr>
          <w:p w14:paraId="73A4DECE" w14:textId="77777777" w:rsidR="008A3E50" w:rsidRPr="008A3E50" w:rsidRDefault="008A3E50" w:rsidP="008A3E50">
            <w:pPr>
              <w:jc w:val="center"/>
              <w:rPr>
                <w:szCs w:val="28"/>
                <w:lang w:eastAsia="en-US"/>
              </w:rPr>
            </w:pPr>
            <w:r w:rsidRPr="008A3E50">
              <w:rPr>
                <w:szCs w:val="28"/>
                <w:lang w:eastAsia="en-US"/>
              </w:rPr>
              <w:t>0,6</w:t>
            </w:r>
          </w:p>
        </w:tc>
        <w:tc>
          <w:tcPr>
            <w:tcW w:w="929" w:type="dxa"/>
            <w:tcBorders>
              <w:top w:val="single" w:sz="4" w:space="0" w:color="auto"/>
              <w:left w:val="single" w:sz="4" w:space="0" w:color="auto"/>
              <w:bottom w:val="single" w:sz="4" w:space="0" w:color="auto"/>
              <w:right w:val="single" w:sz="4" w:space="0" w:color="auto"/>
            </w:tcBorders>
            <w:hideMark/>
          </w:tcPr>
          <w:p w14:paraId="17047FF2" w14:textId="77777777" w:rsidR="008A3E50" w:rsidRPr="008A3E50" w:rsidRDefault="008A3E50" w:rsidP="008A3E50">
            <w:pPr>
              <w:ind w:right="234"/>
              <w:jc w:val="right"/>
              <w:rPr>
                <w:szCs w:val="28"/>
                <w:lang w:eastAsia="en-US"/>
              </w:rPr>
            </w:pPr>
            <w:r w:rsidRPr="008A3E50">
              <w:rPr>
                <w:szCs w:val="28"/>
                <w:lang w:eastAsia="en-US"/>
              </w:rPr>
              <w:t>3</w:t>
            </w:r>
          </w:p>
        </w:tc>
        <w:tc>
          <w:tcPr>
            <w:tcW w:w="992" w:type="dxa"/>
            <w:tcBorders>
              <w:top w:val="single" w:sz="4" w:space="0" w:color="auto"/>
              <w:left w:val="single" w:sz="4" w:space="0" w:color="auto"/>
              <w:bottom w:val="single" w:sz="4" w:space="0" w:color="auto"/>
              <w:right w:val="single" w:sz="4" w:space="0" w:color="auto"/>
            </w:tcBorders>
            <w:hideMark/>
          </w:tcPr>
          <w:p w14:paraId="22AD2B2D" w14:textId="77777777" w:rsidR="008A3E50" w:rsidRPr="008A3E50" w:rsidRDefault="008A3E50" w:rsidP="008A3E50">
            <w:pPr>
              <w:ind w:right="234"/>
              <w:jc w:val="right"/>
              <w:rPr>
                <w:szCs w:val="28"/>
                <w:lang w:eastAsia="en-US"/>
              </w:rPr>
            </w:pPr>
            <w:r w:rsidRPr="008A3E50">
              <w:rPr>
                <w:szCs w:val="28"/>
                <w:lang w:eastAsia="en-US"/>
              </w:rPr>
              <w:t>-20</w:t>
            </w:r>
          </w:p>
        </w:tc>
      </w:tr>
    </w:tbl>
    <w:p w14:paraId="0BCD30CF" w14:textId="2F9B8F69" w:rsidR="008E534F" w:rsidRPr="006E3CB9" w:rsidRDefault="008E534F" w:rsidP="008E534F">
      <w:pPr>
        <w:widowControl w:val="0"/>
        <w:ind w:firstLine="900"/>
        <w:jc w:val="both"/>
        <w:rPr>
          <w:sz w:val="24"/>
          <w:szCs w:val="24"/>
        </w:rPr>
      </w:pPr>
      <w:r w:rsidRPr="006E3CB9">
        <w:rPr>
          <w:sz w:val="24"/>
          <w:szCs w:val="24"/>
        </w:rPr>
        <w:t>.</w:t>
      </w:r>
    </w:p>
    <w:p w14:paraId="03D6AF74" w14:textId="3CDEBE71" w:rsidR="0083668F" w:rsidRDefault="00333BE6" w:rsidP="004E6EF9">
      <w:pPr>
        <w:pStyle w:val="1"/>
        <w:spacing w:line="259" w:lineRule="auto"/>
        <w:rPr>
          <w:rFonts w:ascii="Times New Roman" w:hAnsi="Times New Roman"/>
          <w:bCs/>
          <w:iCs/>
          <w:caps w:val="0"/>
          <w:kern w:val="32"/>
          <w:szCs w:val="28"/>
          <w:lang w:val="ru-RU"/>
        </w:rPr>
      </w:pPr>
      <w:bookmarkStart w:id="29" w:name="_Toc89870903"/>
      <w:r w:rsidRPr="00EA27AE">
        <w:rPr>
          <w:rFonts w:ascii="Times New Roman" w:hAnsi="Times New Roman"/>
          <w:bCs/>
          <w:iCs/>
          <w:caps w:val="0"/>
          <w:kern w:val="32"/>
          <w:szCs w:val="28"/>
          <w:lang w:val="ru-RU"/>
        </w:rPr>
        <w:t xml:space="preserve">7. </w:t>
      </w:r>
      <w:r w:rsidR="0083668F" w:rsidRPr="00EA27AE">
        <w:rPr>
          <w:rFonts w:ascii="Times New Roman" w:hAnsi="Times New Roman"/>
          <w:bCs/>
          <w:iCs/>
          <w:caps w:val="0"/>
          <w:kern w:val="32"/>
          <w:szCs w:val="28"/>
          <w:lang w:val="ru-RU"/>
        </w:rPr>
        <w:t>Фонд оценочных средств для проведения промежуточной аттестации обучающихся по дисциплине</w:t>
      </w:r>
      <w:bookmarkEnd w:id="29"/>
    </w:p>
    <w:p w14:paraId="483CD868" w14:textId="77777777" w:rsidR="00EA27AE" w:rsidRPr="00EA27AE" w:rsidRDefault="00EA27AE" w:rsidP="00EA27AE"/>
    <w:p w14:paraId="76EE9E67" w14:textId="24BD7C2D" w:rsidR="004E6FF5" w:rsidRDefault="004E6FF5" w:rsidP="004E6FF5">
      <w:pPr>
        <w:ind w:firstLine="720"/>
        <w:jc w:val="both"/>
        <w:rPr>
          <w:szCs w:val="28"/>
        </w:rPr>
      </w:pPr>
      <w:r w:rsidRPr="004E6FF5">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4E6FF5">
        <w:rPr>
          <w:b/>
          <w:szCs w:val="28"/>
        </w:rPr>
        <w:t xml:space="preserve"> </w:t>
      </w:r>
      <w:r w:rsidRPr="004E6FF5">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4517EBA" w14:textId="119AE62A" w:rsidR="00EA27AE" w:rsidRDefault="00EA27AE" w:rsidP="004E6FF5">
      <w:pPr>
        <w:ind w:firstLine="720"/>
        <w:jc w:val="both"/>
        <w:rPr>
          <w:szCs w:val="28"/>
        </w:rPr>
      </w:pPr>
    </w:p>
    <w:p w14:paraId="7E7C8922" w14:textId="2171D655" w:rsidR="00EA27AE" w:rsidRDefault="00EA27AE" w:rsidP="004E6FF5">
      <w:pPr>
        <w:ind w:firstLine="720"/>
        <w:jc w:val="both"/>
        <w:rPr>
          <w:szCs w:val="28"/>
        </w:rPr>
      </w:pPr>
    </w:p>
    <w:p w14:paraId="273850AC" w14:textId="77777777" w:rsidR="00EA27AE" w:rsidRDefault="00EA27AE" w:rsidP="004E6FF5">
      <w:pPr>
        <w:ind w:firstLine="720"/>
        <w:jc w:val="both"/>
        <w:rPr>
          <w:szCs w:val="28"/>
        </w:rPr>
      </w:pPr>
    </w:p>
    <w:p w14:paraId="13C64814" w14:textId="38C7E29C" w:rsidR="004B35F9" w:rsidRDefault="004B35F9" w:rsidP="004E6FF5">
      <w:pPr>
        <w:ind w:firstLine="720"/>
        <w:jc w:val="both"/>
        <w:rPr>
          <w:szCs w:val="28"/>
        </w:rPr>
      </w:pPr>
    </w:p>
    <w:p w14:paraId="2C9014ED" w14:textId="0B1D12A5" w:rsidR="009205D5" w:rsidRDefault="004325A0" w:rsidP="004325A0">
      <w:pPr>
        <w:ind w:firstLine="709"/>
        <w:jc w:val="right"/>
        <w:rPr>
          <w:szCs w:val="28"/>
        </w:rPr>
      </w:pPr>
      <w:r w:rsidRPr="00007F07">
        <w:rPr>
          <w:szCs w:val="28"/>
        </w:rPr>
        <w:lastRenderedPageBreak/>
        <w:t>Таблица 5</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843"/>
        <w:gridCol w:w="2405"/>
        <w:gridCol w:w="3265"/>
      </w:tblGrid>
      <w:tr w:rsidR="00E74D54" w:rsidRPr="009205D5" w14:paraId="58BDF6F4" w14:textId="77777777" w:rsidTr="004D58BC">
        <w:tc>
          <w:tcPr>
            <w:tcW w:w="1980" w:type="dxa"/>
            <w:shd w:val="clear" w:color="auto" w:fill="auto"/>
            <w:vAlign w:val="center"/>
          </w:tcPr>
          <w:p w14:paraId="4B6E5567" w14:textId="2F714040" w:rsidR="00E74D54" w:rsidRPr="004E6FF5" w:rsidRDefault="00E74D54" w:rsidP="009205D5">
            <w:pPr>
              <w:jc w:val="both"/>
              <w:rPr>
                <w:color w:val="FF0000"/>
                <w:sz w:val="24"/>
                <w:szCs w:val="24"/>
                <w:highlight w:val="yellow"/>
              </w:rPr>
            </w:pPr>
            <w:r w:rsidRPr="004B35F9">
              <w:rPr>
                <w:szCs w:val="28"/>
              </w:rPr>
              <w:t>Наименование компетенции</w:t>
            </w:r>
          </w:p>
        </w:tc>
        <w:tc>
          <w:tcPr>
            <w:tcW w:w="1843" w:type="dxa"/>
            <w:shd w:val="clear" w:color="auto" w:fill="auto"/>
            <w:vAlign w:val="center"/>
          </w:tcPr>
          <w:p w14:paraId="62CF3EA3" w14:textId="4DF95C61" w:rsidR="00E74D54" w:rsidRPr="004E6FF5" w:rsidRDefault="00E74D54" w:rsidP="009205D5">
            <w:pPr>
              <w:jc w:val="both"/>
              <w:rPr>
                <w:color w:val="FF0000"/>
                <w:sz w:val="24"/>
                <w:szCs w:val="24"/>
                <w:highlight w:val="yellow"/>
              </w:rPr>
            </w:pPr>
            <w:r w:rsidRPr="00E74D54">
              <w:rPr>
                <w:szCs w:val="28"/>
              </w:rPr>
              <w:t>Наименование индикаторов</w:t>
            </w:r>
            <w:r w:rsidRPr="004B35F9">
              <w:rPr>
                <w:szCs w:val="28"/>
              </w:rPr>
              <w:t xml:space="preserve"> достижения компетенции</w:t>
            </w:r>
          </w:p>
        </w:tc>
        <w:tc>
          <w:tcPr>
            <w:tcW w:w="2405" w:type="dxa"/>
          </w:tcPr>
          <w:p w14:paraId="76C9E608" w14:textId="6A235E5A" w:rsidR="00E74D54" w:rsidRPr="004E6FF5" w:rsidRDefault="00E74D54" w:rsidP="00E74D54">
            <w:pPr>
              <w:ind w:left="37" w:firstLine="34"/>
              <w:jc w:val="both"/>
              <w:rPr>
                <w:bCs/>
                <w:color w:val="FF0000"/>
                <w:szCs w:val="28"/>
                <w:highlight w:val="yellow"/>
              </w:rPr>
            </w:pPr>
            <w:r w:rsidRPr="004B35F9">
              <w:rPr>
                <w:szCs w:val="28"/>
              </w:rPr>
              <w:t>Результаты обучения (умения и знания), соотнесенные с индикаторами достижения компетенции</w:t>
            </w:r>
          </w:p>
        </w:tc>
        <w:tc>
          <w:tcPr>
            <w:tcW w:w="3265" w:type="dxa"/>
          </w:tcPr>
          <w:p w14:paraId="43A2D479" w14:textId="689983DB" w:rsidR="00E74D54" w:rsidRPr="004E6FF5" w:rsidRDefault="00E74D54" w:rsidP="009205D5">
            <w:pPr>
              <w:ind w:firstLine="34"/>
              <w:jc w:val="both"/>
              <w:rPr>
                <w:bCs/>
                <w:color w:val="FF0000"/>
                <w:szCs w:val="28"/>
                <w:highlight w:val="yellow"/>
              </w:rPr>
            </w:pPr>
            <w:r w:rsidRPr="004B35F9">
              <w:rPr>
                <w:szCs w:val="28"/>
              </w:rPr>
              <w:t>Типовые контрольные задания</w:t>
            </w:r>
          </w:p>
        </w:tc>
      </w:tr>
      <w:tr w:rsidR="005437C3" w:rsidRPr="009205D5" w14:paraId="6FA230F0" w14:textId="77777777" w:rsidTr="005437C3">
        <w:trPr>
          <w:trHeight w:val="3477"/>
        </w:trPr>
        <w:tc>
          <w:tcPr>
            <w:tcW w:w="1980" w:type="dxa"/>
            <w:vMerge w:val="restart"/>
            <w:shd w:val="clear" w:color="auto" w:fill="auto"/>
          </w:tcPr>
          <w:p w14:paraId="5D2898FF" w14:textId="77777777" w:rsidR="005437C3" w:rsidRDefault="00EA27AE" w:rsidP="0049257A">
            <w:pPr>
              <w:jc w:val="both"/>
              <w:rPr>
                <w:sz w:val="24"/>
                <w:szCs w:val="24"/>
              </w:rPr>
            </w:pPr>
            <w:r w:rsidRPr="00EA27AE">
              <w:rPr>
                <w:sz w:val="24"/>
                <w:szCs w:val="24"/>
              </w:rPr>
              <w:t>Способность выявлять новые рыночные возможности, формировать и оценивать бизнес-идеи, разрабатывать бизнес-планы создания и развития организаций ТЭК</w:t>
            </w:r>
          </w:p>
          <w:p w14:paraId="499B30F2" w14:textId="7E40DE2C" w:rsidR="00EA27AE" w:rsidRPr="009205D5" w:rsidRDefault="00EA27AE" w:rsidP="0049257A">
            <w:pPr>
              <w:jc w:val="both"/>
              <w:rPr>
                <w:sz w:val="24"/>
                <w:szCs w:val="24"/>
              </w:rPr>
            </w:pPr>
            <w:r w:rsidRPr="004E6EF9">
              <w:rPr>
                <w:b/>
                <w:sz w:val="24"/>
                <w:szCs w:val="24"/>
              </w:rPr>
              <w:t>ДКН-</w:t>
            </w:r>
            <w:r>
              <w:rPr>
                <w:b/>
                <w:sz w:val="24"/>
                <w:szCs w:val="24"/>
              </w:rPr>
              <w:t>1</w:t>
            </w:r>
          </w:p>
        </w:tc>
        <w:tc>
          <w:tcPr>
            <w:tcW w:w="1843" w:type="dxa"/>
            <w:vMerge w:val="restart"/>
            <w:shd w:val="clear" w:color="auto" w:fill="auto"/>
          </w:tcPr>
          <w:p w14:paraId="76B9F2B3" w14:textId="6D30762D" w:rsidR="005437C3" w:rsidRPr="009205D5" w:rsidRDefault="005437C3" w:rsidP="00EA27AE">
            <w:pPr>
              <w:rPr>
                <w:sz w:val="24"/>
                <w:szCs w:val="24"/>
              </w:rPr>
            </w:pPr>
            <w:r w:rsidRPr="00B63B2F">
              <w:rPr>
                <w:sz w:val="24"/>
                <w:szCs w:val="24"/>
              </w:rPr>
              <w:t>1. Проводит анализ конкурентной рыночной среды для выявления возможностей и внешних рисков и формирует обоснованные управленческие решения по экономическому развитию организаций ТЭК.</w:t>
            </w:r>
          </w:p>
        </w:tc>
        <w:tc>
          <w:tcPr>
            <w:tcW w:w="2405" w:type="dxa"/>
          </w:tcPr>
          <w:p w14:paraId="7675B40E" w14:textId="07465BBE" w:rsidR="005437C3" w:rsidRPr="006E3CB9" w:rsidRDefault="005437C3" w:rsidP="005437C3">
            <w:pPr>
              <w:widowControl w:val="0"/>
              <w:jc w:val="both"/>
              <w:rPr>
                <w:sz w:val="24"/>
                <w:szCs w:val="24"/>
              </w:rPr>
            </w:pPr>
            <w:r w:rsidRPr="004D58BC">
              <w:rPr>
                <w:b/>
                <w:i/>
                <w:sz w:val="24"/>
                <w:szCs w:val="24"/>
              </w:rPr>
              <w:t>Зна</w:t>
            </w:r>
            <w:r>
              <w:rPr>
                <w:b/>
                <w:i/>
                <w:sz w:val="24"/>
                <w:szCs w:val="24"/>
              </w:rPr>
              <w:t>ние</w:t>
            </w:r>
            <w:r w:rsidRPr="004D58BC">
              <w:rPr>
                <w:sz w:val="24"/>
                <w:szCs w:val="24"/>
              </w:rPr>
              <w:t xml:space="preserve"> метод</w:t>
            </w:r>
            <w:r>
              <w:rPr>
                <w:sz w:val="24"/>
                <w:szCs w:val="24"/>
              </w:rPr>
              <w:t>ов</w:t>
            </w:r>
            <w:r w:rsidRPr="004D58BC">
              <w:rPr>
                <w:sz w:val="24"/>
                <w:szCs w:val="24"/>
              </w:rPr>
              <w:t xml:space="preserve"> выявления новых направлений развития организаций ТЭК и формирования бизнес-планов. </w:t>
            </w:r>
          </w:p>
        </w:tc>
        <w:tc>
          <w:tcPr>
            <w:tcW w:w="3265" w:type="dxa"/>
          </w:tcPr>
          <w:p w14:paraId="23813A05" w14:textId="09725FB7" w:rsidR="005437C3" w:rsidRPr="006E3CB9" w:rsidRDefault="005437C3" w:rsidP="00B913A5">
            <w:pPr>
              <w:widowControl w:val="0"/>
              <w:jc w:val="both"/>
              <w:rPr>
                <w:sz w:val="24"/>
                <w:szCs w:val="24"/>
              </w:rPr>
            </w:pPr>
            <w:r w:rsidRPr="006E3CB9">
              <w:rPr>
                <w:sz w:val="24"/>
                <w:szCs w:val="24"/>
              </w:rPr>
              <w:t xml:space="preserve">При обустройстве газового месторождения первоначальные капитальные вложения составляют 350 тыс. долл. в течение первого года. На бурение добычных скважин следует затратить </w:t>
            </w:r>
            <w:r w:rsidRPr="006E3CB9">
              <w:rPr>
                <w:vanish/>
                <w:sz w:val="24"/>
                <w:szCs w:val="24"/>
              </w:rPr>
              <w:t>-</w:t>
            </w:r>
            <w:r w:rsidRPr="006E3CB9">
              <w:rPr>
                <w:sz w:val="24"/>
                <w:szCs w:val="24"/>
              </w:rPr>
              <w:t xml:space="preserve">200 тыс. долл. (второй год). Начиная с третьего года, месторождение будет эксплуатироваться в течение 12 лет. В этом варианте предполагается удовлетворение спроса на газ для снабжения малой ТЭЦ населенного пункта и получение выручки от реализации природного газа на уровне 190 </w:t>
            </w:r>
            <w:proofErr w:type="spellStart"/>
            <w:r w:rsidRPr="006E3CB9">
              <w:rPr>
                <w:sz w:val="24"/>
                <w:szCs w:val="24"/>
              </w:rPr>
              <w:t>тыс.долл</w:t>
            </w:r>
            <w:proofErr w:type="spellEnd"/>
            <w:r w:rsidRPr="006E3CB9">
              <w:rPr>
                <w:sz w:val="24"/>
                <w:szCs w:val="24"/>
              </w:rPr>
              <w:t xml:space="preserve">. ежегодно (начиная с третьего года от освоения месторождения при цене 10 долл. и объеме добычи </w:t>
            </w:r>
            <w:proofErr w:type="gramStart"/>
            <w:r w:rsidRPr="006E3CB9">
              <w:rPr>
                <w:sz w:val="24"/>
                <w:szCs w:val="24"/>
              </w:rPr>
              <w:t>19тыс.куб.м</w:t>
            </w:r>
            <w:proofErr w:type="gramEnd"/>
            <w:r w:rsidRPr="006E3CB9">
              <w:rPr>
                <w:sz w:val="24"/>
                <w:szCs w:val="24"/>
              </w:rPr>
              <w:t xml:space="preserve">). Эксплуатационные расходы составят 40 </w:t>
            </w:r>
            <w:proofErr w:type="spellStart"/>
            <w:r w:rsidRPr="006E3CB9">
              <w:rPr>
                <w:sz w:val="24"/>
                <w:szCs w:val="24"/>
              </w:rPr>
              <w:t>тыс.долл</w:t>
            </w:r>
            <w:proofErr w:type="spellEnd"/>
            <w:r w:rsidRPr="006E3CB9">
              <w:rPr>
                <w:sz w:val="24"/>
                <w:szCs w:val="24"/>
              </w:rPr>
              <w:t>. в год. Ставка дисконтирования</w:t>
            </w:r>
            <w:r w:rsidRPr="006E3CB9">
              <w:rPr>
                <w:i/>
                <w:sz w:val="24"/>
                <w:szCs w:val="24"/>
              </w:rPr>
              <w:t xml:space="preserve"> </w:t>
            </w:r>
            <w:r w:rsidRPr="006E3CB9">
              <w:rPr>
                <w:i/>
                <w:sz w:val="24"/>
                <w:szCs w:val="24"/>
                <w:lang w:val="en-US"/>
              </w:rPr>
              <w:t>r</w:t>
            </w:r>
            <w:r w:rsidRPr="006E3CB9">
              <w:rPr>
                <w:sz w:val="24"/>
                <w:szCs w:val="24"/>
              </w:rPr>
              <w:t>=0,</w:t>
            </w:r>
            <w:proofErr w:type="gramStart"/>
            <w:r w:rsidRPr="006E3CB9">
              <w:rPr>
                <w:sz w:val="24"/>
                <w:szCs w:val="24"/>
              </w:rPr>
              <w:t>05  (</w:t>
            </w:r>
            <w:proofErr w:type="gramEnd"/>
            <w:r w:rsidRPr="006E3CB9">
              <w:rPr>
                <w:sz w:val="24"/>
                <w:szCs w:val="24"/>
              </w:rPr>
              <w:t xml:space="preserve">5%). Провести оценку месторождения на основе </w:t>
            </w:r>
            <w:r w:rsidRPr="006E3CB9">
              <w:rPr>
                <w:sz w:val="24"/>
                <w:szCs w:val="24"/>
                <w:lang w:val="en-US"/>
              </w:rPr>
              <w:t>NPV</w:t>
            </w:r>
            <w:r w:rsidRPr="006E3CB9">
              <w:rPr>
                <w:sz w:val="24"/>
                <w:szCs w:val="24"/>
              </w:rPr>
              <w:t xml:space="preserve"> и реального опциона методов </w:t>
            </w:r>
            <w:proofErr w:type="spellStart"/>
            <w:r w:rsidRPr="006E3CB9">
              <w:rPr>
                <w:sz w:val="24"/>
                <w:szCs w:val="24"/>
              </w:rPr>
              <w:t>Блэка-Шоулса</w:t>
            </w:r>
            <w:proofErr w:type="spellEnd"/>
            <w:r w:rsidRPr="006E3CB9">
              <w:rPr>
                <w:sz w:val="24"/>
                <w:szCs w:val="24"/>
              </w:rPr>
              <w:t>.</w:t>
            </w:r>
          </w:p>
          <w:p w14:paraId="56A0BDE7" w14:textId="4B8661AC" w:rsidR="005437C3" w:rsidRPr="009205D5" w:rsidRDefault="005437C3" w:rsidP="009205D5">
            <w:pPr>
              <w:ind w:firstLine="34"/>
              <w:jc w:val="both"/>
              <w:rPr>
                <w:b/>
                <w:bCs/>
                <w:szCs w:val="28"/>
              </w:rPr>
            </w:pPr>
          </w:p>
        </w:tc>
      </w:tr>
      <w:tr w:rsidR="005437C3" w:rsidRPr="009205D5" w14:paraId="6ECDF348" w14:textId="77777777" w:rsidTr="00EA27AE">
        <w:trPr>
          <w:trHeight w:val="1975"/>
        </w:trPr>
        <w:tc>
          <w:tcPr>
            <w:tcW w:w="1980" w:type="dxa"/>
            <w:vMerge/>
            <w:shd w:val="clear" w:color="auto" w:fill="auto"/>
          </w:tcPr>
          <w:p w14:paraId="4323074C" w14:textId="77777777" w:rsidR="005437C3" w:rsidRPr="009205D5" w:rsidRDefault="005437C3" w:rsidP="0049257A">
            <w:pPr>
              <w:jc w:val="both"/>
              <w:rPr>
                <w:sz w:val="24"/>
                <w:szCs w:val="24"/>
              </w:rPr>
            </w:pPr>
          </w:p>
        </w:tc>
        <w:tc>
          <w:tcPr>
            <w:tcW w:w="1843" w:type="dxa"/>
            <w:vMerge/>
            <w:shd w:val="clear" w:color="auto" w:fill="auto"/>
          </w:tcPr>
          <w:p w14:paraId="31DBBEA2" w14:textId="77777777" w:rsidR="005437C3" w:rsidRPr="00B63B2F" w:rsidRDefault="005437C3" w:rsidP="0049257A">
            <w:pPr>
              <w:rPr>
                <w:sz w:val="24"/>
                <w:szCs w:val="24"/>
              </w:rPr>
            </w:pPr>
          </w:p>
        </w:tc>
        <w:tc>
          <w:tcPr>
            <w:tcW w:w="2405" w:type="dxa"/>
          </w:tcPr>
          <w:p w14:paraId="562D2664" w14:textId="0C215704" w:rsidR="005437C3" w:rsidRPr="00EA27AE" w:rsidRDefault="005437C3" w:rsidP="004D58BC">
            <w:pPr>
              <w:widowControl w:val="0"/>
              <w:jc w:val="both"/>
              <w:rPr>
                <w:sz w:val="24"/>
                <w:szCs w:val="24"/>
              </w:rPr>
            </w:pPr>
            <w:r w:rsidRPr="004D58BC">
              <w:rPr>
                <w:b/>
                <w:i/>
                <w:sz w:val="24"/>
                <w:szCs w:val="24"/>
              </w:rPr>
              <w:t>Уме</w:t>
            </w:r>
            <w:r>
              <w:rPr>
                <w:b/>
                <w:i/>
                <w:sz w:val="24"/>
                <w:szCs w:val="24"/>
              </w:rPr>
              <w:t>ние</w:t>
            </w:r>
            <w:r w:rsidRPr="004D58BC">
              <w:rPr>
                <w:sz w:val="24"/>
                <w:szCs w:val="24"/>
              </w:rPr>
              <w:t xml:space="preserve"> выполнять оценки перспектив развития и формировать бизнес-планы для организаций ТЭК.</w:t>
            </w:r>
          </w:p>
        </w:tc>
        <w:tc>
          <w:tcPr>
            <w:tcW w:w="3265" w:type="dxa"/>
          </w:tcPr>
          <w:p w14:paraId="1D26A67E" w14:textId="12103B6F" w:rsidR="005437C3" w:rsidRPr="006E3CB9" w:rsidRDefault="008D2428" w:rsidP="00B913A5">
            <w:pPr>
              <w:widowControl w:val="0"/>
              <w:jc w:val="both"/>
              <w:rPr>
                <w:sz w:val="24"/>
                <w:szCs w:val="24"/>
              </w:rPr>
            </w:pPr>
            <w:r>
              <w:rPr>
                <w:sz w:val="24"/>
                <w:szCs w:val="24"/>
              </w:rPr>
              <w:t>Раскройте алгоритм оценки волатильности цен на продукцию предприятия ТЭК.</w:t>
            </w:r>
          </w:p>
        </w:tc>
      </w:tr>
      <w:tr w:rsidR="005437C3" w:rsidRPr="009205D5" w14:paraId="6945948B" w14:textId="77777777" w:rsidTr="00EA27AE">
        <w:trPr>
          <w:trHeight w:val="1827"/>
        </w:trPr>
        <w:tc>
          <w:tcPr>
            <w:tcW w:w="1980" w:type="dxa"/>
            <w:vMerge/>
            <w:shd w:val="clear" w:color="auto" w:fill="auto"/>
          </w:tcPr>
          <w:p w14:paraId="7476D7B9" w14:textId="77777777" w:rsidR="005437C3" w:rsidRPr="009205D5" w:rsidRDefault="005437C3" w:rsidP="009205D5">
            <w:pPr>
              <w:jc w:val="both"/>
              <w:rPr>
                <w:sz w:val="24"/>
                <w:szCs w:val="24"/>
              </w:rPr>
            </w:pPr>
          </w:p>
        </w:tc>
        <w:tc>
          <w:tcPr>
            <w:tcW w:w="1843" w:type="dxa"/>
            <w:vMerge w:val="restart"/>
            <w:shd w:val="clear" w:color="auto" w:fill="auto"/>
          </w:tcPr>
          <w:p w14:paraId="0E3EDAEE" w14:textId="491968E1" w:rsidR="005437C3" w:rsidRPr="009205D5" w:rsidRDefault="005437C3" w:rsidP="0049257A">
            <w:pPr>
              <w:jc w:val="both"/>
              <w:rPr>
                <w:sz w:val="24"/>
                <w:szCs w:val="24"/>
              </w:rPr>
            </w:pPr>
            <w:r w:rsidRPr="00B63B2F">
              <w:rPr>
                <w:sz w:val="24"/>
                <w:szCs w:val="24"/>
              </w:rPr>
              <w:t>2. Осуществляет оценку альтернативных бизнес-идей на основе расчета их экономических параметров и проводит отбор стратегически значимых для ТЭК</w:t>
            </w:r>
            <w:r>
              <w:rPr>
                <w:sz w:val="24"/>
                <w:szCs w:val="24"/>
              </w:rPr>
              <w:t xml:space="preserve"> бизнес-проектов</w:t>
            </w:r>
          </w:p>
        </w:tc>
        <w:tc>
          <w:tcPr>
            <w:tcW w:w="2405" w:type="dxa"/>
          </w:tcPr>
          <w:p w14:paraId="213BE573" w14:textId="4C2B7891" w:rsidR="005437C3" w:rsidRPr="004D58BC" w:rsidRDefault="005437C3" w:rsidP="004D58BC">
            <w:pPr>
              <w:widowControl w:val="0"/>
              <w:jc w:val="both"/>
              <w:rPr>
                <w:sz w:val="24"/>
                <w:szCs w:val="24"/>
              </w:rPr>
            </w:pPr>
            <w:r w:rsidRPr="004D58BC">
              <w:rPr>
                <w:b/>
                <w:i/>
                <w:sz w:val="24"/>
                <w:szCs w:val="24"/>
              </w:rPr>
              <w:t>Зна</w:t>
            </w:r>
            <w:r>
              <w:rPr>
                <w:b/>
                <w:i/>
                <w:sz w:val="24"/>
                <w:szCs w:val="24"/>
              </w:rPr>
              <w:t>ние</w:t>
            </w:r>
            <w:r w:rsidRPr="004D58BC">
              <w:rPr>
                <w:sz w:val="24"/>
                <w:szCs w:val="24"/>
              </w:rPr>
              <w:t xml:space="preserve"> </w:t>
            </w:r>
            <w:proofErr w:type="gramStart"/>
            <w:r w:rsidRPr="004D58BC">
              <w:rPr>
                <w:sz w:val="24"/>
                <w:szCs w:val="24"/>
              </w:rPr>
              <w:t>показател</w:t>
            </w:r>
            <w:r>
              <w:rPr>
                <w:sz w:val="24"/>
                <w:szCs w:val="24"/>
              </w:rPr>
              <w:t>ей</w:t>
            </w:r>
            <w:proofErr w:type="gramEnd"/>
            <w:r>
              <w:rPr>
                <w:sz w:val="24"/>
                <w:szCs w:val="24"/>
              </w:rPr>
              <w:t xml:space="preserve"> </w:t>
            </w:r>
            <w:r w:rsidRPr="004D58BC">
              <w:rPr>
                <w:sz w:val="24"/>
                <w:szCs w:val="24"/>
              </w:rPr>
              <w:t>позволяющи</w:t>
            </w:r>
            <w:r>
              <w:rPr>
                <w:sz w:val="24"/>
                <w:szCs w:val="24"/>
              </w:rPr>
              <w:t>х</w:t>
            </w:r>
            <w:r w:rsidRPr="004D58BC">
              <w:rPr>
                <w:sz w:val="24"/>
                <w:szCs w:val="24"/>
              </w:rPr>
              <w:t xml:space="preserve"> оценивать альтернативные варианты развития ТЭК.</w:t>
            </w:r>
          </w:p>
          <w:p w14:paraId="61FCED2D" w14:textId="77777777" w:rsidR="005437C3" w:rsidRPr="006E3CB9" w:rsidRDefault="005437C3" w:rsidP="005437C3">
            <w:pPr>
              <w:widowControl w:val="0"/>
              <w:jc w:val="both"/>
              <w:rPr>
                <w:sz w:val="24"/>
                <w:szCs w:val="24"/>
              </w:rPr>
            </w:pPr>
          </w:p>
        </w:tc>
        <w:tc>
          <w:tcPr>
            <w:tcW w:w="3265" w:type="dxa"/>
          </w:tcPr>
          <w:p w14:paraId="40C970D2" w14:textId="1E3332FD" w:rsidR="005437C3" w:rsidRPr="006E3CB9" w:rsidRDefault="008D2428" w:rsidP="00B913A5">
            <w:pPr>
              <w:widowControl w:val="0"/>
              <w:jc w:val="both"/>
              <w:rPr>
                <w:sz w:val="24"/>
                <w:szCs w:val="24"/>
              </w:rPr>
            </w:pPr>
            <w:r>
              <w:rPr>
                <w:sz w:val="24"/>
                <w:szCs w:val="24"/>
              </w:rPr>
              <w:t xml:space="preserve">Опишите процесс формирования вероятностного сценарного </w:t>
            </w:r>
            <w:r w:rsidR="006D7D6E">
              <w:rPr>
                <w:sz w:val="24"/>
                <w:szCs w:val="24"/>
              </w:rPr>
              <w:t>дерева прогноза</w:t>
            </w:r>
            <w:r>
              <w:rPr>
                <w:sz w:val="24"/>
                <w:szCs w:val="24"/>
              </w:rPr>
              <w:t xml:space="preserve"> распространения технологии горизонтального бурения</w:t>
            </w:r>
          </w:p>
          <w:p w14:paraId="1C61A6B8" w14:textId="4543300F" w:rsidR="005437C3" w:rsidRPr="009205D5" w:rsidRDefault="005437C3" w:rsidP="009205D5">
            <w:pPr>
              <w:ind w:firstLine="34"/>
              <w:jc w:val="both"/>
              <w:rPr>
                <w:b/>
                <w:bCs/>
                <w:szCs w:val="28"/>
              </w:rPr>
            </w:pPr>
          </w:p>
        </w:tc>
      </w:tr>
      <w:tr w:rsidR="005437C3" w:rsidRPr="009205D5" w14:paraId="08E41634" w14:textId="77777777" w:rsidTr="004D58BC">
        <w:trPr>
          <w:trHeight w:val="2289"/>
        </w:trPr>
        <w:tc>
          <w:tcPr>
            <w:tcW w:w="1980" w:type="dxa"/>
            <w:vMerge/>
            <w:shd w:val="clear" w:color="auto" w:fill="auto"/>
          </w:tcPr>
          <w:p w14:paraId="27C08AB9" w14:textId="77777777" w:rsidR="005437C3" w:rsidRPr="009205D5" w:rsidRDefault="005437C3" w:rsidP="009205D5">
            <w:pPr>
              <w:jc w:val="both"/>
              <w:rPr>
                <w:sz w:val="24"/>
                <w:szCs w:val="24"/>
              </w:rPr>
            </w:pPr>
          </w:p>
        </w:tc>
        <w:tc>
          <w:tcPr>
            <w:tcW w:w="1843" w:type="dxa"/>
            <w:vMerge/>
            <w:shd w:val="clear" w:color="auto" w:fill="auto"/>
          </w:tcPr>
          <w:p w14:paraId="2096A3D1" w14:textId="77777777" w:rsidR="005437C3" w:rsidRPr="00B63B2F" w:rsidRDefault="005437C3" w:rsidP="0049257A">
            <w:pPr>
              <w:jc w:val="both"/>
              <w:rPr>
                <w:sz w:val="24"/>
                <w:szCs w:val="24"/>
              </w:rPr>
            </w:pPr>
          </w:p>
        </w:tc>
        <w:tc>
          <w:tcPr>
            <w:tcW w:w="2405" w:type="dxa"/>
          </w:tcPr>
          <w:p w14:paraId="77E914D5" w14:textId="77777777" w:rsidR="005437C3" w:rsidRPr="004D58BC" w:rsidRDefault="005437C3" w:rsidP="005437C3">
            <w:pPr>
              <w:widowControl w:val="0"/>
              <w:jc w:val="both"/>
              <w:rPr>
                <w:sz w:val="24"/>
                <w:szCs w:val="24"/>
              </w:rPr>
            </w:pPr>
            <w:r w:rsidRPr="004D58BC">
              <w:rPr>
                <w:b/>
                <w:i/>
                <w:sz w:val="24"/>
                <w:szCs w:val="24"/>
              </w:rPr>
              <w:t>Уме</w:t>
            </w:r>
            <w:r>
              <w:rPr>
                <w:b/>
                <w:i/>
                <w:sz w:val="24"/>
                <w:szCs w:val="24"/>
              </w:rPr>
              <w:t>ние</w:t>
            </w:r>
            <w:r w:rsidRPr="004D58BC">
              <w:rPr>
                <w:sz w:val="24"/>
                <w:szCs w:val="24"/>
              </w:rPr>
              <w:t xml:space="preserve"> использовать показатели и методы отбора стратегически значимых для ТЭК бизнес-проектов.</w:t>
            </w:r>
          </w:p>
          <w:p w14:paraId="4E173CC7" w14:textId="77777777" w:rsidR="005437C3" w:rsidRPr="004D58BC" w:rsidRDefault="005437C3" w:rsidP="004D58BC">
            <w:pPr>
              <w:widowControl w:val="0"/>
              <w:jc w:val="both"/>
              <w:rPr>
                <w:b/>
                <w:i/>
                <w:sz w:val="24"/>
                <w:szCs w:val="24"/>
              </w:rPr>
            </w:pPr>
          </w:p>
        </w:tc>
        <w:tc>
          <w:tcPr>
            <w:tcW w:w="3265" w:type="dxa"/>
          </w:tcPr>
          <w:p w14:paraId="6C836C71" w14:textId="37438B3E" w:rsidR="005437C3" w:rsidRPr="006E3CB9" w:rsidRDefault="008D2428" w:rsidP="00B913A5">
            <w:pPr>
              <w:widowControl w:val="0"/>
              <w:jc w:val="both"/>
              <w:rPr>
                <w:sz w:val="24"/>
                <w:szCs w:val="24"/>
              </w:rPr>
            </w:pPr>
            <w:r w:rsidRPr="006E3CB9">
              <w:rPr>
                <w:sz w:val="24"/>
                <w:szCs w:val="24"/>
              </w:rPr>
              <w:t xml:space="preserve">Экономисты оценивают возможности развития населенного пункта и рост потребления газа на малой ТЭЦ. Успешное ведение разработок и грамотное управление производством и реализацией природного газа позволит увеличить выручку до 290 </w:t>
            </w:r>
            <w:proofErr w:type="spellStart"/>
            <w:r w:rsidRPr="006E3CB9">
              <w:rPr>
                <w:sz w:val="24"/>
                <w:szCs w:val="24"/>
              </w:rPr>
              <w:t>тыс.долл</w:t>
            </w:r>
            <w:proofErr w:type="spellEnd"/>
            <w:r w:rsidRPr="006E3CB9">
              <w:rPr>
                <w:sz w:val="24"/>
                <w:szCs w:val="24"/>
              </w:rPr>
              <w:t>. в год. Для этого потребуется расширить число добычных скважин в 2 раза, т.е. затраты на приобретение техники во второй год составят 400 тыс. долл. Эксплуатационные расходы также возрастут и составят 70 тыс. долл. в год. Вероятность реализации второго варианта составляет 70%. Провести оценку опциона на расширение.</w:t>
            </w:r>
          </w:p>
        </w:tc>
      </w:tr>
      <w:tr w:rsidR="005437C3" w:rsidRPr="009205D5" w14:paraId="66A145A3" w14:textId="77777777" w:rsidTr="005437C3">
        <w:trPr>
          <w:trHeight w:val="1284"/>
        </w:trPr>
        <w:tc>
          <w:tcPr>
            <w:tcW w:w="1980" w:type="dxa"/>
            <w:vMerge/>
            <w:shd w:val="clear" w:color="auto" w:fill="auto"/>
          </w:tcPr>
          <w:p w14:paraId="69F7C8ED" w14:textId="77777777" w:rsidR="005437C3" w:rsidRPr="009205D5" w:rsidRDefault="005437C3" w:rsidP="009205D5">
            <w:pPr>
              <w:jc w:val="both"/>
              <w:rPr>
                <w:sz w:val="24"/>
                <w:szCs w:val="24"/>
              </w:rPr>
            </w:pPr>
          </w:p>
        </w:tc>
        <w:tc>
          <w:tcPr>
            <w:tcW w:w="1843" w:type="dxa"/>
            <w:vMerge w:val="restart"/>
            <w:shd w:val="clear" w:color="auto" w:fill="auto"/>
          </w:tcPr>
          <w:p w14:paraId="61E421CF" w14:textId="4B361822" w:rsidR="005437C3" w:rsidRPr="009205D5" w:rsidRDefault="005437C3" w:rsidP="0049257A">
            <w:pPr>
              <w:jc w:val="both"/>
              <w:rPr>
                <w:sz w:val="24"/>
                <w:szCs w:val="24"/>
              </w:rPr>
            </w:pPr>
            <w:r w:rsidRPr="00B63B2F">
              <w:rPr>
                <w:sz w:val="24"/>
                <w:szCs w:val="24"/>
              </w:rPr>
              <w:t>3. Формирует экономические показатели для основных разделов бизнес-планов создания и развития организаций ТЭК.</w:t>
            </w:r>
          </w:p>
        </w:tc>
        <w:tc>
          <w:tcPr>
            <w:tcW w:w="2405" w:type="dxa"/>
          </w:tcPr>
          <w:p w14:paraId="133A7DC6" w14:textId="008B2635" w:rsidR="005437C3" w:rsidRPr="004D58BC" w:rsidRDefault="005437C3" w:rsidP="004D58BC">
            <w:pPr>
              <w:widowControl w:val="0"/>
              <w:jc w:val="both"/>
              <w:rPr>
                <w:sz w:val="24"/>
                <w:szCs w:val="24"/>
              </w:rPr>
            </w:pPr>
            <w:r w:rsidRPr="004D58BC">
              <w:rPr>
                <w:b/>
                <w:i/>
                <w:sz w:val="24"/>
                <w:szCs w:val="24"/>
              </w:rPr>
              <w:t>Зна</w:t>
            </w:r>
            <w:r>
              <w:rPr>
                <w:b/>
                <w:i/>
                <w:sz w:val="24"/>
                <w:szCs w:val="24"/>
              </w:rPr>
              <w:t xml:space="preserve">ние </w:t>
            </w:r>
            <w:r w:rsidRPr="004D58BC">
              <w:rPr>
                <w:sz w:val="24"/>
                <w:szCs w:val="24"/>
              </w:rPr>
              <w:t>принципов и метод</w:t>
            </w:r>
            <w:r>
              <w:rPr>
                <w:sz w:val="24"/>
                <w:szCs w:val="24"/>
              </w:rPr>
              <w:t>ов</w:t>
            </w:r>
            <w:r w:rsidRPr="004D58BC">
              <w:rPr>
                <w:sz w:val="24"/>
                <w:szCs w:val="24"/>
              </w:rPr>
              <w:t xml:space="preserve"> разработки бизнес-планов создания и развития организаций ТЭК.</w:t>
            </w:r>
          </w:p>
          <w:p w14:paraId="5AB848EC" w14:textId="022FA85C" w:rsidR="005437C3" w:rsidRPr="00A653C1" w:rsidRDefault="005437C3" w:rsidP="004D58BC">
            <w:pPr>
              <w:widowControl w:val="0"/>
              <w:jc w:val="both"/>
              <w:rPr>
                <w:sz w:val="24"/>
                <w:szCs w:val="24"/>
              </w:rPr>
            </w:pPr>
          </w:p>
        </w:tc>
        <w:tc>
          <w:tcPr>
            <w:tcW w:w="3265" w:type="dxa"/>
          </w:tcPr>
          <w:p w14:paraId="45587AD1" w14:textId="2C58A69C" w:rsidR="005437C3" w:rsidRPr="00A653C1" w:rsidRDefault="008D2428" w:rsidP="00A653C1">
            <w:pPr>
              <w:widowControl w:val="0"/>
              <w:jc w:val="both"/>
              <w:rPr>
                <w:sz w:val="24"/>
                <w:szCs w:val="24"/>
              </w:rPr>
            </w:pPr>
            <w:r>
              <w:rPr>
                <w:sz w:val="24"/>
                <w:szCs w:val="24"/>
              </w:rPr>
              <w:t>Объяснить необходимость использования вероятност</w:t>
            </w:r>
            <w:r w:rsidR="005677B4">
              <w:rPr>
                <w:sz w:val="24"/>
                <w:szCs w:val="24"/>
              </w:rPr>
              <w:t>ной оценки показателей бизнес-плана</w:t>
            </w:r>
            <w:r>
              <w:rPr>
                <w:sz w:val="24"/>
                <w:szCs w:val="24"/>
              </w:rPr>
              <w:t xml:space="preserve"> </w:t>
            </w:r>
          </w:p>
          <w:p w14:paraId="07F1E9C1" w14:textId="2F8F6555" w:rsidR="005437C3" w:rsidRPr="009205D5" w:rsidRDefault="005437C3" w:rsidP="009205D5">
            <w:pPr>
              <w:ind w:firstLine="34"/>
              <w:jc w:val="both"/>
              <w:rPr>
                <w:b/>
                <w:bCs/>
                <w:szCs w:val="28"/>
              </w:rPr>
            </w:pPr>
          </w:p>
        </w:tc>
      </w:tr>
      <w:tr w:rsidR="005437C3" w:rsidRPr="009205D5" w14:paraId="0007E04B" w14:textId="77777777" w:rsidTr="004D58BC">
        <w:trPr>
          <w:trHeight w:val="1284"/>
        </w:trPr>
        <w:tc>
          <w:tcPr>
            <w:tcW w:w="1980" w:type="dxa"/>
            <w:vMerge/>
            <w:shd w:val="clear" w:color="auto" w:fill="auto"/>
          </w:tcPr>
          <w:p w14:paraId="2EFB36C3" w14:textId="77777777" w:rsidR="005437C3" w:rsidRPr="009205D5" w:rsidRDefault="005437C3" w:rsidP="009205D5">
            <w:pPr>
              <w:jc w:val="both"/>
              <w:rPr>
                <w:sz w:val="24"/>
                <w:szCs w:val="24"/>
              </w:rPr>
            </w:pPr>
          </w:p>
        </w:tc>
        <w:tc>
          <w:tcPr>
            <w:tcW w:w="1843" w:type="dxa"/>
            <w:vMerge/>
            <w:shd w:val="clear" w:color="auto" w:fill="auto"/>
          </w:tcPr>
          <w:p w14:paraId="76709999" w14:textId="77777777" w:rsidR="005437C3" w:rsidRPr="00B63B2F" w:rsidRDefault="005437C3" w:rsidP="0049257A">
            <w:pPr>
              <w:jc w:val="both"/>
              <w:rPr>
                <w:sz w:val="24"/>
                <w:szCs w:val="24"/>
              </w:rPr>
            </w:pPr>
          </w:p>
        </w:tc>
        <w:tc>
          <w:tcPr>
            <w:tcW w:w="2405" w:type="dxa"/>
          </w:tcPr>
          <w:p w14:paraId="58C17CB7" w14:textId="6C1399A2" w:rsidR="005437C3" w:rsidRPr="004D58BC" w:rsidRDefault="005437C3" w:rsidP="004D58BC">
            <w:pPr>
              <w:widowControl w:val="0"/>
              <w:jc w:val="both"/>
              <w:rPr>
                <w:b/>
                <w:i/>
                <w:sz w:val="24"/>
                <w:szCs w:val="24"/>
              </w:rPr>
            </w:pPr>
            <w:r w:rsidRPr="004D58BC">
              <w:rPr>
                <w:b/>
                <w:i/>
                <w:sz w:val="24"/>
                <w:szCs w:val="24"/>
              </w:rPr>
              <w:t>Уме</w:t>
            </w:r>
            <w:r>
              <w:rPr>
                <w:b/>
                <w:i/>
                <w:sz w:val="24"/>
                <w:szCs w:val="24"/>
              </w:rPr>
              <w:t xml:space="preserve">ние </w:t>
            </w:r>
            <w:r w:rsidRPr="004D58BC">
              <w:rPr>
                <w:sz w:val="24"/>
                <w:szCs w:val="24"/>
              </w:rPr>
              <w:t>проводить разработку создания и развития организаций ТЭК с помощью специальных математических методов.</w:t>
            </w:r>
          </w:p>
        </w:tc>
        <w:tc>
          <w:tcPr>
            <w:tcW w:w="3265" w:type="dxa"/>
          </w:tcPr>
          <w:p w14:paraId="014D587D" w14:textId="77777777" w:rsidR="008D2428" w:rsidRPr="00A653C1" w:rsidRDefault="008D2428" w:rsidP="008D2428">
            <w:pPr>
              <w:widowControl w:val="0"/>
              <w:jc w:val="both"/>
              <w:rPr>
                <w:sz w:val="24"/>
                <w:szCs w:val="24"/>
              </w:rPr>
            </w:pPr>
            <w:r w:rsidRPr="00A653C1">
              <w:rPr>
                <w:sz w:val="24"/>
                <w:szCs w:val="24"/>
              </w:rPr>
              <w:t xml:space="preserve">На основе известных факторов сформировать 3-х факторную модель для прогнозного анализа показателя себестоимости продукции </w:t>
            </w:r>
          </w:p>
          <w:p w14:paraId="0F487008" w14:textId="2C57A48C" w:rsidR="008D2428" w:rsidRPr="00A653C1" w:rsidRDefault="008D2428" w:rsidP="008D2428">
            <w:pPr>
              <w:widowControl w:val="0"/>
              <w:jc w:val="both"/>
              <w:rPr>
                <w:sz w:val="24"/>
                <w:szCs w:val="24"/>
              </w:rPr>
            </w:pPr>
            <w:r>
              <w:rPr>
                <w:noProof/>
                <w:sz w:val="24"/>
                <w:szCs w:val="24"/>
              </w:rPr>
              <w:drawing>
                <wp:inline distT="0" distB="0" distL="0" distR="0" wp14:anchorId="667DE210" wp14:editId="351CC8FF">
                  <wp:extent cx="1908175" cy="603250"/>
                  <wp:effectExtent l="0" t="0" r="0" b="635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08175" cy="603250"/>
                          </a:xfrm>
                          <a:prstGeom prst="rect">
                            <a:avLst/>
                          </a:prstGeom>
                          <a:noFill/>
                        </pic:spPr>
                      </pic:pic>
                    </a:graphicData>
                  </a:graphic>
                </wp:inline>
              </w:drawing>
            </w:r>
          </w:p>
          <w:p w14:paraId="11DA5552" w14:textId="77777777" w:rsidR="005437C3" w:rsidRPr="00A653C1" w:rsidRDefault="005437C3" w:rsidP="00A653C1">
            <w:pPr>
              <w:widowControl w:val="0"/>
              <w:jc w:val="both"/>
              <w:rPr>
                <w:sz w:val="24"/>
                <w:szCs w:val="24"/>
              </w:rPr>
            </w:pPr>
          </w:p>
        </w:tc>
      </w:tr>
      <w:tr w:rsidR="005437C3" w:rsidRPr="009205D5" w14:paraId="6AE2ED27" w14:textId="77777777" w:rsidTr="005437C3">
        <w:trPr>
          <w:trHeight w:val="3364"/>
        </w:trPr>
        <w:tc>
          <w:tcPr>
            <w:tcW w:w="1980" w:type="dxa"/>
            <w:vMerge w:val="restart"/>
            <w:shd w:val="clear" w:color="auto" w:fill="auto"/>
          </w:tcPr>
          <w:p w14:paraId="123427F3" w14:textId="77777777" w:rsidR="005437C3" w:rsidRDefault="005437C3" w:rsidP="00102303">
            <w:pPr>
              <w:jc w:val="both"/>
              <w:rPr>
                <w:sz w:val="24"/>
                <w:szCs w:val="24"/>
              </w:rPr>
            </w:pPr>
            <w:r w:rsidRPr="004441A5">
              <w:rPr>
                <w:sz w:val="24"/>
                <w:szCs w:val="24"/>
              </w:rPr>
              <w:lastRenderedPageBreak/>
              <w:t>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w:t>
            </w:r>
          </w:p>
          <w:p w14:paraId="2199ACE7" w14:textId="199B515B" w:rsidR="00EA27AE" w:rsidRPr="009205D5" w:rsidRDefault="00EA27AE" w:rsidP="00102303">
            <w:pPr>
              <w:jc w:val="both"/>
              <w:rPr>
                <w:sz w:val="24"/>
                <w:szCs w:val="24"/>
              </w:rPr>
            </w:pPr>
            <w:r>
              <w:rPr>
                <w:b/>
                <w:sz w:val="24"/>
                <w:szCs w:val="24"/>
              </w:rPr>
              <w:t>П</w:t>
            </w:r>
            <w:r w:rsidRPr="004E6EF9">
              <w:rPr>
                <w:b/>
                <w:sz w:val="24"/>
                <w:szCs w:val="24"/>
              </w:rPr>
              <w:t>КН-3</w:t>
            </w:r>
          </w:p>
        </w:tc>
        <w:tc>
          <w:tcPr>
            <w:tcW w:w="1843" w:type="dxa"/>
            <w:vMerge w:val="restart"/>
            <w:shd w:val="clear" w:color="auto" w:fill="auto"/>
          </w:tcPr>
          <w:p w14:paraId="2F633B39" w14:textId="77777777" w:rsidR="005437C3" w:rsidRPr="005D72F3" w:rsidRDefault="005437C3" w:rsidP="00102303">
            <w:pPr>
              <w:jc w:val="both"/>
              <w:rPr>
                <w:sz w:val="24"/>
                <w:szCs w:val="24"/>
              </w:rPr>
            </w:pPr>
            <w:r w:rsidRPr="005D72F3">
              <w:rPr>
                <w:sz w:val="24"/>
                <w:szCs w:val="24"/>
              </w:rPr>
              <w:t>1. 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p w14:paraId="2FC1D624" w14:textId="77777777" w:rsidR="005437C3" w:rsidRPr="009205D5" w:rsidRDefault="005437C3" w:rsidP="00102303">
            <w:pPr>
              <w:ind w:firstLine="720"/>
              <w:jc w:val="both"/>
              <w:rPr>
                <w:sz w:val="24"/>
                <w:szCs w:val="24"/>
              </w:rPr>
            </w:pPr>
          </w:p>
        </w:tc>
        <w:tc>
          <w:tcPr>
            <w:tcW w:w="2405" w:type="dxa"/>
            <w:shd w:val="clear" w:color="auto" w:fill="auto"/>
          </w:tcPr>
          <w:p w14:paraId="2FAFEF54" w14:textId="3F94BBD2" w:rsidR="005437C3" w:rsidRPr="00102303" w:rsidRDefault="005437C3" w:rsidP="00102303">
            <w:pPr>
              <w:pStyle w:val="aff6"/>
              <w:spacing w:after="0" w:line="240" w:lineRule="auto"/>
              <w:ind w:left="0"/>
              <w:jc w:val="both"/>
              <w:rPr>
                <w:rFonts w:ascii="Times New Roman" w:hAnsi="Times New Roman" w:cs="Times New Roman"/>
                <w:b/>
                <w:i/>
                <w:sz w:val="24"/>
                <w:szCs w:val="24"/>
              </w:rPr>
            </w:pPr>
            <w:r w:rsidRPr="00102303">
              <w:rPr>
                <w:rFonts w:ascii="Times New Roman" w:hAnsi="Times New Roman" w:cs="Times New Roman"/>
                <w:i/>
                <w:sz w:val="24"/>
                <w:szCs w:val="24"/>
              </w:rPr>
              <w:t xml:space="preserve"> </w:t>
            </w:r>
            <w:r w:rsidRPr="00102303">
              <w:rPr>
                <w:rFonts w:ascii="Times New Roman" w:hAnsi="Times New Roman" w:cs="Times New Roman"/>
                <w:b/>
                <w:i/>
                <w:sz w:val="24"/>
                <w:szCs w:val="24"/>
              </w:rPr>
              <w:t>Знание</w:t>
            </w:r>
          </w:p>
          <w:p w14:paraId="0B7D2EFA" w14:textId="1838C17C" w:rsidR="005437C3" w:rsidRPr="00102303" w:rsidRDefault="005437C3" w:rsidP="00102303">
            <w:pPr>
              <w:contextualSpacing/>
              <w:jc w:val="both"/>
              <w:rPr>
                <w:b/>
                <w:i/>
                <w:sz w:val="24"/>
                <w:szCs w:val="24"/>
              </w:rPr>
            </w:pPr>
            <w:r w:rsidRPr="00102303">
              <w:rPr>
                <w:sz w:val="24"/>
                <w:szCs w:val="24"/>
              </w:rPr>
              <w:t>математических моделей и информационных технологий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p w14:paraId="26301EFA" w14:textId="556E3D3F" w:rsidR="005437C3" w:rsidRPr="00102303" w:rsidRDefault="005437C3" w:rsidP="00102303">
            <w:pPr>
              <w:pStyle w:val="aff6"/>
              <w:spacing w:after="0" w:line="240" w:lineRule="auto"/>
              <w:ind w:left="0"/>
              <w:jc w:val="both"/>
              <w:rPr>
                <w:rFonts w:ascii="Times New Roman" w:hAnsi="Times New Roman" w:cs="Times New Roman"/>
                <w:sz w:val="24"/>
                <w:szCs w:val="24"/>
              </w:rPr>
            </w:pPr>
          </w:p>
        </w:tc>
        <w:tc>
          <w:tcPr>
            <w:tcW w:w="3265" w:type="dxa"/>
          </w:tcPr>
          <w:p w14:paraId="3A41017D" w14:textId="5643E5FB" w:rsidR="005437C3" w:rsidRPr="005677B4" w:rsidRDefault="005677B4" w:rsidP="005677B4">
            <w:pPr>
              <w:rPr>
                <w:sz w:val="24"/>
                <w:szCs w:val="24"/>
              </w:rPr>
            </w:pPr>
            <w:r>
              <w:rPr>
                <w:sz w:val="24"/>
                <w:szCs w:val="24"/>
              </w:rPr>
              <w:t xml:space="preserve">Постройте прогнозную </w:t>
            </w:r>
            <w:r w:rsidR="00FE0507">
              <w:rPr>
                <w:sz w:val="24"/>
                <w:szCs w:val="24"/>
              </w:rPr>
              <w:t>кривую распространения</w:t>
            </w:r>
            <w:r>
              <w:rPr>
                <w:sz w:val="24"/>
                <w:szCs w:val="24"/>
              </w:rPr>
              <w:t xml:space="preserve"> инновационной технологии в ТЭК.</w:t>
            </w:r>
          </w:p>
        </w:tc>
      </w:tr>
      <w:tr w:rsidR="005437C3" w:rsidRPr="009205D5" w14:paraId="45223886" w14:textId="77777777" w:rsidTr="005677B4">
        <w:trPr>
          <w:trHeight w:val="3363"/>
        </w:trPr>
        <w:tc>
          <w:tcPr>
            <w:tcW w:w="1980" w:type="dxa"/>
            <w:vMerge/>
            <w:shd w:val="clear" w:color="auto" w:fill="auto"/>
          </w:tcPr>
          <w:p w14:paraId="4140A288" w14:textId="77777777" w:rsidR="005437C3" w:rsidRPr="004441A5" w:rsidRDefault="005437C3" w:rsidP="00102303">
            <w:pPr>
              <w:jc w:val="both"/>
              <w:rPr>
                <w:sz w:val="24"/>
                <w:szCs w:val="24"/>
              </w:rPr>
            </w:pPr>
          </w:p>
        </w:tc>
        <w:tc>
          <w:tcPr>
            <w:tcW w:w="1843" w:type="dxa"/>
            <w:vMerge/>
            <w:shd w:val="clear" w:color="auto" w:fill="auto"/>
          </w:tcPr>
          <w:p w14:paraId="67A80775" w14:textId="77777777" w:rsidR="005437C3" w:rsidRPr="005D72F3" w:rsidRDefault="005437C3" w:rsidP="00102303">
            <w:pPr>
              <w:jc w:val="both"/>
              <w:rPr>
                <w:sz w:val="24"/>
                <w:szCs w:val="24"/>
              </w:rPr>
            </w:pPr>
          </w:p>
        </w:tc>
        <w:tc>
          <w:tcPr>
            <w:tcW w:w="2405" w:type="dxa"/>
            <w:shd w:val="clear" w:color="auto" w:fill="auto"/>
          </w:tcPr>
          <w:p w14:paraId="3432FB5B" w14:textId="79902115" w:rsidR="005437C3" w:rsidRPr="00102303" w:rsidRDefault="005437C3" w:rsidP="00102303">
            <w:pPr>
              <w:pStyle w:val="aff6"/>
              <w:spacing w:after="0" w:line="240" w:lineRule="auto"/>
              <w:ind w:left="0"/>
              <w:jc w:val="both"/>
              <w:rPr>
                <w:rFonts w:ascii="Times New Roman" w:hAnsi="Times New Roman" w:cs="Times New Roman"/>
                <w:i/>
                <w:sz w:val="24"/>
                <w:szCs w:val="24"/>
              </w:rPr>
            </w:pPr>
            <w:r w:rsidRPr="00102303">
              <w:rPr>
                <w:rFonts w:ascii="Times New Roman" w:hAnsi="Times New Roman" w:cs="Times New Roman"/>
                <w:b/>
                <w:i/>
                <w:sz w:val="24"/>
                <w:szCs w:val="24"/>
              </w:rPr>
              <w:t>Умение</w:t>
            </w:r>
            <w:r w:rsidRPr="00102303">
              <w:rPr>
                <w:rFonts w:ascii="Times New Roman" w:hAnsi="Times New Roman" w:cs="Times New Roman"/>
                <w:sz w:val="24"/>
                <w:szCs w:val="24"/>
              </w:rPr>
              <w:t xml:space="preserve"> проводить расчеты с использованием математических моделей и информационных технологий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r w:rsidRPr="00102303">
              <w:rPr>
                <w:rFonts w:ascii="Times New Roman" w:hAnsi="Times New Roman" w:cs="Times New Roman"/>
                <w:color w:val="000000"/>
                <w:sz w:val="24"/>
                <w:szCs w:val="24"/>
              </w:rPr>
              <w:t>.</w:t>
            </w:r>
          </w:p>
        </w:tc>
        <w:tc>
          <w:tcPr>
            <w:tcW w:w="3265" w:type="dxa"/>
          </w:tcPr>
          <w:p w14:paraId="196AB657" w14:textId="77777777" w:rsidR="005677B4" w:rsidRPr="005677B4" w:rsidRDefault="005677B4" w:rsidP="005677B4">
            <w:pPr>
              <w:rPr>
                <w:sz w:val="24"/>
                <w:szCs w:val="24"/>
              </w:rPr>
            </w:pPr>
            <w:r w:rsidRPr="005677B4">
              <w:rPr>
                <w:sz w:val="24"/>
                <w:szCs w:val="24"/>
              </w:rPr>
              <w:t xml:space="preserve">Добывающая компания осваивает </w:t>
            </w:r>
            <w:proofErr w:type="spellStart"/>
            <w:r w:rsidRPr="005677B4">
              <w:rPr>
                <w:i/>
                <w:iCs/>
                <w:sz w:val="24"/>
                <w:szCs w:val="24"/>
                <w:lang w:val="en-US"/>
              </w:rPr>
              <w:t>i</w:t>
            </w:r>
            <w:proofErr w:type="spellEnd"/>
            <w:r w:rsidRPr="005677B4">
              <w:rPr>
                <w:sz w:val="24"/>
                <w:szCs w:val="24"/>
              </w:rPr>
              <w:t xml:space="preserve">=1, </w:t>
            </w:r>
            <w:proofErr w:type="gramStart"/>
            <w:r w:rsidRPr="005677B4">
              <w:rPr>
                <w:sz w:val="24"/>
                <w:szCs w:val="24"/>
              </w:rPr>
              <w:t>2,…</w:t>
            </w:r>
            <w:proofErr w:type="gramEnd"/>
            <w:r w:rsidRPr="005677B4">
              <w:rPr>
                <w:sz w:val="24"/>
                <w:szCs w:val="24"/>
                <w:lang w:val="en-US"/>
              </w:rPr>
              <w:t>n</w:t>
            </w:r>
            <w:r w:rsidRPr="005677B4">
              <w:rPr>
                <w:sz w:val="24"/>
                <w:szCs w:val="24"/>
              </w:rPr>
              <w:t xml:space="preserve"> новых участков на месторождениях. Для их освоения необходимо выполнить несколько крупных мероприятий в строго заданной последовательности </w:t>
            </w:r>
            <w:r w:rsidRPr="005677B4">
              <w:rPr>
                <w:i/>
                <w:iCs/>
                <w:sz w:val="24"/>
                <w:szCs w:val="24"/>
                <w:lang w:val="en-US"/>
              </w:rPr>
              <w:t>j</w:t>
            </w:r>
            <w:r w:rsidRPr="005677B4">
              <w:rPr>
                <w:sz w:val="24"/>
                <w:szCs w:val="24"/>
              </w:rPr>
              <w:t xml:space="preserve">=1, </w:t>
            </w:r>
            <w:proofErr w:type="gramStart"/>
            <w:r w:rsidRPr="005677B4">
              <w:rPr>
                <w:sz w:val="24"/>
                <w:szCs w:val="24"/>
              </w:rPr>
              <w:t>2,…</w:t>
            </w:r>
            <w:proofErr w:type="gramEnd"/>
            <w:r w:rsidRPr="005677B4">
              <w:rPr>
                <w:sz w:val="24"/>
                <w:szCs w:val="24"/>
                <w:lang w:val="en-US"/>
              </w:rPr>
              <w:t>m</w:t>
            </w:r>
            <w:r w:rsidRPr="005677B4">
              <w:rPr>
                <w:sz w:val="24"/>
                <w:szCs w:val="24"/>
              </w:rPr>
              <w:t>. Мероприятия выполняются специализированными бригадами, каждая из которых реализовав мероприятие на одном новом добычном участке месторождения переводится на другой осваиваемый добычный участок. Необходимо найти такой порядок освоения новых добычных участков месторождений, при котором суммарное время освоения будет минимальным.</w:t>
            </w:r>
          </w:p>
          <w:p w14:paraId="22E1A275" w14:textId="77777777" w:rsidR="005437C3" w:rsidRPr="009F0F28" w:rsidRDefault="005437C3" w:rsidP="00102303">
            <w:pPr>
              <w:rPr>
                <w:sz w:val="24"/>
                <w:szCs w:val="24"/>
              </w:rPr>
            </w:pPr>
          </w:p>
        </w:tc>
      </w:tr>
      <w:tr w:rsidR="005437C3" w:rsidRPr="009205D5" w14:paraId="3B41710E" w14:textId="77777777" w:rsidTr="00EA27AE">
        <w:trPr>
          <w:trHeight w:val="2536"/>
        </w:trPr>
        <w:tc>
          <w:tcPr>
            <w:tcW w:w="1980" w:type="dxa"/>
            <w:vMerge/>
            <w:shd w:val="clear" w:color="auto" w:fill="auto"/>
          </w:tcPr>
          <w:p w14:paraId="01E9E0B6" w14:textId="77777777" w:rsidR="005437C3" w:rsidRPr="009205D5" w:rsidRDefault="005437C3" w:rsidP="00102303">
            <w:pPr>
              <w:jc w:val="both"/>
              <w:rPr>
                <w:sz w:val="24"/>
                <w:szCs w:val="24"/>
              </w:rPr>
            </w:pPr>
          </w:p>
        </w:tc>
        <w:tc>
          <w:tcPr>
            <w:tcW w:w="1843" w:type="dxa"/>
            <w:vMerge w:val="restart"/>
            <w:shd w:val="clear" w:color="auto" w:fill="auto"/>
          </w:tcPr>
          <w:p w14:paraId="34E773A4" w14:textId="6ED42375" w:rsidR="005437C3" w:rsidRPr="009205D5" w:rsidRDefault="005437C3" w:rsidP="00102303">
            <w:pPr>
              <w:jc w:val="both"/>
              <w:rPr>
                <w:sz w:val="24"/>
                <w:szCs w:val="24"/>
              </w:rPr>
            </w:pPr>
            <w:r w:rsidRPr="005D72F3">
              <w:rPr>
                <w:sz w:val="24"/>
                <w:szCs w:val="24"/>
              </w:rPr>
              <w:t xml:space="preserve">2. </w:t>
            </w:r>
            <w:r>
              <w:rPr>
                <w:sz w:val="24"/>
                <w:szCs w:val="24"/>
              </w:rPr>
              <w:t>Ранжирует</w:t>
            </w:r>
            <w:r w:rsidRPr="005D72F3">
              <w:rPr>
                <w:sz w:val="24"/>
                <w:szCs w:val="24"/>
              </w:rPr>
              <w:t xml:space="preserve"> стратегические и тактические цели экономического развития на макро-, мезо- и микроуров</w:t>
            </w:r>
            <w:r>
              <w:rPr>
                <w:sz w:val="24"/>
                <w:szCs w:val="24"/>
              </w:rPr>
              <w:t>н</w:t>
            </w:r>
            <w:r w:rsidRPr="005D72F3">
              <w:rPr>
                <w:sz w:val="24"/>
                <w:szCs w:val="24"/>
              </w:rPr>
              <w:t>ях</w:t>
            </w:r>
            <w:r>
              <w:rPr>
                <w:sz w:val="24"/>
                <w:szCs w:val="24"/>
              </w:rPr>
              <w:t>,</w:t>
            </w:r>
            <w:r w:rsidRPr="005D72F3">
              <w:rPr>
                <w:sz w:val="24"/>
                <w:szCs w:val="24"/>
              </w:rPr>
              <w:t xml:space="preserve"> использ</w:t>
            </w:r>
            <w:r>
              <w:rPr>
                <w:sz w:val="24"/>
                <w:szCs w:val="24"/>
              </w:rPr>
              <w:t xml:space="preserve">ует </w:t>
            </w:r>
            <w:proofErr w:type="spellStart"/>
            <w:r w:rsidRPr="005D72F3">
              <w:rPr>
                <w:sz w:val="24"/>
                <w:szCs w:val="24"/>
              </w:rPr>
              <w:t>фактологические</w:t>
            </w:r>
            <w:proofErr w:type="spellEnd"/>
            <w:r w:rsidRPr="005D72F3">
              <w:rPr>
                <w:sz w:val="24"/>
                <w:szCs w:val="24"/>
              </w:rPr>
              <w:t xml:space="preserve"> (статистические и экономико-математические) методы для проведения анализа и системных оценок.</w:t>
            </w:r>
          </w:p>
        </w:tc>
        <w:tc>
          <w:tcPr>
            <w:tcW w:w="2405" w:type="dxa"/>
            <w:shd w:val="clear" w:color="auto" w:fill="auto"/>
          </w:tcPr>
          <w:p w14:paraId="7DAD149F" w14:textId="5780B729" w:rsidR="005437C3" w:rsidRPr="00D1687C" w:rsidRDefault="005437C3" w:rsidP="00102303">
            <w:pPr>
              <w:pStyle w:val="aff6"/>
              <w:spacing w:after="0" w:line="240" w:lineRule="auto"/>
              <w:ind w:left="0"/>
              <w:rPr>
                <w:sz w:val="24"/>
                <w:szCs w:val="24"/>
              </w:rPr>
            </w:pPr>
            <w:r w:rsidRPr="00D1687C">
              <w:rPr>
                <w:rFonts w:ascii="Times New Roman" w:hAnsi="Times New Roman" w:cs="Times New Roman"/>
                <w:b/>
                <w:i/>
                <w:sz w:val="24"/>
                <w:szCs w:val="24"/>
              </w:rPr>
              <w:t>Зна</w:t>
            </w:r>
            <w:r>
              <w:rPr>
                <w:rFonts w:ascii="Times New Roman" w:hAnsi="Times New Roman" w:cs="Times New Roman"/>
                <w:b/>
                <w:i/>
                <w:sz w:val="24"/>
                <w:szCs w:val="24"/>
              </w:rPr>
              <w:t>ние</w:t>
            </w:r>
            <w:r w:rsidRPr="00102303">
              <w:rPr>
                <w:rFonts w:ascii="Times New Roman" w:hAnsi="Times New Roman" w:cs="Times New Roman"/>
                <w:sz w:val="24"/>
                <w:szCs w:val="24"/>
              </w:rPr>
              <w:t xml:space="preserve"> методов ранжирования стратегических и тактических целей экономического развития на макро-, мезо- и микроуровнях.</w:t>
            </w:r>
          </w:p>
          <w:p w14:paraId="57324EF7" w14:textId="5202309A" w:rsidR="005437C3" w:rsidRPr="004C774B" w:rsidRDefault="005437C3" w:rsidP="00102303">
            <w:pPr>
              <w:ind w:left="34" w:hanging="11"/>
              <w:jc w:val="both"/>
              <w:rPr>
                <w:sz w:val="24"/>
                <w:szCs w:val="24"/>
              </w:rPr>
            </w:pPr>
          </w:p>
        </w:tc>
        <w:tc>
          <w:tcPr>
            <w:tcW w:w="3265" w:type="dxa"/>
          </w:tcPr>
          <w:p w14:paraId="2E4C2C04" w14:textId="2B024DDE" w:rsidR="005437C3" w:rsidRPr="004C774B" w:rsidRDefault="00770DA6" w:rsidP="00102303">
            <w:pPr>
              <w:ind w:left="34" w:hanging="11"/>
              <w:jc w:val="both"/>
              <w:rPr>
                <w:sz w:val="24"/>
                <w:szCs w:val="24"/>
              </w:rPr>
            </w:pPr>
            <w:r>
              <w:rPr>
                <w:sz w:val="24"/>
                <w:szCs w:val="24"/>
              </w:rPr>
              <w:t xml:space="preserve">Провести ранжирование целей </w:t>
            </w:r>
            <w:proofErr w:type="spellStart"/>
            <w:r>
              <w:rPr>
                <w:sz w:val="24"/>
                <w:szCs w:val="24"/>
              </w:rPr>
              <w:t>цифровизации</w:t>
            </w:r>
            <w:proofErr w:type="spellEnd"/>
            <w:r>
              <w:rPr>
                <w:sz w:val="24"/>
                <w:szCs w:val="24"/>
              </w:rPr>
              <w:t xml:space="preserve"> компаний ТЭК на основе системы критериев с помощью метода попарного сравнения.</w:t>
            </w:r>
          </w:p>
        </w:tc>
      </w:tr>
      <w:tr w:rsidR="005437C3" w:rsidRPr="009205D5" w14:paraId="52261EB2" w14:textId="77777777" w:rsidTr="005677B4">
        <w:trPr>
          <w:trHeight w:val="3756"/>
        </w:trPr>
        <w:tc>
          <w:tcPr>
            <w:tcW w:w="1980" w:type="dxa"/>
            <w:vMerge/>
            <w:shd w:val="clear" w:color="auto" w:fill="auto"/>
          </w:tcPr>
          <w:p w14:paraId="63DB86E7" w14:textId="77777777" w:rsidR="005437C3" w:rsidRPr="009205D5" w:rsidRDefault="005437C3" w:rsidP="00102303">
            <w:pPr>
              <w:jc w:val="both"/>
              <w:rPr>
                <w:sz w:val="24"/>
                <w:szCs w:val="24"/>
              </w:rPr>
            </w:pPr>
          </w:p>
        </w:tc>
        <w:tc>
          <w:tcPr>
            <w:tcW w:w="1843" w:type="dxa"/>
            <w:vMerge/>
            <w:shd w:val="clear" w:color="auto" w:fill="auto"/>
          </w:tcPr>
          <w:p w14:paraId="77D33FC1" w14:textId="77777777" w:rsidR="005437C3" w:rsidRPr="005D72F3" w:rsidRDefault="005437C3" w:rsidP="00102303">
            <w:pPr>
              <w:jc w:val="both"/>
              <w:rPr>
                <w:sz w:val="24"/>
                <w:szCs w:val="24"/>
              </w:rPr>
            </w:pPr>
          </w:p>
        </w:tc>
        <w:tc>
          <w:tcPr>
            <w:tcW w:w="2405" w:type="dxa"/>
            <w:shd w:val="clear" w:color="auto" w:fill="auto"/>
          </w:tcPr>
          <w:p w14:paraId="689607D6" w14:textId="77777777" w:rsidR="005437C3" w:rsidRPr="005437C3" w:rsidRDefault="005437C3" w:rsidP="005437C3">
            <w:pPr>
              <w:pStyle w:val="aff6"/>
              <w:spacing w:after="0" w:line="240" w:lineRule="auto"/>
              <w:ind w:left="0"/>
              <w:rPr>
                <w:rFonts w:ascii="Times New Roman" w:hAnsi="Times New Roman" w:cs="Times New Roman"/>
                <w:b/>
                <w:i/>
                <w:sz w:val="24"/>
                <w:szCs w:val="24"/>
              </w:rPr>
            </w:pPr>
            <w:r w:rsidRPr="005437C3">
              <w:rPr>
                <w:rFonts w:ascii="Times New Roman" w:hAnsi="Times New Roman" w:cs="Times New Roman"/>
                <w:b/>
                <w:i/>
                <w:sz w:val="24"/>
                <w:szCs w:val="24"/>
              </w:rPr>
              <w:t>Умение</w:t>
            </w:r>
          </w:p>
          <w:p w14:paraId="5EB792E7" w14:textId="77777777" w:rsidR="005437C3" w:rsidRPr="005437C3" w:rsidRDefault="005437C3" w:rsidP="005437C3">
            <w:pPr>
              <w:contextualSpacing/>
              <w:rPr>
                <w:sz w:val="24"/>
                <w:szCs w:val="24"/>
              </w:rPr>
            </w:pPr>
            <w:r w:rsidRPr="005437C3">
              <w:rPr>
                <w:sz w:val="24"/>
                <w:szCs w:val="24"/>
              </w:rPr>
              <w:t xml:space="preserve"> применять математические методы ранжирования стратегических и тактических целей экономического развития на макро-, мезо- и микроуровнях;</w:t>
            </w:r>
          </w:p>
          <w:p w14:paraId="7E41C845" w14:textId="438B92EA" w:rsidR="005437C3" w:rsidRPr="00D1687C" w:rsidRDefault="005437C3" w:rsidP="005437C3">
            <w:pPr>
              <w:pStyle w:val="aff6"/>
              <w:spacing w:after="0" w:line="240" w:lineRule="auto"/>
              <w:ind w:left="0"/>
              <w:rPr>
                <w:rFonts w:ascii="Times New Roman" w:hAnsi="Times New Roman" w:cs="Times New Roman"/>
                <w:b/>
                <w:i/>
                <w:sz w:val="24"/>
                <w:szCs w:val="24"/>
              </w:rPr>
            </w:pPr>
            <w:r w:rsidRPr="005437C3">
              <w:rPr>
                <w:rFonts w:ascii="Times New Roman" w:hAnsi="Times New Roman" w:cs="Times New Roman"/>
                <w:sz w:val="24"/>
                <w:szCs w:val="24"/>
              </w:rPr>
              <w:t>применять (статистические и экономико-математические методы для проведения анализа и системных оценок.</w:t>
            </w:r>
          </w:p>
        </w:tc>
        <w:tc>
          <w:tcPr>
            <w:tcW w:w="3265" w:type="dxa"/>
          </w:tcPr>
          <w:p w14:paraId="529B0566" w14:textId="77777777" w:rsidR="005677B4" w:rsidRPr="005677B4" w:rsidRDefault="005677B4" w:rsidP="005677B4">
            <w:pPr>
              <w:ind w:left="34" w:hanging="11"/>
              <w:jc w:val="both"/>
              <w:rPr>
                <w:sz w:val="24"/>
                <w:szCs w:val="24"/>
              </w:rPr>
            </w:pPr>
            <w:r w:rsidRPr="005677B4">
              <w:rPr>
                <w:sz w:val="24"/>
                <w:szCs w:val="24"/>
              </w:rPr>
              <w:t>На основании статистических наблюдений за себестоимостью добычи на заданных участках найти прибыль предприятия для имеющегося ряда. Определить минимальную удельную прибыль для каждого участка. Найти остаточные значения прибыли для имеющегося ряда наблюдений по остаточному ряду наблюдений провести интерполяцию с помощью функции Перла (воспользоваться методом трех сумм)</w:t>
            </w:r>
          </w:p>
          <w:p w14:paraId="202AEDE7" w14:textId="2F72453C" w:rsidR="005677B4" w:rsidRPr="005677B4" w:rsidRDefault="005677B4" w:rsidP="005677B4">
            <w:pPr>
              <w:ind w:left="34" w:hanging="11"/>
              <w:jc w:val="both"/>
              <w:rPr>
                <w:sz w:val="24"/>
                <w:szCs w:val="24"/>
              </w:rPr>
            </w:pPr>
            <w:r w:rsidRPr="005677B4">
              <w:rPr>
                <w:sz w:val="24"/>
                <w:szCs w:val="24"/>
              </w:rPr>
              <w:t xml:space="preserve">Определить верхний предел прибыли как максимум из величины насыщения и максимального значения прибыли в ряду наблюдений. Построить оптимизационную модель, являющуюся детерминированным аналогом стохастической модели, </w:t>
            </w:r>
            <w:proofErr w:type="spellStart"/>
            <w:r w:rsidRPr="005677B4">
              <w:rPr>
                <w:sz w:val="24"/>
                <w:szCs w:val="24"/>
              </w:rPr>
              <w:t>максимизирующей</w:t>
            </w:r>
            <w:proofErr w:type="spellEnd"/>
            <w:r w:rsidRPr="005677B4">
              <w:rPr>
                <w:sz w:val="24"/>
                <w:szCs w:val="24"/>
              </w:rPr>
              <w:t xml:space="preserve"> вероятность достижения заданной прибыли нефтедобывающей компании</w:t>
            </w:r>
          </w:p>
          <w:p w14:paraId="3CACF454" w14:textId="29F57436" w:rsidR="005437C3" w:rsidRPr="004C774B" w:rsidRDefault="005677B4" w:rsidP="005677B4">
            <w:pPr>
              <w:ind w:left="34" w:hanging="11"/>
              <w:jc w:val="both"/>
              <w:rPr>
                <w:sz w:val="24"/>
                <w:szCs w:val="24"/>
              </w:rPr>
            </w:pPr>
            <w:r w:rsidRPr="005677B4">
              <w:rPr>
                <w:sz w:val="24"/>
                <w:szCs w:val="24"/>
              </w:rPr>
              <w:t>Провести расчет оптимальной интенсивности эксплуатации эксплуатационных участков нефтедобывающей компанией</w:t>
            </w:r>
          </w:p>
        </w:tc>
      </w:tr>
    </w:tbl>
    <w:p w14:paraId="632CF2E0" w14:textId="717C2CAD" w:rsidR="002B2148" w:rsidRDefault="002B2148" w:rsidP="002B2148">
      <w:pPr>
        <w:ind w:firstLine="720"/>
        <w:jc w:val="both"/>
        <w:rPr>
          <w:szCs w:val="28"/>
        </w:rPr>
      </w:pPr>
    </w:p>
    <w:p w14:paraId="7A547D58" w14:textId="72879AAD" w:rsidR="004E6FF5" w:rsidRPr="00007F07" w:rsidRDefault="004E6FF5" w:rsidP="004E6FF5">
      <w:pPr>
        <w:ind w:firstLine="709"/>
        <w:jc w:val="both"/>
        <w:rPr>
          <w:szCs w:val="28"/>
        </w:rPr>
      </w:pPr>
      <w:r w:rsidRPr="00007F07">
        <w:rPr>
          <w:szCs w:val="28"/>
        </w:rPr>
        <w:t xml:space="preserve">                                                                                             </w:t>
      </w:r>
      <w:r>
        <w:rPr>
          <w:szCs w:val="28"/>
        </w:rPr>
        <w:t xml:space="preserve">                       </w:t>
      </w:r>
    </w:p>
    <w:p w14:paraId="0C7CCE53" w14:textId="259B455C" w:rsidR="00201DE7" w:rsidRPr="004E6EF9" w:rsidRDefault="00201DE7" w:rsidP="004E6EF9">
      <w:pPr>
        <w:pStyle w:val="aff6"/>
        <w:widowControl w:val="0"/>
        <w:autoSpaceDE w:val="0"/>
        <w:autoSpaceDN w:val="0"/>
        <w:adjustRightInd w:val="0"/>
        <w:spacing w:after="0" w:line="240" w:lineRule="auto"/>
        <w:ind w:left="709"/>
        <w:rPr>
          <w:rFonts w:ascii="Times New Roman" w:eastAsiaTheme="minorEastAsia" w:hAnsi="Times New Roman" w:cs="Times New Roman"/>
          <w:b/>
          <w:sz w:val="28"/>
          <w:szCs w:val="28"/>
          <w:lang w:eastAsia="ru-RU"/>
        </w:rPr>
      </w:pPr>
      <w:r w:rsidRPr="004E6EF9">
        <w:rPr>
          <w:rFonts w:ascii="Times New Roman" w:eastAsiaTheme="minorEastAsia" w:hAnsi="Times New Roman" w:cs="Times New Roman"/>
          <w:b/>
          <w:sz w:val="28"/>
          <w:szCs w:val="28"/>
          <w:lang w:eastAsia="ru-RU"/>
        </w:rPr>
        <w:lastRenderedPageBreak/>
        <w:t>Приме</w:t>
      </w:r>
      <w:r w:rsidR="00634CA6" w:rsidRPr="004E6EF9">
        <w:rPr>
          <w:rFonts w:ascii="Times New Roman" w:eastAsiaTheme="minorEastAsia" w:hAnsi="Times New Roman" w:cs="Times New Roman"/>
          <w:b/>
          <w:sz w:val="28"/>
          <w:szCs w:val="28"/>
          <w:lang w:eastAsia="ru-RU"/>
        </w:rPr>
        <w:t xml:space="preserve">рная структура билета для </w:t>
      </w:r>
      <w:r w:rsidR="00EE305F">
        <w:rPr>
          <w:rFonts w:ascii="Times New Roman" w:eastAsiaTheme="minorEastAsia" w:hAnsi="Times New Roman" w:cs="Times New Roman"/>
          <w:b/>
          <w:sz w:val="28"/>
          <w:szCs w:val="28"/>
          <w:lang w:eastAsia="ru-RU"/>
        </w:rPr>
        <w:t>зачета</w:t>
      </w:r>
    </w:p>
    <w:p w14:paraId="50647FFD" w14:textId="77777777" w:rsidR="00201DE7" w:rsidRPr="004E6EF9" w:rsidRDefault="00201DE7" w:rsidP="004E6EF9">
      <w:pPr>
        <w:pStyle w:val="aff6"/>
        <w:widowControl w:val="0"/>
        <w:numPr>
          <w:ilvl w:val="0"/>
          <w:numId w:val="17"/>
        </w:numPr>
        <w:tabs>
          <w:tab w:val="left" w:pos="1134"/>
        </w:tabs>
        <w:autoSpaceDE w:val="0"/>
        <w:autoSpaceDN w:val="0"/>
        <w:adjustRightInd w:val="0"/>
        <w:spacing w:after="0"/>
        <w:ind w:left="0" w:firstLine="709"/>
        <w:jc w:val="both"/>
        <w:rPr>
          <w:rFonts w:ascii="Times New Roman" w:hAnsi="Times New Roman" w:cs="Times New Roman"/>
          <w:sz w:val="28"/>
          <w:szCs w:val="28"/>
        </w:rPr>
      </w:pPr>
      <w:r w:rsidRPr="004E6EF9">
        <w:rPr>
          <w:rFonts w:ascii="Times New Roman" w:hAnsi="Times New Roman" w:cs="Times New Roman"/>
          <w:sz w:val="28"/>
          <w:szCs w:val="28"/>
        </w:rPr>
        <w:t xml:space="preserve">Задания для проверки </w:t>
      </w:r>
      <w:proofErr w:type="spellStart"/>
      <w:r w:rsidRPr="004E6EF9">
        <w:rPr>
          <w:rFonts w:ascii="Times New Roman" w:hAnsi="Times New Roman" w:cs="Times New Roman"/>
          <w:sz w:val="28"/>
          <w:szCs w:val="28"/>
        </w:rPr>
        <w:t>сформированности</w:t>
      </w:r>
      <w:proofErr w:type="spellEnd"/>
      <w:r w:rsidRPr="004E6EF9">
        <w:rPr>
          <w:rFonts w:ascii="Times New Roman" w:hAnsi="Times New Roman" w:cs="Times New Roman"/>
          <w:sz w:val="28"/>
          <w:szCs w:val="28"/>
        </w:rPr>
        <w:t xml:space="preserve"> компетенций в части «знать»: теоретический вопрос</w:t>
      </w:r>
    </w:p>
    <w:p w14:paraId="3A8EFE47" w14:textId="77777777" w:rsidR="00201DE7" w:rsidRPr="004E6EF9" w:rsidRDefault="00201DE7" w:rsidP="004E6EF9">
      <w:pPr>
        <w:pStyle w:val="aff6"/>
        <w:tabs>
          <w:tab w:val="left" w:pos="1134"/>
        </w:tabs>
        <w:ind w:left="0" w:firstLine="709"/>
        <w:jc w:val="both"/>
        <w:rPr>
          <w:rFonts w:ascii="Times New Roman" w:hAnsi="Times New Roman" w:cs="Times New Roman"/>
          <w:sz w:val="28"/>
          <w:szCs w:val="28"/>
        </w:rPr>
      </w:pPr>
      <w:r w:rsidRPr="004E6EF9">
        <w:rPr>
          <w:rFonts w:ascii="Times New Roman" w:hAnsi="Times New Roman" w:cs="Times New Roman"/>
          <w:sz w:val="28"/>
          <w:szCs w:val="28"/>
        </w:rPr>
        <w:t>Максимальная оценка – 20 баллов</w:t>
      </w:r>
    </w:p>
    <w:p w14:paraId="1ABDBCD1" w14:textId="77777777" w:rsidR="00201DE7" w:rsidRPr="004E6EF9" w:rsidRDefault="00201DE7" w:rsidP="004E6EF9">
      <w:pPr>
        <w:pStyle w:val="aff6"/>
        <w:widowControl w:val="0"/>
        <w:numPr>
          <w:ilvl w:val="0"/>
          <w:numId w:val="17"/>
        </w:numPr>
        <w:tabs>
          <w:tab w:val="left" w:pos="1134"/>
        </w:tabs>
        <w:autoSpaceDE w:val="0"/>
        <w:autoSpaceDN w:val="0"/>
        <w:adjustRightInd w:val="0"/>
        <w:spacing w:after="0"/>
        <w:ind w:left="0" w:firstLine="709"/>
        <w:jc w:val="both"/>
        <w:rPr>
          <w:rFonts w:ascii="Times New Roman" w:hAnsi="Times New Roman" w:cs="Times New Roman"/>
          <w:sz w:val="28"/>
          <w:szCs w:val="28"/>
        </w:rPr>
      </w:pPr>
      <w:r w:rsidRPr="004E6EF9">
        <w:rPr>
          <w:rFonts w:ascii="Times New Roman" w:hAnsi="Times New Roman" w:cs="Times New Roman"/>
          <w:sz w:val="28"/>
          <w:szCs w:val="28"/>
        </w:rPr>
        <w:t xml:space="preserve">Задания для проверки </w:t>
      </w:r>
      <w:proofErr w:type="spellStart"/>
      <w:r w:rsidRPr="004E6EF9">
        <w:rPr>
          <w:rFonts w:ascii="Times New Roman" w:hAnsi="Times New Roman" w:cs="Times New Roman"/>
          <w:sz w:val="28"/>
          <w:szCs w:val="28"/>
        </w:rPr>
        <w:t>сформированности</w:t>
      </w:r>
      <w:proofErr w:type="spellEnd"/>
      <w:r w:rsidRPr="004E6EF9">
        <w:rPr>
          <w:rFonts w:ascii="Times New Roman" w:hAnsi="Times New Roman" w:cs="Times New Roman"/>
          <w:sz w:val="28"/>
          <w:szCs w:val="28"/>
        </w:rPr>
        <w:t xml:space="preserve"> компетенций в части «уметь»: практико</w:t>
      </w:r>
      <w:r w:rsidR="004F34ED" w:rsidRPr="004E6EF9">
        <w:rPr>
          <w:rFonts w:ascii="Times New Roman" w:hAnsi="Times New Roman" w:cs="Times New Roman"/>
          <w:sz w:val="28"/>
          <w:szCs w:val="28"/>
        </w:rPr>
        <w:t>-</w:t>
      </w:r>
      <w:r w:rsidRPr="004E6EF9">
        <w:rPr>
          <w:rFonts w:ascii="Times New Roman" w:hAnsi="Times New Roman" w:cs="Times New Roman"/>
          <w:sz w:val="28"/>
          <w:szCs w:val="28"/>
        </w:rPr>
        <w:t>ориентированные задачи</w:t>
      </w:r>
    </w:p>
    <w:p w14:paraId="7C015B4A" w14:textId="77777777" w:rsidR="00201DE7" w:rsidRPr="004E6EF9" w:rsidRDefault="00201DE7" w:rsidP="004E6EF9">
      <w:pPr>
        <w:pStyle w:val="aff6"/>
        <w:tabs>
          <w:tab w:val="left" w:pos="1134"/>
        </w:tabs>
        <w:ind w:left="0" w:firstLine="709"/>
        <w:jc w:val="both"/>
        <w:rPr>
          <w:rFonts w:ascii="Times New Roman" w:hAnsi="Times New Roman" w:cs="Times New Roman"/>
          <w:sz w:val="28"/>
          <w:szCs w:val="28"/>
        </w:rPr>
      </w:pPr>
      <w:r w:rsidRPr="004E6EF9">
        <w:rPr>
          <w:rFonts w:ascii="Times New Roman" w:hAnsi="Times New Roman" w:cs="Times New Roman"/>
          <w:sz w:val="28"/>
          <w:szCs w:val="28"/>
        </w:rPr>
        <w:t>Максимальная оценка – 20 баллов</w:t>
      </w:r>
    </w:p>
    <w:p w14:paraId="5B181D04" w14:textId="77777777" w:rsidR="00201DE7" w:rsidRPr="004E6EF9" w:rsidRDefault="00201DE7" w:rsidP="004E6EF9">
      <w:pPr>
        <w:pStyle w:val="aff6"/>
        <w:widowControl w:val="0"/>
        <w:numPr>
          <w:ilvl w:val="0"/>
          <w:numId w:val="17"/>
        </w:numPr>
        <w:tabs>
          <w:tab w:val="left" w:pos="1134"/>
        </w:tabs>
        <w:autoSpaceDE w:val="0"/>
        <w:autoSpaceDN w:val="0"/>
        <w:adjustRightInd w:val="0"/>
        <w:spacing w:after="0"/>
        <w:ind w:left="0" w:firstLine="709"/>
        <w:jc w:val="both"/>
        <w:rPr>
          <w:rFonts w:ascii="Times New Roman" w:hAnsi="Times New Roman" w:cs="Times New Roman"/>
          <w:sz w:val="28"/>
          <w:szCs w:val="28"/>
        </w:rPr>
      </w:pPr>
      <w:r w:rsidRPr="004E6EF9">
        <w:rPr>
          <w:rFonts w:ascii="Times New Roman" w:hAnsi="Times New Roman" w:cs="Times New Roman"/>
          <w:sz w:val="28"/>
          <w:szCs w:val="28"/>
        </w:rPr>
        <w:t xml:space="preserve">Задания для проверки </w:t>
      </w:r>
      <w:proofErr w:type="spellStart"/>
      <w:r w:rsidRPr="004E6EF9">
        <w:rPr>
          <w:rFonts w:ascii="Times New Roman" w:hAnsi="Times New Roman" w:cs="Times New Roman"/>
          <w:sz w:val="28"/>
          <w:szCs w:val="28"/>
        </w:rPr>
        <w:t>сформированности</w:t>
      </w:r>
      <w:proofErr w:type="spellEnd"/>
      <w:r w:rsidRPr="004E6EF9">
        <w:rPr>
          <w:rFonts w:ascii="Times New Roman" w:hAnsi="Times New Roman" w:cs="Times New Roman"/>
          <w:sz w:val="28"/>
          <w:szCs w:val="28"/>
        </w:rPr>
        <w:t xml:space="preserve"> компетенций в част</w:t>
      </w:r>
      <w:r w:rsidR="004F34ED" w:rsidRPr="004E6EF9">
        <w:rPr>
          <w:rFonts w:ascii="Times New Roman" w:hAnsi="Times New Roman" w:cs="Times New Roman"/>
          <w:sz w:val="28"/>
          <w:szCs w:val="28"/>
        </w:rPr>
        <w:t>и «владеть»: ситуационные задания</w:t>
      </w:r>
      <w:r w:rsidRPr="004E6EF9">
        <w:rPr>
          <w:rFonts w:ascii="Times New Roman" w:hAnsi="Times New Roman" w:cs="Times New Roman"/>
          <w:sz w:val="28"/>
          <w:szCs w:val="28"/>
        </w:rPr>
        <w:t xml:space="preserve"> или </w:t>
      </w:r>
      <w:r w:rsidR="004F34ED" w:rsidRPr="004E6EF9">
        <w:rPr>
          <w:rFonts w:ascii="Times New Roman" w:hAnsi="Times New Roman" w:cs="Times New Roman"/>
          <w:sz w:val="28"/>
          <w:szCs w:val="28"/>
        </w:rPr>
        <w:t>расчетно-аналитические задачи</w:t>
      </w:r>
      <w:r w:rsidR="00634CA6" w:rsidRPr="004E6EF9">
        <w:rPr>
          <w:rFonts w:ascii="Times New Roman" w:hAnsi="Times New Roman" w:cs="Times New Roman"/>
          <w:sz w:val="28"/>
          <w:szCs w:val="28"/>
        </w:rPr>
        <w:t>, кейсы</w:t>
      </w:r>
    </w:p>
    <w:p w14:paraId="471E1B76" w14:textId="77777777" w:rsidR="00201DE7" w:rsidRPr="004E6EF9" w:rsidRDefault="00201DE7" w:rsidP="004E6EF9">
      <w:pPr>
        <w:pStyle w:val="aff6"/>
        <w:tabs>
          <w:tab w:val="left" w:pos="1134"/>
        </w:tabs>
        <w:ind w:left="0" w:firstLine="709"/>
        <w:jc w:val="both"/>
        <w:rPr>
          <w:rFonts w:ascii="Times New Roman" w:hAnsi="Times New Roman" w:cs="Times New Roman"/>
          <w:sz w:val="28"/>
          <w:szCs w:val="28"/>
        </w:rPr>
      </w:pPr>
      <w:r w:rsidRPr="004E6EF9">
        <w:rPr>
          <w:rFonts w:ascii="Times New Roman" w:hAnsi="Times New Roman" w:cs="Times New Roman"/>
          <w:sz w:val="28"/>
          <w:szCs w:val="28"/>
        </w:rPr>
        <w:t>Максимальная оценка – 20 баллов</w:t>
      </w:r>
    </w:p>
    <w:p w14:paraId="6910651E" w14:textId="77777777" w:rsidR="00201DE7" w:rsidRPr="004E6EF9" w:rsidRDefault="00201DE7" w:rsidP="004E6EF9">
      <w:pPr>
        <w:pStyle w:val="aff6"/>
        <w:tabs>
          <w:tab w:val="left" w:pos="1134"/>
        </w:tabs>
        <w:spacing w:before="240"/>
        <w:ind w:left="0" w:firstLine="709"/>
        <w:jc w:val="both"/>
        <w:rPr>
          <w:rFonts w:ascii="Times New Roman" w:hAnsi="Times New Roman" w:cs="Times New Roman"/>
          <w:sz w:val="28"/>
          <w:szCs w:val="28"/>
        </w:rPr>
      </w:pPr>
      <w:r w:rsidRPr="004E6EF9">
        <w:rPr>
          <w:rFonts w:ascii="Times New Roman" w:hAnsi="Times New Roman" w:cs="Times New Roman"/>
          <w:sz w:val="28"/>
          <w:szCs w:val="28"/>
        </w:rPr>
        <w:t>Максимальная итоговая оценка – 60 баллов</w:t>
      </w:r>
    </w:p>
    <w:p w14:paraId="35041547" w14:textId="24B7E3D0" w:rsidR="00201DE7" w:rsidRPr="004E6EF9" w:rsidRDefault="00201DE7" w:rsidP="004E6EF9">
      <w:pPr>
        <w:widowControl w:val="0"/>
        <w:spacing w:after="120"/>
        <w:ind w:firstLine="709"/>
        <w:rPr>
          <w:rFonts w:eastAsiaTheme="minorEastAsia"/>
          <w:b/>
          <w:szCs w:val="28"/>
        </w:rPr>
      </w:pPr>
      <w:r w:rsidRPr="004E6EF9">
        <w:rPr>
          <w:rFonts w:eastAsiaTheme="minorEastAsia"/>
          <w:b/>
          <w:szCs w:val="28"/>
        </w:rPr>
        <w:t xml:space="preserve">Вопросы для </w:t>
      </w:r>
      <w:r w:rsidR="004E6FF5">
        <w:rPr>
          <w:rFonts w:eastAsiaTheme="minorEastAsia"/>
          <w:b/>
          <w:szCs w:val="28"/>
        </w:rPr>
        <w:t>зачета</w:t>
      </w:r>
    </w:p>
    <w:p w14:paraId="3AEE3C1A" w14:textId="77777777" w:rsidR="00E01D45" w:rsidRPr="00E01D45" w:rsidRDefault="00E01D45" w:rsidP="00E01D45">
      <w:pPr>
        <w:pStyle w:val="a5"/>
        <w:numPr>
          <w:ilvl w:val="0"/>
          <w:numId w:val="45"/>
        </w:numPr>
        <w:tabs>
          <w:tab w:val="left" w:pos="1134"/>
        </w:tabs>
        <w:spacing w:line="276" w:lineRule="auto"/>
        <w:contextualSpacing/>
        <w:rPr>
          <w:snapToGrid w:val="0"/>
          <w:sz w:val="28"/>
          <w:szCs w:val="28"/>
        </w:rPr>
      </w:pPr>
      <w:r w:rsidRPr="00E01D45">
        <w:rPr>
          <w:snapToGrid w:val="0"/>
          <w:sz w:val="28"/>
          <w:szCs w:val="28"/>
        </w:rPr>
        <w:t>Законодательное и нормативное регулирование профессиональной</w:t>
      </w:r>
    </w:p>
    <w:p w14:paraId="608488A9" w14:textId="75E3511C" w:rsidR="00E01D45" w:rsidRPr="00E01D45" w:rsidRDefault="00D94854" w:rsidP="00D94854">
      <w:pPr>
        <w:pStyle w:val="a5"/>
        <w:numPr>
          <w:ilvl w:val="0"/>
          <w:numId w:val="0"/>
        </w:numPr>
        <w:tabs>
          <w:tab w:val="left" w:pos="1134"/>
        </w:tabs>
        <w:spacing w:line="276" w:lineRule="auto"/>
        <w:ind w:left="928"/>
        <w:contextualSpacing/>
        <w:rPr>
          <w:snapToGrid w:val="0"/>
          <w:sz w:val="28"/>
          <w:szCs w:val="28"/>
        </w:rPr>
      </w:pPr>
      <w:r>
        <w:rPr>
          <w:snapToGrid w:val="0"/>
          <w:sz w:val="28"/>
          <w:szCs w:val="28"/>
        </w:rPr>
        <w:t>д</w:t>
      </w:r>
      <w:r w:rsidR="00E01D45" w:rsidRPr="00E01D45">
        <w:rPr>
          <w:snapToGrid w:val="0"/>
          <w:sz w:val="28"/>
          <w:szCs w:val="28"/>
        </w:rPr>
        <w:t>еятельности по инжинирингу в топливно-энергетическом комплексе.</w:t>
      </w:r>
    </w:p>
    <w:p w14:paraId="3D915404" w14:textId="48C2F8F5" w:rsidR="00E01D45" w:rsidRPr="00D94854" w:rsidRDefault="00E01D45" w:rsidP="00F67AAD">
      <w:pPr>
        <w:pStyle w:val="a5"/>
        <w:numPr>
          <w:ilvl w:val="0"/>
          <w:numId w:val="45"/>
        </w:numPr>
        <w:tabs>
          <w:tab w:val="left" w:pos="1134"/>
        </w:tabs>
        <w:spacing w:line="276" w:lineRule="auto"/>
        <w:contextualSpacing/>
        <w:rPr>
          <w:snapToGrid w:val="0"/>
          <w:sz w:val="28"/>
          <w:szCs w:val="28"/>
        </w:rPr>
      </w:pPr>
      <w:r w:rsidRPr="00D94854">
        <w:rPr>
          <w:snapToGrid w:val="0"/>
          <w:sz w:val="28"/>
          <w:szCs w:val="28"/>
        </w:rPr>
        <w:t>Понятие инжиниринга</w:t>
      </w:r>
      <w:r w:rsidR="00D94854" w:rsidRPr="00D94854">
        <w:rPr>
          <w:snapToGrid w:val="0"/>
          <w:sz w:val="28"/>
          <w:szCs w:val="28"/>
        </w:rPr>
        <w:t xml:space="preserve"> и </w:t>
      </w:r>
      <w:r w:rsidR="00D94854">
        <w:rPr>
          <w:snapToGrid w:val="0"/>
          <w:sz w:val="28"/>
          <w:szCs w:val="28"/>
        </w:rPr>
        <w:t>основные п</w:t>
      </w:r>
      <w:r w:rsidRPr="00D94854">
        <w:rPr>
          <w:snapToGrid w:val="0"/>
          <w:sz w:val="28"/>
          <w:szCs w:val="28"/>
        </w:rPr>
        <w:t>ринципы инжиниринга.</w:t>
      </w:r>
    </w:p>
    <w:p w14:paraId="0B5104EF" w14:textId="3DCCB85B" w:rsidR="00E01D45" w:rsidRPr="00E01D45" w:rsidRDefault="00E01D45" w:rsidP="00E01D45">
      <w:pPr>
        <w:pStyle w:val="a5"/>
        <w:numPr>
          <w:ilvl w:val="0"/>
          <w:numId w:val="45"/>
        </w:numPr>
        <w:tabs>
          <w:tab w:val="left" w:pos="1134"/>
        </w:tabs>
        <w:spacing w:line="276" w:lineRule="auto"/>
        <w:contextualSpacing/>
        <w:rPr>
          <w:snapToGrid w:val="0"/>
          <w:sz w:val="28"/>
          <w:szCs w:val="28"/>
        </w:rPr>
      </w:pPr>
      <w:r w:rsidRPr="00E01D45">
        <w:rPr>
          <w:snapToGrid w:val="0"/>
          <w:sz w:val="28"/>
          <w:szCs w:val="28"/>
        </w:rPr>
        <w:t xml:space="preserve"> Терминологический и содержательный аппарат </w:t>
      </w:r>
      <w:r w:rsidR="00D94854">
        <w:rPr>
          <w:snapToGrid w:val="0"/>
          <w:sz w:val="28"/>
          <w:szCs w:val="28"/>
        </w:rPr>
        <w:t xml:space="preserve">концептуального </w:t>
      </w:r>
      <w:r w:rsidRPr="00E01D45">
        <w:rPr>
          <w:snapToGrid w:val="0"/>
          <w:sz w:val="28"/>
          <w:szCs w:val="28"/>
        </w:rPr>
        <w:t>инжиниринга.</w:t>
      </w:r>
    </w:p>
    <w:p w14:paraId="7F06ACF7" w14:textId="055F4421" w:rsidR="00E01D45" w:rsidRPr="00E01D45" w:rsidRDefault="00E01D45" w:rsidP="00F67AAD">
      <w:pPr>
        <w:pStyle w:val="a5"/>
        <w:numPr>
          <w:ilvl w:val="0"/>
          <w:numId w:val="45"/>
        </w:numPr>
        <w:tabs>
          <w:tab w:val="left" w:pos="1134"/>
        </w:tabs>
        <w:spacing w:line="276" w:lineRule="auto"/>
        <w:contextualSpacing/>
        <w:rPr>
          <w:snapToGrid w:val="0"/>
          <w:sz w:val="28"/>
          <w:szCs w:val="28"/>
          <w:lang w:val="en-US"/>
        </w:rPr>
      </w:pPr>
      <w:r w:rsidRPr="00E01D45">
        <w:rPr>
          <w:snapToGrid w:val="0"/>
          <w:sz w:val="28"/>
          <w:szCs w:val="28"/>
        </w:rPr>
        <w:t>Общее</w:t>
      </w:r>
      <w:r w:rsidRPr="00E01D45">
        <w:rPr>
          <w:snapToGrid w:val="0"/>
          <w:sz w:val="28"/>
          <w:szCs w:val="28"/>
          <w:lang w:val="en-US"/>
        </w:rPr>
        <w:t xml:space="preserve"> </w:t>
      </w:r>
      <w:r w:rsidRPr="00E01D45">
        <w:rPr>
          <w:snapToGrid w:val="0"/>
          <w:sz w:val="28"/>
          <w:szCs w:val="28"/>
        </w:rPr>
        <w:t>и</w:t>
      </w:r>
      <w:r w:rsidRPr="00E01D45">
        <w:rPr>
          <w:snapToGrid w:val="0"/>
          <w:sz w:val="28"/>
          <w:szCs w:val="28"/>
          <w:lang w:val="en-US"/>
        </w:rPr>
        <w:t xml:space="preserve"> </w:t>
      </w:r>
      <w:r w:rsidRPr="00E01D45">
        <w:rPr>
          <w:snapToGrid w:val="0"/>
          <w:sz w:val="28"/>
          <w:szCs w:val="28"/>
        </w:rPr>
        <w:t>различия</w:t>
      </w:r>
      <w:r w:rsidRPr="00E01D45">
        <w:rPr>
          <w:snapToGrid w:val="0"/>
          <w:sz w:val="28"/>
          <w:szCs w:val="28"/>
          <w:lang w:val="en-US"/>
        </w:rPr>
        <w:t xml:space="preserve"> </w:t>
      </w:r>
      <w:r w:rsidRPr="00E01D45">
        <w:rPr>
          <w:snapToGrid w:val="0"/>
          <w:sz w:val="28"/>
          <w:szCs w:val="28"/>
        </w:rPr>
        <w:t>функций</w:t>
      </w:r>
      <w:r w:rsidRPr="00E01D45">
        <w:rPr>
          <w:snapToGrid w:val="0"/>
          <w:sz w:val="28"/>
          <w:szCs w:val="28"/>
          <w:lang w:val="en-US"/>
        </w:rPr>
        <w:t xml:space="preserve"> </w:t>
      </w:r>
      <w:r w:rsidRPr="00E01D45">
        <w:rPr>
          <w:snapToGrid w:val="0"/>
          <w:sz w:val="28"/>
          <w:szCs w:val="28"/>
        </w:rPr>
        <w:t>в</w:t>
      </w:r>
      <w:r w:rsidRPr="00E01D45">
        <w:rPr>
          <w:snapToGrid w:val="0"/>
          <w:sz w:val="28"/>
          <w:szCs w:val="28"/>
          <w:lang w:val="en-US"/>
        </w:rPr>
        <w:t xml:space="preserve"> </w:t>
      </w:r>
      <w:r w:rsidRPr="00E01D45">
        <w:rPr>
          <w:snapToGrid w:val="0"/>
          <w:sz w:val="28"/>
          <w:szCs w:val="28"/>
        </w:rPr>
        <w:t>инжиниринге</w:t>
      </w:r>
      <w:r w:rsidRPr="00E01D45">
        <w:rPr>
          <w:snapToGrid w:val="0"/>
          <w:sz w:val="28"/>
          <w:szCs w:val="28"/>
          <w:lang w:val="en-US"/>
        </w:rPr>
        <w:t xml:space="preserve">: </w:t>
      </w:r>
      <w:r w:rsidRPr="00E01D45">
        <w:rPr>
          <w:snapToGrid w:val="0"/>
          <w:sz w:val="28"/>
          <w:szCs w:val="28"/>
        </w:rPr>
        <w:t>общего</w:t>
      </w:r>
      <w:r w:rsidRPr="00E01D45">
        <w:rPr>
          <w:snapToGrid w:val="0"/>
          <w:sz w:val="28"/>
          <w:szCs w:val="28"/>
          <w:lang w:val="en-US"/>
        </w:rPr>
        <w:t xml:space="preserve"> (General Contracting, Construction Engineering), </w:t>
      </w:r>
      <w:r w:rsidRPr="00E01D45">
        <w:rPr>
          <w:snapToGrid w:val="0"/>
          <w:sz w:val="28"/>
          <w:szCs w:val="28"/>
        </w:rPr>
        <w:t>консультационного</w:t>
      </w:r>
      <w:r w:rsidRPr="00E01D45">
        <w:rPr>
          <w:snapToGrid w:val="0"/>
          <w:sz w:val="28"/>
          <w:szCs w:val="28"/>
          <w:lang w:val="en-US"/>
        </w:rPr>
        <w:t xml:space="preserve"> (Consulting Engineering), </w:t>
      </w:r>
      <w:r w:rsidRPr="00E01D45">
        <w:rPr>
          <w:snapToGrid w:val="0"/>
          <w:sz w:val="28"/>
          <w:szCs w:val="28"/>
        </w:rPr>
        <w:t>технологического</w:t>
      </w:r>
      <w:r w:rsidRPr="00E01D45">
        <w:rPr>
          <w:snapToGrid w:val="0"/>
          <w:sz w:val="28"/>
          <w:szCs w:val="28"/>
          <w:lang w:val="en-US"/>
        </w:rPr>
        <w:t xml:space="preserve"> (Manufacturing Engineering). </w:t>
      </w:r>
    </w:p>
    <w:p w14:paraId="3E267D16" w14:textId="77777777" w:rsidR="00E01D45" w:rsidRPr="00E01D45" w:rsidRDefault="00E01D45" w:rsidP="00E01D45">
      <w:pPr>
        <w:pStyle w:val="a5"/>
        <w:numPr>
          <w:ilvl w:val="0"/>
          <w:numId w:val="45"/>
        </w:numPr>
        <w:tabs>
          <w:tab w:val="left" w:pos="1134"/>
        </w:tabs>
        <w:spacing w:line="276" w:lineRule="auto"/>
        <w:contextualSpacing/>
        <w:rPr>
          <w:snapToGrid w:val="0"/>
          <w:sz w:val="28"/>
          <w:szCs w:val="28"/>
        </w:rPr>
      </w:pPr>
      <w:r w:rsidRPr="00E01D45">
        <w:rPr>
          <w:snapToGrid w:val="0"/>
          <w:sz w:val="28"/>
          <w:szCs w:val="28"/>
        </w:rPr>
        <w:t>Тенденции развития инжиниринга в России.</w:t>
      </w:r>
    </w:p>
    <w:p w14:paraId="65998A7C" w14:textId="77777777" w:rsidR="00E01D45" w:rsidRPr="00E01D45" w:rsidRDefault="00E01D45" w:rsidP="00E01D45">
      <w:pPr>
        <w:pStyle w:val="a5"/>
        <w:numPr>
          <w:ilvl w:val="0"/>
          <w:numId w:val="45"/>
        </w:numPr>
        <w:tabs>
          <w:tab w:val="left" w:pos="1134"/>
        </w:tabs>
        <w:spacing w:line="276" w:lineRule="auto"/>
        <w:contextualSpacing/>
        <w:rPr>
          <w:snapToGrid w:val="0"/>
          <w:sz w:val="28"/>
          <w:szCs w:val="28"/>
        </w:rPr>
      </w:pPr>
      <w:r w:rsidRPr="00E01D45">
        <w:rPr>
          <w:snapToGrid w:val="0"/>
          <w:sz w:val="28"/>
          <w:szCs w:val="28"/>
        </w:rPr>
        <w:t>Технологические инжиниринговые компании (ТИК) в России.</w:t>
      </w:r>
    </w:p>
    <w:p w14:paraId="37CFF574" w14:textId="3835D817" w:rsidR="00E01D45" w:rsidRPr="00E01D45" w:rsidRDefault="00D94854" w:rsidP="00F67AAD">
      <w:pPr>
        <w:pStyle w:val="a5"/>
        <w:numPr>
          <w:ilvl w:val="0"/>
          <w:numId w:val="45"/>
        </w:numPr>
        <w:tabs>
          <w:tab w:val="left" w:pos="1134"/>
        </w:tabs>
        <w:spacing w:line="276" w:lineRule="auto"/>
        <w:contextualSpacing/>
        <w:rPr>
          <w:snapToGrid w:val="0"/>
          <w:sz w:val="28"/>
          <w:szCs w:val="28"/>
        </w:rPr>
      </w:pPr>
      <w:r>
        <w:rPr>
          <w:snapToGrid w:val="0"/>
          <w:sz w:val="28"/>
          <w:szCs w:val="28"/>
        </w:rPr>
        <w:t xml:space="preserve">Состав задач, решаемых концептуальным инжинирингом на этапе освоения и начала эксплуатации </w:t>
      </w:r>
      <w:r w:rsidR="004F7637">
        <w:rPr>
          <w:snapToGrid w:val="0"/>
          <w:sz w:val="28"/>
          <w:szCs w:val="28"/>
        </w:rPr>
        <w:t>месторождения.</w:t>
      </w:r>
    </w:p>
    <w:p w14:paraId="17D8D232" w14:textId="093AD624" w:rsidR="00E01D45" w:rsidRPr="00E01D45" w:rsidRDefault="00E01D45" w:rsidP="00F67AAD">
      <w:pPr>
        <w:pStyle w:val="a5"/>
        <w:numPr>
          <w:ilvl w:val="0"/>
          <w:numId w:val="45"/>
        </w:numPr>
        <w:tabs>
          <w:tab w:val="left" w:pos="1134"/>
        </w:tabs>
        <w:spacing w:line="276" w:lineRule="auto"/>
        <w:contextualSpacing/>
        <w:rPr>
          <w:snapToGrid w:val="0"/>
          <w:sz w:val="28"/>
          <w:szCs w:val="28"/>
        </w:rPr>
      </w:pPr>
      <w:r w:rsidRPr="00E01D45">
        <w:rPr>
          <w:snapToGrid w:val="0"/>
          <w:sz w:val="28"/>
          <w:szCs w:val="28"/>
        </w:rPr>
        <w:t xml:space="preserve"> Жизненный цикл инвестиционного проекта на примере проекта в электроэнергетической отрасли.</w:t>
      </w:r>
    </w:p>
    <w:p w14:paraId="7404739F" w14:textId="77777777" w:rsidR="00E01D45" w:rsidRPr="00E01D45" w:rsidRDefault="00E01D45" w:rsidP="00E01D45">
      <w:pPr>
        <w:pStyle w:val="a5"/>
        <w:numPr>
          <w:ilvl w:val="0"/>
          <w:numId w:val="45"/>
        </w:numPr>
        <w:tabs>
          <w:tab w:val="left" w:pos="1134"/>
        </w:tabs>
        <w:spacing w:line="276" w:lineRule="auto"/>
        <w:contextualSpacing/>
        <w:rPr>
          <w:snapToGrid w:val="0"/>
          <w:sz w:val="28"/>
          <w:szCs w:val="28"/>
        </w:rPr>
      </w:pPr>
      <w:r w:rsidRPr="00E01D45">
        <w:rPr>
          <w:snapToGrid w:val="0"/>
          <w:sz w:val="28"/>
          <w:szCs w:val="28"/>
        </w:rPr>
        <w:t>Основные задачи инжиниринга на этапах и фазах управления проектами.</w:t>
      </w:r>
    </w:p>
    <w:p w14:paraId="188F726B" w14:textId="3E22EB9B" w:rsidR="00E01D45" w:rsidRPr="00E01D45" w:rsidRDefault="00E01D45" w:rsidP="00F67AAD">
      <w:pPr>
        <w:pStyle w:val="a5"/>
        <w:numPr>
          <w:ilvl w:val="0"/>
          <w:numId w:val="45"/>
        </w:numPr>
        <w:tabs>
          <w:tab w:val="left" w:pos="1134"/>
        </w:tabs>
        <w:spacing w:line="276" w:lineRule="auto"/>
        <w:contextualSpacing/>
        <w:rPr>
          <w:snapToGrid w:val="0"/>
          <w:sz w:val="28"/>
          <w:szCs w:val="28"/>
        </w:rPr>
      </w:pPr>
      <w:r w:rsidRPr="00E01D45">
        <w:rPr>
          <w:snapToGrid w:val="0"/>
          <w:sz w:val="28"/>
          <w:szCs w:val="28"/>
        </w:rPr>
        <w:t>Современная организация разработки проектно-инжиниринговой документации</w:t>
      </w:r>
    </w:p>
    <w:p w14:paraId="52251FFA" w14:textId="043CC257" w:rsidR="00E01D45" w:rsidRPr="00E01D45" w:rsidRDefault="00FE0507" w:rsidP="00E01D45">
      <w:pPr>
        <w:pStyle w:val="a5"/>
        <w:numPr>
          <w:ilvl w:val="0"/>
          <w:numId w:val="45"/>
        </w:numPr>
        <w:tabs>
          <w:tab w:val="left" w:pos="1134"/>
        </w:tabs>
        <w:spacing w:line="276" w:lineRule="auto"/>
        <w:contextualSpacing/>
        <w:rPr>
          <w:snapToGrid w:val="0"/>
          <w:sz w:val="28"/>
          <w:szCs w:val="28"/>
        </w:rPr>
      </w:pPr>
      <w:r>
        <w:rPr>
          <w:snapToGrid w:val="0"/>
          <w:sz w:val="28"/>
          <w:szCs w:val="28"/>
        </w:rPr>
        <w:t>Методы анализа,</w:t>
      </w:r>
      <w:r w:rsidR="00D94854">
        <w:rPr>
          <w:snapToGrid w:val="0"/>
          <w:sz w:val="28"/>
          <w:szCs w:val="28"/>
        </w:rPr>
        <w:t xml:space="preserve"> применяемые в концептуальном </w:t>
      </w:r>
      <w:r w:rsidR="004F7637">
        <w:rPr>
          <w:snapToGrid w:val="0"/>
          <w:sz w:val="28"/>
          <w:szCs w:val="28"/>
        </w:rPr>
        <w:t>инжиниринге.</w:t>
      </w:r>
    </w:p>
    <w:p w14:paraId="7548A0FE" w14:textId="77777777" w:rsidR="00E01D45" w:rsidRPr="00E01D45" w:rsidRDefault="00E01D45" w:rsidP="00E01D45">
      <w:pPr>
        <w:pStyle w:val="a5"/>
        <w:numPr>
          <w:ilvl w:val="0"/>
          <w:numId w:val="45"/>
        </w:numPr>
        <w:tabs>
          <w:tab w:val="left" w:pos="1134"/>
        </w:tabs>
        <w:spacing w:line="276" w:lineRule="auto"/>
        <w:contextualSpacing/>
        <w:rPr>
          <w:snapToGrid w:val="0"/>
          <w:sz w:val="28"/>
          <w:szCs w:val="28"/>
        </w:rPr>
      </w:pPr>
      <w:r w:rsidRPr="00E01D45">
        <w:rPr>
          <w:snapToGrid w:val="0"/>
          <w:sz w:val="28"/>
          <w:szCs w:val="28"/>
        </w:rPr>
        <w:t xml:space="preserve"> Дать определение инжиниринга как вида рыночной услуги.</w:t>
      </w:r>
    </w:p>
    <w:p w14:paraId="7E55350B" w14:textId="77777777" w:rsidR="00E01D45" w:rsidRPr="00E01D45" w:rsidRDefault="00E01D45" w:rsidP="00E01D45">
      <w:pPr>
        <w:pStyle w:val="a5"/>
        <w:numPr>
          <w:ilvl w:val="0"/>
          <w:numId w:val="45"/>
        </w:numPr>
        <w:tabs>
          <w:tab w:val="left" w:pos="1134"/>
        </w:tabs>
        <w:spacing w:line="276" w:lineRule="auto"/>
        <w:contextualSpacing/>
        <w:rPr>
          <w:snapToGrid w:val="0"/>
          <w:sz w:val="28"/>
          <w:szCs w:val="28"/>
        </w:rPr>
      </w:pPr>
      <w:r w:rsidRPr="00E01D45">
        <w:rPr>
          <w:snapToGrid w:val="0"/>
          <w:sz w:val="28"/>
          <w:szCs w:val="28"/>
        </w:rPr>
        <w:t>Охарактеризовать рынок инжиниринговых услуг.</w:t>
      </w:r>
    </w:p>
    <w:p w14:paraId="25E0E21B" w14:textId="77777777" w:rsidR="00E01D45" w:rsidRPr="00E01D45" w:rsidRDefault="00E01D45" w:rsidP="00E01D45">
      <w:pPr>
        <w:pStyle w:val="a5"/>
        <w:numPr>
          <w:ilvl w:val="0"/>
          <w:numId w:val="45"/>
        </w:numPr>
        <w:tabs>
          <w:tab w:val="left" w:pos="1134"/>
        </w:tabs>
        <w:spacing w:line="276" w:lineRule="auto"/>
        <w:contextualSpacing/>
        <w:rPr>
          <w:snapToGrid w:val="0"/>
          <w:sz w:val="28"/>
          <w:szCs w:val="28"/>
        </w:rPr>
      </w:pPr>
      <w:r w:rsidRPr="00E01D45">
        <w:rPr>
          <w:snapToGrid w:val="0"/>
          <w:sz w:val="28"/>
          <w:szCs w:val="28"/>
        </w:rPr>
        <w:lastRenderedPageBreak/>
        <w:t xml:space="preserve"> Определить место инжиниринга в экономике предприятия (фирмы).</w:t>
      </w:r>
    </w:p>
    <w:p w14:paraId="3F4EEA12" w14:textId="77777777" w:rsidR="00E01D45" w:rsidRPr="00E01D45" w:rsidRDefault="00E01D45" w:rsidP="00E01D45">
      <w:pPr>
        <w:pStyle w:val="a5"/>
        <w:numPr>
          <w:ilvl w:val="0"/>
          <w:numId w:val="45"/>
        </w:numPr>
        <w:tabs>
          <w:tab w:val="left" w:pos="1134"/>
        </w:tabs>
        <w:spacing w:line="276" w:lineRule="auto"/>
        <w:contextualSpacing/>
        <w:rPr>
          <w:snapToGrid w:val="0"/>
          <w:sz w:val="28"/>
          <w:szCs w:val="28"/>
        </w:rPr>
      </w:pPr>
      <w:r w:rsidRPr="00E01D45">
        <w:rPr>
          <w:snapToGrid w:val="0"/>
          <w:sz w:val="28"/>
          <w:szCs w:val="28"/>
        </w:rPr>
        <w:t xml:space="preserve"> Определить основные процедуры инжиниринга.</w:t>
      </w:r>
    </w:p>
    <w:p w14:paraId="493BB3B3" w14:textId="364E6EC9" w:rsidR="00E01D45" w:rsidRPr="00E01D45" w:rsidRDefault="00E01D45" w:rsidP="00F67AAD">
      <w:pPr>
        <w:pStyle w:val="a5"/>
        <w:numPr>
          <w:ilvl w:val="0"/>
          <w:numId w:val="45"/>
        </w:numPr>
        <w:tabs>
          <w:tab w:val="left" w:pos="1134"/>
        </w:tabs>
        <w:spacing w:line="276" w:lineRule="auto"/>
        <w:contextualSpacing/>
        <w:rPr>
          <w:snapToGrid w:val="0"/>
          <w:sz w:val="28"/>
          <w:szCs w:val="28"/>
        </w:rPr>
      </w:pPr>
      <w:r w:rsidRPr="00E01D45">
        <w:rPr>
          <w:snapToGrid w:val="0"/>
          <w:sz w:val="28"/>
          <w:szCs w:val="28"/>
        </w:rPr>
        <w:t>Охарактеризовать использование процессно-ориентированного управления в бизнес-инжиниринге.</w:t>
      </w:r>
    </w:p>
    <w:p w14:paraId="1269AF73" w14:textId="526CF24C" w:rsidR="00E01D45" w:rsidRPr="00E01D45" w:rsidRDefault="00FC62AA" w:rsidP="00E01D45">
      <w:pPr>
        <w:pStyle w:val="a5"/>
        <w:numPr>
          <w:ilvl w:val="0"/>
          <w:numId w:val="45"/>
        </w:numPr>
        <w:tabs>
          <w:tab w:val="left" w:pos="1134"/>
        </w:tabs>
        <w:spacing w:line="276" w:lineRule="auto"/>
        <w:contextualSpacing/>
        <w:rPr>
          <w:snapToGrid w:val="0"/>
          <w:sz w:val="28"/>
          <w:szCs w:val="28"/>
        </w:rPr>
      </w:pPr>
      <w:r>
        <w:rPr>
          <w:snapToGrid w:val="0"/>
          <w:sz w:val="28"/>
          <w:szCs w:val="28"/>
        </w:rPr>
        <w:t xml:space="preserve">Задачи реинжиниринга нефтегазового </w:t>
      </w:r>
      <w:r w:rsidR="004F7637">
        <w:rPr>
          <w:snapToGrid w:val="0"/>
          <w:sz w:val="28"/>
          <w:szCs w:val="28"/>
        </w:rPr>
        <w:t>месторождения.</w:t>
      </w:r>
    </w:p>
    <w:p w14:paraId="730544A0" w14:textId="687C006D" w:rsidR="00E01D45" w:rsidRPr="00E01D45" w:rsidRDefault="00E01D45" w:rsidP="00F67AAD">
      <w:pPr>
        <w:pStyle w:val="a5"/>
        <w:numPr>
          <w:ilvl w:val="0"/>
          <w:numId w:val="45"/>
        </w:numPr>
        <w:tabs>
          <w:tab w:val="left" w:pos="1134"/>
        </w:tabs>
        <w:spacing w:line="276" w:lineRule="auto"/>
        <w:contextualSpacing/>
        <w:rPr>
          <w:snapToGrid w:val="0"/>
          <w:sz w:val="28"/>
          <w:szCs w:val="28"/>
        </w:rPr>
      </w:pPr>
      <w:r w:rsidRPr="00E01D45">
        <w:rPr>
          <w:snapToGrid w:val="0"/>
          <w:sz w:val="28"/>
          <w:szCs w:val="28"/>
        </w:rPr>
        <w:t>Перечислить основные этапы проекта в сфере инжиниринга и реинжиниринга бизнеса на примере топливно-энергетического комплекса.</w:t>
      </w:r>
    </w:p>
    <w:p w14:paraId="63B295FC" w14:textId="0F1FDAB9" w:rsidR="00E01D45" w:rsidRDefault="00E01D45" w:rsidP="00F67AAD">
      <w:pPr>
        <w:pStyle w:val="a5"/>
        <w:numPr>
          <w:ilvl w:val="0"/>
          <w:numId w:val="45"/>
        </w:numPr>
        <w:tabs>
          <w:tab w:val="left" w:pos="1134"/>
        </w:tabs>
        <w:spacing w:line="276" w:lineRule="auto"/>
        <w:contextualSpacing/>
        <w:rPr>
          <w:snapToGrid w:val="0"/>
          <w:sz w:val="28"/>
          <w:szCs w:val="28"/>
        </w:rPr>
      </w:pPr>
      <w:r w:rsidRPr="00E01D45">
        <w:rPr>
          <w:snapToGrid w:val="0"/>
          <w:sz w:val="28"/>
          <w:szCs w:val="28"/>
        </w:rPr>
        <w:t>Определить основные риски инжинирингового проекта и способы их минимизации.</w:t>
      </w:r>
    </w:p>
    <w:p w14:paraId="5BEEEEBB" w14:textId="45F95268" w:rsidR="00201DE7" w:rsidRPr="00B27901" w:rsidRDefault="00FC62AA" w:rsidP="00B27901">
      <w:pPr>
        <w:pStyle w:val="a5"/>
        <w:numPr>
          <w:ilvl w:val="0"/>
          <w:numId w:val="45"/>
        </w:numPr>
        <w:tabs>
          <w:tab w:val="left" w:pos="1134"/>
        </w:tabs>
        <w:spacing w:line="276" w:lineRule="auto"/>
        <w:contextualSpacing/>
        <w:rPr>
          <w:snapToGrid w:val="0"/>
          <w:sz w:val="28"/>
          <w:szCs w:val="28"/>
        </w:rPr>
      </w:pPr>
      <w:r>
        <w:rPr>
          <w:snapToGrid w:val="0"/>
          <w:sz w:val="28"/>
          <w:szCs w:val="28"/>
        </w:rPr>
        <w:t xml:space="preserve">Раскройте этапы проведения ФСА в </w:t>
      </w:r>
      <w:r w:rsidR="004F7637">
        <w:rPr>
          <w:snapToGrid w:val="0"/>
          <w:sz w:val="28"/>
          <w:szCs w:val="28"/>
        </w:rPr>
        <w:t>процессе реинжиниринга</w:t>
      </w:r>
      <w:r>
        <w:rPr>
          <w:snapToGrid w:val="0"/>
          <w:sz w:val="28"/>
          <w:szCs w:val="28"/>
        </w:rPr>
        <w:t xml:space="preserve"> организации ТЭК.</w:t>
      </w:r>
    </w:p>
    <w:p w14:paraId="7849552C" w14:textId="77777777" w:rsidR="00495055" w:rsidRPr="00EA27AE" w:rsidRDefault="00495055" w:rsidP="004E6EF9">
      <w:pPr>
        <w:pStyle w:val="1"/>
        <w:spacing w:line="259" w:lineRule="auto"/>
        <w:rPr>
          <w:rFonts w:ascii="Times New Roman" w:hAnsi="Times New Roman"/>
          <w:bCs/>
          <w:iCs/>
          <w:caps w:val="0"/>
          <w:kern w:val="32"/>
          <w:szCs w:val="28"/>
          <w:lang w:val="ru-RU"/>
        </w:rPr>
      </w:pPr>
      <w:bookmarkStart w:id="30" w:name="_Toc89870904"/>
      <w:r w:rsidRPr="00EA27AE">
        <w:rPr>
          <w:rFonts w:ascii="Times New Roman" w:hAnsi="Times New Roman"/>
          <w:bCs/>
          <w:iCs/>
          <w:caps w:val="0"/>
          <w:kern w:val="32"/>
          <w:szCs w:val="28"/>
          <w:lang w:val="ru-RU"/>
        </w:rPr>
        <w:t>8. Перечень</w:t>
      </w:r>
      <w:r w:rsidR="00033AA7" w:rsidRPr="00EA27AE">
        <w:rPr>
          <w:rFonts w:ascii="Times New Roman" w:hAnsi="Times New Roman"/>
          <w:bCs/>
          <w:iCs/>
          <w:caps w:val="0"/>
          <w:kern w:val="32"/>
          <w:szCs w:val="28"/>
          <w:lang w:val="ru-RU"/>
        </w:rPr>
        <w:t xml:space="preserve"> </w:t>
      </w:r>
      <w:r w:rsidRPr="00EA27AE">
        <w:rPr>
          <w:rFonts w:ascii="Times New Roman" w:hAnsi="Times New Roman"/>
          <w:bCs/>
          <w:iCs/>
          <w:caps w:val="0"/>
          <w:kern w:val="32"/>
          <w:szCs w:val="28"/>
          <w:lang w:val="ru-RU"/>
        </w:rPr>
        <w:t>основной и дополнительной учебной литературы, необходимой для освоения дисциплины</w:t>
      </w:r>
      <w:bookmarkEnd w:id="30"/>
    </w:p>
    <w:p w14:paraId="30555FA3" w14:textId="77777777" w:rsidR="00495055" w:rsidRPr="004E6EF9" w:rsidRDefault="00495055" w:rsidP="004E6EF9">
      <w:pPr>
        <w:spacing w:line="276" w:lineRule="auto"/>
        <w:ind w:firstLine="709"/>
        <w:jc w:val="both"/>
        <w:rPr>
          <w:b/>
          <w:bCs/>
          <w:color w:val="FF0000"/>
          <w:szCs w:val="28"/>
        </w:rPr>
      </w:pPr>
    </w:p>
    <w:p w14:paraId="777539FF" w14:textId="77777777" w:rsidR="00B27901" w:rsidRPr="004E6EF9" w:rsidRDefault="00B27901" w:rsidP="00B27901">
      <w:pPr>
        <w:pStyle w:val="aff6"/>
        <w:widowControl w:val="0"/>
        <w:spacing w:after="0" w:line="240" w:lineRule="auto"/>
        <w:ind w:left="0"/>
        <w:jc w:val="center"/>
        <w:rPr>
          <w:rFonts w:ascii="Times New Roman" w:hAnsi="Times New Roman" w:cs="Times New Roman"/>
          <w:i/>
          <w:iCs/>
          <w:sz w:val="28"/>
          <w:szCs w:val="28"/>
        </w:rPr>
      </w:pPr>
      <w:r w:rsidRPr="004E6EF9">
        <w:rPr>
          <w:rFonts w:ascii="Times New Roman" w:hAnsi="Times New Roman" w:cs="Times New Roman"/>
          <w:i/>
          <w:iCs/>
          <w:sz w:val="28"/>
          <w:szCs w:val="28"/>
        </w:rPr>
        <w:t>Основная литература</w:t>
      </w:r>
    </w:p>
    <w:p w14:paraId="673EE52B" w14:textId="77777777" w:rsidR="00B27901" w:rsidRDefault="00B27901" w:rsidP="00B27901">
      <w:pPr>
        <w:pStyle w:val="aff6"/>
        <w:numPr>
          <w:ilvl w:val="0"/>
          <w:numId w:val="14"/>
        </w:numPr>
        <w:spacing w:after="0" w:line="240" w:lineRule="auto"/>
        <w:ind w:left="0" w:firstLine="709"/>
        <w:jc w:val="both"/>
        <w:rPr>
          <w:rFonts w:ascii="Times New Roman" w:hAnsi="Times New Roman" w:cs="Times New Roman"/>
          <w:sz w:val="28"/>
          <w:szCs w:val="28"/>
        </w:rPr>
      </w:pPr>
      <w:proofErr w:type="spellStart"/>
      <w:r w:rsidRPr="00BA702A">
        <w:rPr>
          <w:rFonts w:ascii="Times New Roman" w:hAnsi="Times New Roman" w:cs="Times New Roman"/>
          <w:sz w:val="28"/>
          <w:szCs w:val="28"/>
        </w:rPr>
        <w:t>Шёнталер</w:t>
      </w:r>
      <w:proofErr w:type="spellEnd"/>
      <w:r w:rsidRPr="00BA702A">
        <w:rPr>
          <w:rFonts w:ascii="Times New Roman" w:hAnsi="Times New Roman" w:cs="Times New Roman"/>
          <w:sz w:val="28"/>
          <w:szCs w:val="28"/>
        </w:rPr>
        <w:t xml:space="preserve">, Ф. Бизнес-процессы: языки моделирования, методы, </w:t>
      </w:r>
      <w:proofErr w:type="gramStart"/>
      <w:r w:rsidRPr="00BA702A">
        <w:rPr>
          <w:rFonts w:ascii="Times New Roman" w:hAnsi="Times New Roman" w:cs="Times New Roman"/>
          <w:sz w:val="28"/>
          <w:szCs w:val="28"/>
        </w:rPr>
        <w:t>инструменты :</w:t>
      </w:r>
      <w:proofErr w:type="gramEnd"/>
      <w:r w:rsidRPr="00BA702A">
        <w:rPr>
          <w:rFonts w:ascii="Times New Roman" w:hAnsi="Times New Roman" w:cs="Times New Roman"/>
          <w:sz w:val="28"/>
          <w:szCs w:val="28"/>
        </w:rPr>
        <w:t xml:space="preserve"> практическое руководство / Франк </w:t>
      </w:r>
      <w:proofErr w:type="spellStart"/>
      <w:r w:rsidRPr="00BA702A">
        <w:rPr>
          <w:rFonts w:ascii="Times New Roman" w:hAnsi="Times New Roman" w:cs="Times New Roman"/>
          <w:sz w:val="28"/>
          <w:szCs w:val="28"/>
        </w:rPr>
        <w:t>Шёнталер</w:t>
      </w:r>
      <w:proofErr w:type="spellEnd"/>
      <w:r w:rsidRPr="00BA702A">
        <w:rPr>
          <w:rFonts w:ascii="Times New Roman" w:hAnsi="Times New Roman" w:cs="Times New Roman"/>
          <w:sz w:val="28"/>
          <w:szCs w:val="28"/>
        </w:rPr>
        <w:t xml:space="preserve">, Готфрид </w:t>
      </w:r>
      <w:proofErr w:type="spellStart"/>
      <w:r w:rsidRPr="00BA702A">
        <w:rPr>
          <w:rFonts w:ascii="Times New Roman" w:hAnsi="Times New Roman" w:cs="Times New Roman"/>
          <w:sz w:val="28"/>
          <w:szCs w:val="28"/>
        </w:rPr>
        <w:t>Фоссен</w:t>
      </w:r>
      <w:proofErr w:type="spellEnd"/>
      <w:r w:rsidRPr="00BA702A">
        <w:rPr>
          <w:rFonts w:ascii="Times New Roman" w:hAnsi="Times New Roman" w:cs="Times New Roman"/>
          <w:sz w:val="28"/>
          <w:szCs w:val="28"/>
        </w:rPr>
        <w:t xml:space="preserve">, Андреас </w:t>
      </w:r>
      <w:proofErr w:type="spellStart"/>
      <w:r w:rsidRPr="00BA702A">
        <w:rPr>
          <w:rFonts w:ascii="Times New Roman" w:hAnsi="Times New Roman" w:cs="Times New Roman"/>
          <w:sz w:val="28"/>
          <w:szCs w:val="28"/>
        </w:rPr>
        <w:t>Обервайс</w:t>
      </w:r>
      <w:proofErr w:type="spellEnd"/>
      <w:r w:rsidRPr="00BA702A">
        <w:rPr>
          <w:rFonts w:ascii="Times New Roman" w:hAnsi="Times New Roman" w:cs="Times New Roman"/>
          <w:sz w:val="28"/>
          <w:szCs w:val="28"/>
        </w:rPr>
        <w:t xml:space="preserve">, Томас Карле ; пер. с нем. - Москва : Альпина </w:t>
      </w:r>
      <w:proofErr w:type="spellStart"/>
      <w:r w:rsidRPr="00BA702A">
        <w:rPr>
          <w:rFonts w:ascii="Times New Roman" w:hAnsi="Times New Roman" w:cs="Times New Roman"/>
          <w:sz w:val="28"/>
          <w:szCs w:val="28"/>
        </w:rPr>
        <w:t>Паблишер</w:t>
      </w:r>
      <w:proofErr w:type="spellEnd"/>
      <w:r w:rsidRPr="00BA702A">
        <w:rPr>
          <w:rFonts w:ascii="Times New Roman" w:hAnsi="Times New Roman" w:cs="Times New Roman"/>
          <w:sz w:val="28"/>
          <w:szCs w:val="28"/>
        </w:rPr>
        <w:t xml:space="preserve">, 2019. - 264 с. - ЭБС ZNANIUM.com. - URL: https://znanium.com/catalog/product/1078471 (дата обращения: 07.12.2021). - </w:t>
      </w:r>
      <w:proofErr w:type="gramStart"/>
      <w:r w:rsidRPr="00BA702A">
        <w:rPr>
          <w:rFonts w:ascii="Times New Roman" w:hAnsi="Times New Roman" w:cs="Times New Roman"/>
          <w:sz w:val="28"/>
          <w:szCs w:val="28"/>
        </w:rPr>
        <w:t>Текст :</w:t>
      </w:r>
      <w:proofErr w:type="gramEnd"/>
      <w:r w:rsidRPr="00BA702A">
        <w:rPr>
          <w:rFonts w:ascii="Times New Roman" w:hAnsi="Times New Roman" w:cs="Times New Roman"/>
          <w:sz w:val="28"/>
          <w:szCs w:val="28"/>
        </w:rPr>
        <w:t xml:space="preserve"> электронный.</w:t>
      </w:r>
    </w:p>
    <w:p w14:paraId="72EA946F" w14:textId="77777777" w:rsidR="00B27901" w:rsidRDefault="00B27901" w:rsidP="00B27901">
      <w:pPr>
        <w:pStyle w:val="aff6"/>
        <w:numPr>
          <w:ilvl w:val="0"/>
          <w:numId w:val="14"/>
        </w:numPr>
        <w:spacing w:after="0" w:line="240" w:lineRule="auto"/>
        <w:ind w:left="0" w:firstLine="709"/>
        <w:jc w:val="both"/>
        <w:rPr>
          <w:rFonts w:ascii="Times New Roman" w:hAnsi="Times New Roman" w:cs="Times New Roman"/>
          <w:sz w:val="28"/>
          <w:szCs w:val="28"/>
        </w:rPr>
      </w:pPr>
      <w:r w:rsidRPr="0049257A">
        <w:rPr>
          <w:rFonts w:ascii="Times New Roman" w:hAnsi="Times New Roman" w:cs="Times New Roman"/>
          <w:sz w:val="28"/>
          <w:szCs w:val="28"/>
        </w:rPr>
        <w:t xml:space="preserve">Михайлов, А. Ю. Финансовый инжиниринг: </w:t>
      </w:r>
      <w:r>
        <w:rPr>
          <w:rFonts w:ascii="Times New Roman" w:hAnsi="Times New Roman" w:cs="Times New Roman"/>
          <w:sz w:val="28"/>
          <w:szCs w:val="28"/>
        </w:rPr>
        <w:t>у</w:t>
      </w:r>
      <w:r w:rsidRPr="0049257A">
        <w:rPr>
          <w:rFonts w:ascii="Times New Roman" w:hAnsi="Times New Roman" w:cs="Times New Roman"/>
          <w:sz w:val="28"/>
          <w:szCs w:val="28"/>
        </w:rPr>
        <w:t xml:space="preserve">чебное пособие / </w:t>
      </w:r>
      <w:r w:rsidRPr="00BA702A">
        <w:rPr>
          <w:rFonts w:ascii="Times New Roman" w:hAnsi="Times New Roman" w:cs="Times New Roman"/>
          <w:sz w:val="28"/>
          <w:szCs w:val="28"/>
        </w:rPr>
        <w:t>А.</w:t>
      </w:r>
      <w:r>
        <w:rPr>
          <w:rFonts w:ascii="Times New Roman" w:hAnsi="Times New Roman" w:cs="Times New Roman"/>
          <w:sz w:val="28"/>
          <w:szCs w:val="28"/>
        </w:rPr>
        <w:t xml:space="preserve"> </w:t>
      </w:r>
      <w:r w:rsidRPr="00BA702A">
        <w:rPr>
          <w:rFonts w:ascii="Times New Roman" w:hAnsi="Times New Roman" w:cs="Times New Roman"/>
          <w:sz w:val="28"/>
          <w:szCs w:val="28"/>
        </w:rPr>
        <w:t xml:space="preserve">Ю. </w:t>
      </w:r>
      <w:r w:rsidRPr="0049257A">
        <w:rPr>
          <w:rFonts w:ascii="Times New Roman" w:hAnsi="Times New Roman" w:cs="Times New Roman"/>
          <w:sz w:val="28"/>
          <w:szCs w:val="28"/>
        </w:rPr>
        <w:t>Михайлов</w:t>
      </w:r>
      <w:r>
        <w:rPr>
          <w:rFonts w:ascii="Times New Roman" w:hAnsi="Times New Roman" w:cs="Times New Roman"/>
          <w:sz w:val="28"/>
          <w:szCs w:val="28"/>
        </w:rPr>
        <w:t>.</w:t>
      </w:r>
      <w:r w:rsidRPr="0049257A">
        <w:rPr>
          <w:rFonts w:ascii="Times New Roman" w:hAnsi="Times New Roman" w:cs="Times New Roman"/>
          <w:sz w:val="28"/>
          <w:szCs w:val="28"/>
        </w:rPr>
        <w:t xml:space="preserve"> - М</w:t>
      </w:r>
      <w:r>
        <w:rPr>
          <w:rFonts w:ascii="Times New Roman" w:hAnsi="Times New Roman" w:cs="Times New Roman"/>
          <w:sz w:val="28"/>
          <w:szCs w:val="28"/>
        </w:rPr>
        <w:t>осква</w:t>
      </w:r>
      <w:r w:rsidRPr="0049257A">
        <w:rPr>
          <w:rFonts w:ascii="Times New Roman" w:hAnsi="Times New Roman" w:cs="Times New Roman"/>
          <w:sz w:val="28"/>
          <w:szCs w:val="28"/>
        </w:rPr>
        <w:t>:</w:t>
      </w:r>
      <w:r>
        <w:rPr>
          <w:rFonts w:ascii="Times New Roman" w:hAnsi="Times New Roman" w:cs="Times New Roman"/>
          <w:sz w:val="28"/>
          <w:szCs w:val="28"/>
        </w:rPr>
        <w:t xml:space="preserve"> </w:t>
      </w:r>
      <w:r w:rsidRPr="0049257A">
        <w:rPr>
          <w:rFonts w:ascii="Times New Roman" w:hAnsi="Times New Roman" w:cs="Times New Roman"/>
          <w:sz w:val="28"/>
          <w:szCs w:val="28"/>
        </w:rPr>
        <w:t>НИЦ ИНФРА-М, 2018. - 58 с.</w:t>
      </w:r>
      <w:r>
        <w:rPr>
          <w:rFonts w:ascii="Times New Roman" w:hAnsi="Times New Roman" w:cs="Times New Roman"/>
          <w:sz w:val="28"/>
          <w:szCs w:val="28"/>
        </w:rPr>
        <w:t xml:space="preserve"> -</w:t>
      </w:r>
      <w:r w:rsidRPr="0049257A">
        <w:rPr>
          <w:rFonts w:ascii="Times New Roman" w:hAnsi="Times New Roman" w:cs="Times New Roman"/>
          <w:sz w:val="28"/>
          <w:szCs w:val="28"/>
        </w:rPr>
        <w:t xml:space="preserve"> </w:t>
      </w:r>
      <w:r w:rsidRPr="00BA702A">
        <w:rPr>
          <w:rFonts w:ascii="Times New Roman" w:hAnsi="Times New Roman" w:cs="Times New Roman"/>
          <w:sz w:val="28"/>
          <w:szCs w:val="28"/>
        </w:rPr>
        <w:t xml:space="preserve">ЭБС ZNANIUM.com. </w:t>
      </w:r>
      <w:r>
        <w:rPr>
          <w:rFonts w:ascii="Times New Roman" w:hAnsi="Times New Roman" w:cs="Times New Roman"/>
          <w:sz w:val="28"/>
          <w:szCs w:val="28"/>
        </w:rPr>
        <w:t xml:space="preserve">- </w:t>
      </w:r>
      <w:r w:rsidRPr="0049257A">
        <w:rPr>
          <w:rFonts w:ascii="Times New Roman" w:hAnsi="Times New Roman" w:cs="Times New Roman"/>
          <w:sz w:val="28"/>
          <w:szCs w:val="28"/>
        </w:rPr>
        <w:t xml:space="preserve">URL: https://znanium.com/catalog/product/1004051 (дата обращения: </w:t>
      </w:r>
      <w:r w:rsidRPr="00BA702A">
        <w:rPr>
          <w:rFonts w:ascii="Times New Roman" w:hAnsi="Times New Roman" w:cs="Times New Roman"/>
          <w:sz w:val="28"/>
          <w:szCs w:val="28"/>
        </w:rPr>
        <w:t xml:space="preserve">07.12.2021). - </w:t>
      </w:r>
      <w:proofErr w:type="gramStart"/>
      <w:r w:rsidRPr="00BA702A">
        <w:rPr>
          <w:rFonts w:ascii="Times New Roman" w:hAnsi="Times New Roman" w:cs="Times New Roman"/>
          <w:sz w:val="28"/>
          <w:szCs w:val="28"/>
        </w:rPr>
        <w:t>Текст :</w:t>
      </w:r>
      <w:proofErr w:type="gramEnd"/>
      <w:r w:rsidRPr="00BA702A">
        <w:rPr>
          <w:rFonts w:ascii="Times New Roman" w:hAnsi="Times New Roman" w:cs="Times New Roman"/>
          <w:sz w:val="28"/>
          <w:szCs w:val="28"/>
        </w:rPr>
        <w:t xml:space="preserve"> электронный.</w:t>
      </w:r>
    </w:p>
    <w:p w14:paraId="2C4D6328" w14:textId="77777777" w:rsidR="00B27901" w:rsidRDefault="00B27901" w:rsidP="00B27901">
      <w:pPr>
        <w:ind w:left="142" w:hanging="142"/>
        <w:jc w:val="both"/>
        <w:rPr>
          <w:rFonts w:eastAsiaTheme="minorHAnsi"/>
          <w:szCs w:val="28"/>
          <w:lang w:eastAsia="en-US"/>
        </w:rPr>
      </w:pPr>
      <w:r>
        <w:rPr>
          <w:rFonts w:eastAsiaTheme="minorHAnsi"/>
          <w:szCs w:val="28"/>
          <w:lang w:eastAsia="en-US"/>
        </w:rPr>
        <w:t xml:space="preserve">          3. </w:t>
      </w:r>
      <w:r w:rsidRPr="00861189">
        <w:rPr>
          <w:rFonts w:eastAsiaTheme="minorHAnsi"/>
          <w:szCs w:val="28"/>
          <w:lang w:eastAsia="en-US"/>
        </w:rPr>
        <w:t xml:space="preserve">Андрейчиков, А. В. Интеллектуальные цифровые технологии концептуального проектирования инженерных </w:t>
      </w:r>
      <w:proofErr w:type="gramStart"/>
      <w:r w:rsidRPr="00861189">
        <w:rPr>
          <w:rFonts w:eastAsiaTheme="minorHAnsi"/>
          <w:szCs w:val="28"/>
          <w:lang w:eastAsia="en-US"/>
        </w:rPr>
        <w:t>решений :</w:t>
      </w:r>
      <w:proofErr w:type="gramEnd"/>
      <w:r w:rsidRPr="00861189">
        <w:rPr>
          <w:rFonts w:eastAsiaTheme="minorHAnsi"/>
          <w:szCs w:val="28"/>
          <w:lang w:eastAsia="en-US"/>
        </w:rPr>
        <w:t xml:space="preserve"> учебник / А.В. Андрейчиков, О.Н. </w:t>
      </w:r>
      <w:proofErr w:type="spellStart"/>
      <w:r w:rsidRPr="00861189">
        <w:rPr>
          <w:rFonts w:eastAsiaTheme="minorHAnsi"/>
          <w:szCs w:val="28"/>
          <w:lang w:eastAsia="en-US"/>
        </w:rPr>
        <w:t>Андрейчикова</w:t>
      </w:r>
      <w:proofErr w:type="spellEnd"/>
      <w:r w:rsidRPr="00861189">
        <w:rPr>
          <w:rFonts w:eastAsiaTheme="minorHAnsi"/>
          <w:szCs w:val="28"/>
          <w:lang w:eastAsia="en-US"/>
        </w:rPr>
        <w:t xml:space="preserve">. — </w:t>
      </w:r>
      <w:proofErr w:type="gramStart"/>
      <w:r w:rsidRPr="00861189">
        <w:rPr>
          <w:rFonts w:eastAsiaTheme="minorHAnsi"/>
          <w:szCs w:val="28"/>
          <w:lang w:eastAsia="en-US"/>
        </w:rPr>
        <w:t>Москва :</w:t>
      </w:r>
      <w:proofErr w:type="gramEnd"/>
      <w:r w:rsidRPr="00861189">
        <w:rPr>
          <w:rFonts w:eastAsiaTheme="minorHAnsi"/>
          <w:szCs w:val="28"/>
          <w:lang w:eastAsia="en-US"/>
        </w:rPr>
        <w:t xml:space="preserve"> ИНФРА-М, 2021. — 511 с. </w:t>
      </w:r>
      <w:r>
        <w:rPr>
          <w:rFonts w:eastAsiaTheme="minorHAnsi"/>
          <w:szCs w:val="28"/>
          <w:lang w:eastAsia="en-US"/>
        </w:rPr>
        <w:t xml:space="preserve">- </w:t>
      </w:r>
      <w:r w:rsidRPr="00BC1A26">
        <w:rPr>
          <w:rFonts w:eastAsiaTheme="minorHAnsi"/>
          <w:szCs w:val="28"/>
          <w:lang w:eastAsia="en-US"/>
        </w:rPr>
        <w:t>ЭБС ZNANIUM.com.</w:t>
      </w:r>
      <w:r>
        <w:rPr>
          <w:rFonts w:eastAsiaTheme="minorHAnsi"/>
          <w:szCs w:val="28"/>
          <w:lang w:eastAsia="en-US"/>
        </w:rPr>
        <w:t xml:space="preserve"> - </w:t>
      </w:r>
      <w:r w:rsidRPr="00861189">
        <w:rPr>
          <w:rFonts w:eastAsiaTheme="minorHAnsi"/>
          <w:szCs w:val="28"/>
          <w:lang w:eastAsia="en-US"/>
        </w:rPr>
        <w:t xml:space="preserve">URL: https://znanium.com/catalog/product/1241808 (дата обращения: </w:t>
      </w:r>
      <w:r w:rsidRPr="00BC1A26">
        <w:rPr>
          <w:rFonts w:eastAsiaTheme="minorHAnsi"/>
          <w:szCs w:val="28"/>
          <w:lang w:eastAsia="en-US"/>
        </w:rPr>
        <w:t>07.12.2021</w:t>
      </w:r>
      <w:r w:rsidRPr="00861189">
        <w:rPr>
          <w:rFonts w:eastAsiaTheme="minorHAnsi"/>
          <w:szCs w:val="28"/>
          <w:lang w:eastAsia="en-US"/>
        </w:rPr>
        <w:t>).</w:t>
      </w:r>
      <w:r w:rsidRPr="00BC1A26">
        <w:t xml:space="preserve"> </w:t>
      </w:r>
      <w:r>
        <w:t xml:space="preserve">- </w:t>
      </w:r>
      <w:proofErr w:type="gramStart"/>
      <w:r w:rsidRPr="00BC1A26">
        <w:rPr>
          <w:rFonts w:eastAsiaTheme="minorHAnsi"/>
          <w:szCs w:val="28"/>
          <w:lang w:eastAsia="en-US"/>
        </w:rPr>
        <w:t>Текст :</w:t>
      </w:r>
      <w:proofErr w:type="gramEnd"/>
      <w:r w:rsidRPr="00BC1A26">
        <w:rPr>
          <w:rFonts w:eastAsiaTheme="minorHAnsi"/>
          <w:szCs w:val="28"/>
          <w:lang w:eastAsia="en-US"/>
        </w:rPr>
        <w:t xml:space="preserve"> электронный.</w:t>
      </w:r>
    </w:p>
    <w:p w14:paraId="2FE1C0B0" w14:textId="77777777" w:rsidR="00B27901" w:rsidRPr="004E6EF9" w:rsidRDefault="00B27901" w:rsidP="00B27901">
      <w:pPr>
        <w:jc w:val="center"/>
        <w:rPr>
          <w:i/>
          <w:iCs/>
          <w:szCs w:val="28"/>
        </w:rPr>
      </w:pPr>
      <w:r w:rsidRPr="004E6EF9">
        <w:rPr>
          <w:i/>
          <w:iCs/>
          <w:szCs w:val="28"/>
        </w:rPr>
        <w:t>Дополнительная литература</w:t>
      </w:r>
    </w:p>
    <w:p w14:paraId="02A9DA89" w14:textId="77777777" w:rsidR="00B27901" w:rsidRDefault="00B27901" w:rsidP="00B27901">
      <w:pPr>
        <w:ind w:firstLine="720"/>
        <w:jc w:val="both"/>
      </w:pPr>
      <w:r>
        <w:t>4.</w:t>
      </w:r>
      <w:r w:rsidRPr="00245E35">
        <w:t xml:space="preserve"> </w:t>
      </w:r>
      <w:r w:rsidRPr="00BC1A26">
        <w:t xml:space="preserve">Керимов, В. Ю. Методология проектирования в нефтегазовой отрасли и управление </w:t>
      </w:r>
      <w:proofErr w:type="gramStart"/>
      <w:r w:rsidRPr="00BC1A26">
        <w:t>проектами :</w:t>
      </w:r>
      <w:proofErr w:type="gramEnd"/>
      <w:r w:rsidRPr="00BC1A26">
        <w:t xml:space="preserve"> учебное пособие / В. Ю. Керимов, А. Б. Толстов, Р. Н. </w:t>
      </w:r>
      <w:proofErr w:type="spellStart"/>
      <w:r w:rsidRPr="00BC1A26">
        <w:t>Мустаев</w:t>
      </w:r>
      <w:proofErr w:type="spellEnd"/>
      <w:r w:rsidRPr="00BC1A26">
        <w:t xml:space="preserve"> ; под ред. проф. А. В. </w:t>
      </w:r>
      <w:proofErr w:type="spellStart"/>
      <w:r w:rsidRPr="00BC1A26">
        <w:t>Лобусева</w:t>
      </w:r>
      <w:proofErr w:type="spellEnd"/>
      <w:r w:rsidRPr="00BC1A26">
        <w:t xml:space="preserve">. — </w:t>
      </w:r>
      <w:proofErr w:type="gramStart"/>
      <w:r w:rsidRPr="00BC1A26">
        <w:t>Москва :</w:t>
      </w:r>
      <w:proofErr w:type="gramEnd"/>
      <w:r w:rsidRPr="00BC1A26">
        <w:t xml:space="preserve"> ИНФРА-М, 2019. — 123 с. — (Высшее образование: Магистратура).  – ЭБС ZNANIUM.com. - URL: https://znanium.com/catalog/product/999884 (дата обращения: 07.12.2021). - </w:t>
      </w:r>
      <w:proofErr w:type="gramStart"/>
      <w:r w:rsidRPr="00BC1A26">
        <w:t>Текст :</w:t>
      </w:r>
      <w:proofErr w:type="gramEnd"/>
      <w:r w:rsidRPr="00BC1A26">
        <w:t xml:space="preserve"> электронный. </w:t>
      </w:r>
    </w:p>
    <w:p w14:paraId="49316EE5" w14:textId="77777777" w:rsidR="00B27901" w:rsidRDefault="00B27901" w:rsidP="00B27901">
      <w:pPr>
        <w:ind w:firstLine="720"/>
        <w:jc w:val="both"/>
      </w:pPr>
      <w:r>
        <w:lastRenderedPageBreak/>
        <w:t>5.</w:t>
      </w:r>
      <w:r>
        <w:tab/>
      </w:r>
      <w:r w:rsidRPr="00245E35">
        <w:t>Управление проектами: учеб</w:t>
      </w:r>
      <w:r>
        <w:t>ное</w:t>
      </w:r>
      <w:r w:rsidRPr="00245E35">
        <w:t xml:space="preserve"> пособие / П.С. Зеленский, Т.С. </w:t>
      </w:r>
      <w:proofErr w:type="spellStart"/>
      <w:r w:rsidRPr="00245E35">
        <w:t>Зимнякова</w:t>
      </w:r>
      <w:proofErr w:type="spellEnd"/>
      <w:r w:rsidRPr="00245E35">
        <w:t xml:space="preserve">, Г.И. </w:t>
      </w:r>
      <w:proofErr w:type="spellStart"/>
      <w:r w:rsidRPr="00245E35">
        <w:t>Поподько</w:t>
      </w:r>
      <w:proofErr w:type="spellEnd"/>
      <w:r w:rsidRPr="00245E35">
        <w:t xml:space="preserve"> (отв. ред.) [и др.]. - </w:t>
      </w:r>
      <w:proofErr w:type="gramStart"/>
      <w:r w:rsidRPr="00245E35">
        <w:t>Красноярск :</w:t>
      </w:r>
      <w:proofErr w:type="gramEnd"/>
      <w:r w:rsidRPr="00245E35">
        <w:t xml:space="preserve"> </w:t>
      </w:r>
      <w:proofErr w:type="spellStart"/>
      <w:r w:rsidRPr="00245E35">
        <w:t>Сиб</w:t>
      </w:r>
      <w:proofErr w:type="spellEnd"/>
      <w:r w:rsidRPr="00245E35">
        <w:t xml:space="preserve">. </w:t>
      </w:r>
      <w:proofErr w:type="spellStart"/>
      <w:r w:rsidRPr="00245E35">
        <w:t>федер</w:t>
      </w:r>
      <w:proofErr w:type="spellEnd"/>
      <w:r w:rsidRPr="00245E35">
        <w:t xml:space="preserve">. ун-т, 2017. - 125 с. - </w:t>
      </w:r>
      <w:r w:rsidRPr="00BC1A26">
        <w:t xml:space="preserve">ЭБС ZNANIUM.com. </w:t>
      </w:r>
      <w:r w:rsidRPr="00245E35">
        <w:t xml:space="preserve">- URL: https://znanium.com/catalog/product/1031863 (дата обращения: </w:t>
      </w:r>
      <w:r w:rsidRPr="00BC1A26">
        <w:t>07.12.2021</w:t>
      </w:r>
      <w:r w:rsidRPr="00245E35">
        <w:t>).</w:t>
      </w:r>
      <w:r w:rsidRPr="00BC1A26">
        <w:t xml:space="preserve"> - </w:t>
      </w:r>
      <w:proofErr w:type="gramStart"/>
      <w:r w:rsidRPr="00BC1A26">
        <w:t>Текст :</w:t>
      </w:r>
      <w:proofErr w:type="gramEnd"/>
      <w:r w:rsidRPr="00BC1A26">
        <w:t xml:space="preserve"> электронный.</w:t>
      </w:r>
    </w:p>
    <w:p w14:paraId="087818B8" w14:textId="77777777" w:rsidR="00B27901" w:rsidRDefault="00B27901" w:rsidP="00B27901">
      <w:pPr>
        <w:ind w:firstLine="720"/>
        <w:jc w:val="both"/>
      </w:pPr>
      <w:r>
        <w:t>6.</w:t>
      </w:r>
      <w:r>
        <w:tab/>
      </w:r>
      <w:r w:rsidRPr="00E102AB">
        <w:t xml:space="preserve">Концепция эффективного предпринимательства в сфере новых решений, проектов и </w:t>
      </w:r>
      <w:proofErr w:type="gramStart"/>
      <w:r w:rsidRPr="00E102AB">
        <w:t>гипотез :</w:t>
      </w:r>
      <w:proofErr w:type="gramEnd"/>
      <w:r w:rsidRPr="00E102AB">
        <w:t xml:space="preserve"> монография / А.В. </w:t>
      </w:r>
      <w:proofErr w:type="spellStart"/>
      <w:r w:rsidRPr="00E102AB">
        <w:t>Шаркова</w:t>
      </w:r>
      <w:proofErr w:type="spellEnd"/>
      <w:r w:rsidRPr="00E102AB">
        <w:t xml:space="preserve"> [и др.]; </w:t>
      </w:r>
      <w:proofErr w:type="spellStart"/>
      <w:r w:rsidRPr="00E102AB">
        <w:t>Финуниверситет</w:t>
      </w:r>
      <w:proofErr w:type="spellEnd"/>
      <w:r w:rsidRPr="00E102AB">
        <w:t xml:space="preserve">; под общ. ред. М.А. </w:t>
      </w:r>
      <w:proofErr w:type="spellStart"/>
      <w:r w:rsidRPr="00E102AB">
        <w:t>Эскиндарова</w:t>
      </w:r>
      <w:proofErr w:type="spellEnd"/>
      <w:r w:rsidRPr="00E102AB">
        <w:t xml:space="preserve">. - Москва: Дашков и К, 2018. - 641 с. – </w:t>
      </w:r>
      <w:proofErr w:type="gramStart"/>
      <w:r w:rsidRPr="00E102AB">
        <w:t>Текст :</w:t>
      </w:r>
      <w:proofErr w:type="gramEnd"/>
      <w:r w:rsidRPr="00E102AB">
        <w:t xml:space="preserve"> непосредственный. - То же. - 2021. - ЭБС ZNANIUM.com. - URL: https://znanium.com/catalog/product/1428079 (дата обращения: 07.12.2021).  - </w:t>
      </w:r>
      <w:proofErr w:type="gramStart"/>
      <w:r w:rsidRPr="00E102AB">
        <w:t>Текст :</w:t>
      </w:r>
      <w:proofErr w:type="gramEnd"/>
      <w:r w:rsidRPr="00E102AB">
        <w:t xml:space="preserve"> электронный.</w:t>
      </w:r>
    </w:p>
    <w:p w14:paraId="025906F1" w14:textId="77777777" w:rsidR="00B27901" w:rsidRDefault="00B27901" w:rsidP="00B27901">
      <w:pPr>
        <w:ind w:firstLine="720"/>
        <w:jc w:val="both"/>
      </w:pPr>
      <w:r>
        <w:t xml:space="preserve">7.    </w:t>
      </w:r>
      <w:r w:rsidRPr="00CA7136">
        <w:tab/>
      </w:r>
      <w:r w:rsidRPr="00861189">
        <w:t xml:space="preserve">Воронина, Л. А. Научно-инновационные сети в России: опыт, проблемы, </w:t>
      </w:r>
      <w:proofErr w:type="gramStart"/>
      <w:r w:rsidRPr="00861189">
        <w:t>перспективы :</w:t>
      </w:r>
      <w:proofErr w:type="gramEnd"/>
      <w:r w:rsidRPr="00861189">
        <w:t xml:space="preserve"> монография / Л.А. Воронина, С.В. </w:t>
      </w:r>
      <w:proofErr w:type="spellStart"/>
      <w:r w:rsidRPr="00861189">
        <w:t>Ратнер</w:t>
      </w:r>
      <w:proofErr w:type="spellEnd"/>
      <w:r w:rsidRPr="00861189">
        <w:t>. —</w:t>
      </w:r>
      <w:proofErr w:type="gramStart"/>
      <w:r w:rsidRPr="00861189">
        <w:t>М</w:t>
      </w:r>
      <w:r>
        <w:t>осква</w:t>
      </w:r>
      <w:r w:rsidRPr="00861189">
        <w:t xml:space="preserve"> :</w:t>
      </w:r>
      <w:proofErr w:type="gramEnd"/>
      <w:r w:rsidRPr="00861189">
        <w:t xml:space="preserve"> ИНФРА-М, 2018. - 253 с. — (Научная мысль). - </w:t>
      </w:r>
      <w:r w:rsidRPr="00E102AB">
        <w:t xml:space="preserve">ЭБС ZNANIUM.com. </w:t>
      </w:r>
      <w:r>
        <w:t xml:space="preserve">- </w:t>
      </w:r>
      <w:r w:rsidRPr="00861189">
        <w:t xml:space="preserve">URL: https://znanium.com/catalog/product/929659 (дата обращения: </w:t>
      </w:r>
      <w:r w:rsidRPr="00E102AB">
        <w:t>07.12.2021</w:t>
      </w:r>
      <w:r w:rsidRPr="00861189">
        <w:t>)</w:t>
      </w:r>
      <w:r>
        <w:t>.</w:t>
      </w:r>
      <w:r w:rsidRPr="00E102AB">
        <w:t xml:space="preserve"> - </w:t>
      </w:r>
      <w:proofErr w:type="gramStart"/>
      <w:r w:rsidRPr="00E102AB">
        <w:t>Текст :</w:t>
      </w:r>
      <w:proofErr w:type="gramEnd"/>
      <w:r w:rsidRPr="00E102AB">
        <w:t xml:space="preserve"> электронный.</w:t>
      </w:r>
    </w:p>
    <w:p w14:paraId="2C6BF297" w14:textId="77777777" w:rsidR="00B27901" w:rsidRDefault="00B27901" w:rsidP="00B27901">
      <w:pPr>
        <w:ind w:firstLine="720"/>
        <w:jc w:val="both"/>
        <w:rPr>
          <w:bCs/>
          <w:i/>
          <w:caps/>
          <w:kern w:val="32"/>
          <w:sz w:val="32"/>
          <w:szCs w:val="32"/>
        </w:rPr>
      </w:pPr>
      <w:r>
        <w:t>8.</w:t>
      </w:r>
      <w:r w:rsidRPr="00245E35">
        <w:t xml:space="preserve"> </w:t>
      </w:r>
      <w:r w:rsidRPr="00E102AB">
        <w:t xml:space="preserve">Царьков, И. Н. Математические модели управления </w:t>
      </w:r>
      <w:proofErr w:type="gramStart"/>
      <w:r w:rsidRPr="00E102AB">
        <w:t>проектами :</w:t>
      </w:r>
      <w:proofErr w:type="gramEnd"/>
      <w:r w:rsidRPr="00E102AB">
        <w:t xml:space="preserve"> учебник / И.Н. Царьков ; предисловие В.М. </w:t>
      </w:r>
      <w:proofErr w:type="spellStart"/>
      <w:r w:rsidRPr="00E102AB">
        <w:t>Аньшина</w:t>
      </w:r>
      <w:proofErr w:type="spellEnd"/>
      <w:r w:rsidRPr="00E102AB">
        <w:t xml:space="preserve">. — </w:t>
      </w:r>
      <w:proofErr w:type="gramStart"/>
      <w:r w:rsidRPr="00E102AB">
        <w:t>Москва :</w:t>
      </w:r>
      <w:proofErr w:type="gramEnd"/>
      <w:r w:rsidRPr="00E102AB">
        <w:t xml:space="preserve"> ИНФРА-М, 2022. — 514 с. — (Высшее образование: Магистратура). —</w:t>
      </w:r>
      <w:r>
        <w:t xml:space="preserve"> </w:t>
      </w:r>
      <w:r w:rsidRPr="00E102AB">
        <w:t xml:space="preserve">ЭБС ZNANIUM.com. - URL: https://znanium.com/catalog/product/1816641 (дата </w:t>
      </w:r>
      <w:proofErr w:type="gramStart"/>
      <w:r w:rsidRPr="00E102AB">
        <w:t>обращения:  07.12.2021</w:t>
      </w:r>
      <w:proofErr w:type="gramEnd"/>
      <w:r w:rsidRPr="00E102AB">
        <w:t xml:space="preserve">). – </w:t>
      </w:r>
      <w:proofErr w:type="gramStart"/>
      <w:r w:rsidRPr="00E102AB">
        <w:t>Текст :</w:t>
      </w:r>
      <w:proofErr w:type="gramEnd"/>
      <w:r w:rsidRPr="00E102AB">
        <w:t xml:space="preserve"> электронный.</w:t>
      </w:r>
    </w:p>
    <w:p w14:paraId="444656AF" w14:textId="77777777" w:rsidR="00B27901" w:rsidRDefault="00B27901" w:rsidP="00B27901">
      <w:pPr>
        <w:ind w:firstLine="720"/>
        <w:jc w:val="both"/>
      </w:pPr>
    </w:p>
    <w:p w14:paraId="59786186" w14:textId="77777777" w:rsidR="00B27901" w:rsidRDefault="00B27901" w:rsidP="00B27901">
      <w:pPr>
        <w:pStyle w:val="1"/>
        <w:spacing w:before="0" w:after="0"/>
        <w:rPr>
          <w:rFonts w:ascii="Times New Roman" w:hAnsi="Times New Roman"/>
          <w:bCs/>
          <w:i/>
          <w:caps w:val="0"/>
          <w:kern w:val="32"/>
          <w:sz w:val="32"/>
          <w:szCs w:val="32"/>
          <w:lang w:val="ru-RU"/>
        </w:rPr>
      </w:pPr>
    </w:p>
    <w:p w14:paraId="7A42255F" w14:textId="77777777" w:rsidR="00B27901" w:rsidRPr="00EA27AE" w:rsidRDefault="00B27901" w:rsidP="00B27901">
      <w:pPr>
        <w:pStyle w:val="1"/>
        <w:spacing w:before="0" w:after="0"/>
        <w:rPr>
          <w:rFonts w:ascii="Times New Roman" w:hAnsi="Times New Roman"/>
          <w:bCs/>
          <w:iCs/>
          <w:caps w:val="0"/>
          <w:kern w:val="32"/>
          <w:szCs w:val="28"/>
          <w:lang w:val="ru-RU"/>
        </w:rPr>
      </w:pPr>
      <w:bookmarkStart w:id="31" w:name="_Toc89870905"/>
      <w:r w:rsidRPr="00EA27AE">
        <w:rPr>
          <w:rFonts w:ascii="Times New Roman" w:hAnsi="Times New Roman"/>
          <w:bCs/>
          <w:iCs/>
          <w:caps w:val="0"/>
          <w:kern w:val="32"/>
          <w:szCs w:val="28"/>
          <w:lang w:val="ru-RU"/>
        </w:rPr>
        <w:t>9.Перечень ресурсов информационно-телекоммуникационной сети Интернет, необходимых для освоения дисциплины</w:t>
      </w:r>
      <w:bookmarkEnd w:id="31"/>
    </w:p>
    <w:p w14:paraId="56A0A998" w14:textId="77777777" w:rsidR="00B27901" w:rsidRPr="00C414F1" w:rsidRDefault="00B27901" w:rsidP="00B27901">
      <w:pPr>
        <w:ind w:firstLine="720"/>
        <w:jc w:val="both"/>
        <w:rPr>
          <w:lang w:val="kk-KZ"/>
        </w:rPr>
      </w:pPr>
      <w:r w:rsidRPr="00C414F1">
        <w:rPr>
          <w:lang w:val="kk-KZ"/>
        </w:rPr>
        <w:t xml:space="preserve">1. </w:t>
      </w:r>
      <w:r w:rsidRPr="00C414F1">
        <w:rPr>
          <w:lang w:val="kk-KZ"/>
        </w:rPr>
        <w:tab/>
        <w:t>Электронная библиотека Финансового университета (ЭБ) http://elib.fa.ru/</w:t>
      </w:r>
    </w:p>
    <w:p w14:paraId="6C96FE43" w14:textId="77777777" w:rsidR="00B27901" w:rsidRPr="00C414F1" w:rsidRDefault="00B27901" w:rsidP="00B27901">
      <w:pPr>
        <w:ind w:firstLine="720"/>
        <w:jc w:val="both"/>
        <w:rPr>
          <w:lang w:val="kk-KZ"/>
        </w:rPr>
      </w:pPr>
      <w:r w:rsidRPr="00C414F1">
        <w:rPr>
          <w:lang w:val="kk-KZ"/>
        </w:rPr>
        <w:t>2.</w:t>
      </w:r>
      <w:r w:rsidRPr="00C414F1">
        <w:rPr>
          <w:lang w:val="kk-KZ"/>
        </w:rPr>
        <w:tab/>
        <w:t>Электронно-библиотечная система BOOK.RU http://www.book.ru</w:t>
      </w:r>
    </w:p>
    <w:p w14:paraId="77A54C91" w14:textId="77777777" w:rsidR="00B27901" w:rsidRPr="00C414F1" w:rsidRDefault="00B27901" w:rsidP="00B27901">
      <w:pPr>
        <w:ind w:firstLine="720"/>
        <w:jc w:val="both"/>
        <w:rPr>
          <w:lang w:val="kk-KZ"/>
        </w:rPr>
      </w:pPr>
      <w:r w:rsidRPr="00C414F1">
        <w:rPr>
          <w:lang w:val="kk-KZ"/>
        </w:rPr>
        <w:t>3.</w:t>
      </w:r>
      <w:r w:rsidRPr="00C414F1">
        <w:rPr>
          <w:lang w:val="kk-KZ"/>
        </w:rPr>
        <w:tab/>
        <w:t>Электронно-библиотечная система «Университетская библиотека ОНЛАЙН» http://biblioclub.ru/</w:t>
      </w:r>
    </w:p>
    <w:p w14:paraId="1B775D2D" w14:textId="77777777" w:rsidR="00B27901" w:rsidRPr="00C414F1" w:rsidRDefault="00B27901" w:rsidP="00B27901">
      <w:pPr>
        <w:ind w:firstLine="720"/>
        <w:jc w:val="both"/>
        <w:rPr>
          <w:lang w:val="kk-KZ"/>
        </w:rPr>
      </w:pPr>
      <w:r w:rsidRPr="00C414F1">
        <w:rPr>
          <w:lang w:val="kk-KZ"/>
        </w:rPr>
        <w:t>4.</w:t>
      </w:r>
      <w:r w:rsidRPr="00C414F1">
        <w:rPr>
          <w:lang w:val="kk-KZ"/>
        </w:rPr>
        <w:tab/>
        <w:t>Электронно-библиотечная система Znanium http://www.znanium.com</w:t>
      </w:r>
    </w:p>
    <w:p w14:paraId="4D3E3C9F" w14:textId="77777777" w:rsidR="00B27901" w:rsidRPr="00C414F1" w:rsidRDefault="00B27901" w:rsidP="00B27901">
      <w:pPr>
        <w:ind w:firstLine="720"/>
        <w:jc w:val="both"/>
        <w:rPr>
          <w:lang w:val="kk-KZ"/>
        </w:rPr>
      </w:pPr>
      <w:r w:rsidRPr="00C414F1">
        <w:rPr>
          <w:lang w:val="kk-KZ"/>
        </w:rPr>
        <w:t>5.</w:t>
      </w:r>
      <w:r w:rsidRPr="00C414F1">
        <w:rPr>
          <w:lang w:val="kk-KZ"/>
        </w:rPr>
        <w:tab/>
        <w:t>Электронно-библиотечная система издательства «ЮРАЙТ» https://urait.ru/</w:t>
      </w:r>
    </w:p>
    <w:p w14:paraId="67A87F38" w14:textId="77777777" w:rsidR="00B27901" w:rsidRPr="00C414F1" w:rsidRDefault="00B27901" w:rsidP="00B27901">
      <w:pPr>
        <w:ind w:firstLine="720"/>
        <w:jc w:val="both"/>
        <w:rPr>
          <w:lang w:val="kk-KZ"/>
        </w:rPr>
      </w:pPr>
      <w:r w:rsidRPr="00C414F1">
        <w:rPr>
          <w:lang w:val="kk-KZ"/>
        </w:rPr>
        <w:t>6.</w:t>
      </w:r>
      <w:r w:rsidRPr="00C414F1">
        <w:rPr>
          <w:lang w:val="kk-KZ"/>
        </w:rPr>
        <w:tab/>
        <w:t>Электронно-библиотечная система издательства Проспект http://ebs.prospekt.org/books</w:t>
      </w:r>
    </w:p>
    <w:p w14:paraId="462570EB" w14:textId="77777777" w:rsidR="00B27901" w:rsidRPr="00C414F1" w:rsidRDefault="00B27901" w:rsidP="00B27901">
      <w:pPr>
        <w:ind w:firstLine="720"/>
        <w:jc w:val="both"/>
        <w:rPr>
          <w:lang w:val="kk-KZ"/>
        </w:rPr>
      </w:pPr>
      <w:r w:rsidRPr="00C414F1">
        <w:rPr>
          <w:lang w:val="kk-KZ"/>
        </w:rPr>
        <w:t>7.</w:t>
      </w:r>
      <w:r w:rsidRPr="00C414F1">
        <w:rPr>
          <w:lang w:val="kk-KZ"/>
        </w:rPr>
        <w:tab/>
        <w:t>Деловая онлайн-библиотека Alpina Digital http://lib.alpinadigital.ru/</w:t>
      </w:r>
    </w:p>
    <w:p w14:paraId="2569BE97" w14:textId="77777777" w:rsidR="00B27901" w:rsidRPr="00C414F1" w:rsidRDefault="00B27901" w:rsidP="00B27901">
      <w:pPr>
        <w:ind w:firstLine="720"/>
        <w:jc w:val="both"/>
        <w:rPr>
          <w:lang w:val="kk-KZ"/>
        </w:rPr>
      </w:pPr>
      <w:r w:rsidRPr="00C414F1">
        <w:rPr>
          <w:lang w:val="kk-KZ"/>
        </w:rPr>
        <w:t>8.</w:t>
      </w:r>
      <w:r w:rsidRPr="00C414F1">
        <w:rPr>
          <w:lang w:val="kk-KZ"/>
        </w:rPr>
        <w:tab/>
        <w:t>Электронная библиотека Издательского дома «Гребенников» https://grebennikon.ru/</w:t>
      </w:r>
    </w:p>
    <w:p w14:paraId="64C16AD0" w14:textId="77777777" w:rsidR="00B27901" w:rsidRPr="00C414F1" w:rsidRDefault="00B27901" w:rsidP="00B27901">
      <w:pPr>
        <w:ind w:firstLine="720"/>
        <w:jc w:val="both"/>
        <w:rPr>
          <w:lang w:val="kk-KZ"/>
        </w:rPr>
      </w:pPr>
      <w:r w:rsidRPr="00C414F1">
        <w:rPr>
          <w:lang w:val="kk-KZ"/>
        </w:rPr>
        <w:t>9.</w:t>
      </w:r>
      <w:r w:rsidRPr="00C414F1">
        <w:rPr>
          <w:lang w:val="kk-KZ"/>
        </w:rPr>
        <w:tab/>
        <w:t xml:space="preserve">Научная электронная библиотека eLibrary.ru http://elibrary.ru  </w:t>
      </w:r>
    </w:p>
    <w:p w14:paraId="6B2BA419" w14:textId="77777777" w:rsidR="00B27901" w:rsidRPr="00C414F1" w:rsidRDefault="00B27901" w:rsidP="00B27901">
      <w:pPr>
        <w:ind w:firstLine="720"/>
        <w:jc w:val="both"/>
        <w:rPr>
          <w:lang w:val="kk-KZ"/>
        </w:rPr>
      </w:pPr>
      <w:r w:rsidRPr="00C414F1">
        <w:rPr>
          <w:lang w:val="kk-KZ"/>
        </w:rPr>
        <w:t>10.</w:t>
      </w:r>
      <w:r w:rsidRPr="00C414F1">
        <w:rPr>
          <w:lang w:val="kk-KZ"/>
        </w:rPr>
        <w:tab/>
        <w:t>Национальная электронная библиотека http://нэб.рф/</w:t>
      </w:r>
    </w:p>
    <w:p w14:paraId="04433A90" w14:textId="77777777" w:rsidR="00B27901" w:rsidRPr="00C414F1" w:rsidRDefault="00B27901" w:rsidP="00B27901">
      <w:pPr>
        <w:ind w:firstLine="720"/>
        <w:jc w:val="both"/>
        <w:rPr>
          <w:lang w:val="kk-KZ"/>
        </w:rPr>
      </w:pPr>
      <w:r w:rsidRPr="00C414F1">
        <w:rPr>
          <w:lang w:val="kk-KZ"/>
        </w:rPr>
        <w:lastRenderedPageBreak/>
        <w:t>11.</w:t>
      </w:r>
      <w:r w:rsidRPr="00C414F1">
        <w:rPr>
          <w:lang w:val="kk-KZ"/>
        </w:rPr>
        <w:tab/>
        <w:t>Кадровая справочная система "Система Кадры" https://budget.1kadry.ru/</w:t>
      </w:r>
    </w:p>
    <w:p w14:paraId="222A53F2" w14:textId="77777777" w:rsidR="00B27901" w:rsidRPr="00C414F1" w:rsidRDefault="00B27901" w:rsidP="00B27901">
      <w:pPr>
        <w:ind w:firstLine="720"/>
        <w:jc w:val="both"/>
        <w:rPr>
          <w:lang w:val="kk-KZ"/>
        </w:rPr>
      </w:pPr>
      <w:r w:rsidRPr="00C414F1">
        <w:rPr>
          <w:lang w:val="kk-KZ"/>
        </w:rPr>
        <w:t>12.</w:t>
      </w:r>
      <w:r w:rsidRPr="00C414F1">
        <w:rPr>
          <w:lang w:val="kk-KZ"/>
        </w:rPr>
        <w:tab/>
        <w:t>Финансовая справочная система «Финансовый директор» http://www.1fd.ru/</w:t>
      </w:r>
    </w:p>
    <w:p w14:paraId="4CE33624" w14:textId="77777777" w:rsidR="00B27901" w:rsidRPr="00C414F1" w:rsidRDefault="00B27901" w:rsidP="00B27901">
      <w:pPr>
        <w:ind w:firstLine="720"/>
        <w:jc w:val="both"/>
        <w:rPr>
          <w:lang w:val="kk-KZ"/>
        </w:rPr>
      </w:pPr>
      <w:r w:rsidRPr="00C414F1">
        <w:rPr>
          <w:lang w:val="kk-KZ"/>
        </w:rPr>
        <w:t>13.</w:t>
      </w:r>
      <w:r w:rsidRPr="00C414F1">
        <w:rPr>
          <w:lang w:val="kk-KZ"/>
        </w:rPr>
        <w:tab/>
        <w:t>Юридическая справочная система «Юрист» http://www.1jur.ru/</w:t>
      </w:r>
    </w:p>
    <w:p w14:paraId="43A0EB01" w14:textId="77777777" w:rsidR="00B27901" w:rsidRPr="00C414F1" w:rsidRDefault="00B27901" w:rsidP="00B27901">
      <w:pPr>
        <w:ind w:firstLine="720"/>
        <w:jc w:val="both"/>
        <w:rPr>
          <w:lang w:val="kk-KZ"/>
        </w:rPr>
      </w:pPr>
      <w:r w:rsidRPr="00C414F1">
        <w:rPr>
          <w:lang w:val="kk-KZ"/>
        </w:rPr>
        <w:t>14.</w:t>
      </w:r>
      <w:r w:rsidRPr="00C414F1">
        <w:rPr>
          <w:lang w:val="kk-KZ"/>
        </w:rPr>
        <w:tab/>
        <w:t>Ресурсы информационно-аналитического агентства по финансовым рынкам Cbonds.ru https://cbonds.ru/</w:t>
      </w:r>
    </w:p>
    <w:p w14:paraId="0F645CBC" w14:textId="77777777" w:rsidR="00B27901" w:rsidRPr="00C414F1" w:rsidRDefault="00B27901" w:rsidP="00B27901">
      <w:pPr>
        <w:ind w:firstLine="720"/>
        <w:jc w:val="both"/>
        <w:rPr>
          <w:lang w:val="kk-KZ"/>
        </w:rPr>
      </w:pPr>
      <w:r w:rsidRPr="00C414F1">
        <w:rPr>
          <w:lang w:val="kk-KZ"/>
        </w:rPr>
        <w:t>15.</w:t>
      </w:r>
      <w:r w:rsidRPr="00C414F1">
        <w:rPr>
          <w:lang w:val="kk-KZ"/>
        </w:rPr>
        <w:tab/>
        <w:t>СПАРК https://spark-interfax.ru/</w:t>
      </w:r>
    </w:p>
    <w:p w14:paraId="184643D5" w14:textId="77777777" w:rsidR="00B27901" w:rsidRPr="00C414F1" w:rsidRDefault="00B27901" w:rsidP="00B27901">
      <w:pPr>
        <w:ind w:firstLine="720"/>
        <w:jc w:val="both"/>
        <w:rPr>
          <w:lang w:val="kk-KZ"/>
        </w:rPr>
      </w:pPr>
      <w:r w:rsidRPr="00C414F1">
        <w:rPr>
          <w:lang w:val="kk-KZ"/>
        </w:rPr>
        <w:t>16.</w:t>
      </w:r>
      <w:r w:rsidRPr="00C414F1">
        <w:rPr>
          <w:lang w:val="kk-KZ"/>
        </w:rPr>
        <w:tab/>
        <w:t>Academic Reference http://ar.cnki.net/ACADREF</w:t>
      </w:r>
    </w:p>
    <w:p w14:paraId="5AA50A4F" w14:textId="77777777" w:rsidR="00B27901" w:rsidRPr="00C414F1" w:rsidRDefault="00B27901" w:rsidP="00B27901">
      <w:pPr>
        <w:ind w:firstLine="720"/>
        <w:jc w:val="both"/>
        <w:rPr>
          <w:lang w:val="kk-KZ"/>
        </w:rPr>
      </w:pPr>
      <w:r w:rsidRPr="00C414F1">
        <w:rPr>
          <w:lang w:val="kk-KZ"/>
        </w:rPr>
        <w:t>17.</w:t>
      </w:r>
      <w:r w:rsidRPr="00C414F1">
        <w:rPr>
          <w:lang w:val="kk-KZ"/>
        </w:rPr>
        <w:tab/>
        <w:t>Bank Focus http://library.fa.ru/resource.asp?id=527</w:t>
      </w:r>
    </w:p>
    <w:p w14:paraId="088960EE" w14:textId="77777777" w:rsidR="00B27901" w:rsidRPr="00C414F1" w:rsidRDefault="00B27901" w:rsidP="00B27901">
      <w:pPr>
        <w:ind w:firstLine="720"/>
        <w:jc w:val="both"/>
        <w:rPr>
          <w:lang w:val="kk-KZ"/>
        </w:rPr>
      </w:pPr>
      <w:r w:rsidRPr="00C414F1">
        <w:rPr>
          <w:lang w:val="kk-KZ"/>
        </w:rPr>
        <w:t>18.</w:t>
      </w:r>
      <w:r w:rsidRPr="00C414F1">
        <w:rPr>
          <w:lang w:val="kk-KZ"/>
        </w:rPr>
        <w:tab/>
        <w:t>Пакет баз данных компании EBSCO Publishing, крупнейшего агрегатора научных ресурсов ведущих издательств мира http://search.ebscohost.com</w:t>
      </w:r>
    </w:p>
    <w:p w14:paraId="195830FA" w14:textId="77777777" w:rsidR="00B27901" w:rsidRPr="00C414F1" w:rsidRDefault="00B27901" w:rsidP="00B27901">
      <w:pPr>
        <w:ind w:firstLine="720"/>
        <w:jc w:val="both"/>
        <w:rPr>
          <w:lang w:val="kk-KZ"/>
        </w:rPr>
      </w:pPr>
      <w:r w:rsidRPr="00C414F1">
        <w:rPr>
          <w:lang w:val="kk-KZ"/>
        </w:rPr>
        <w:t>19.</w:t>
      </w:r>
      <w:r w:rsidRPr="00C414F1">
        <w:rPr>
          <w:lang w:val="kk-KZ"/>
        </w:rPr>
        <w:tab/>
        <w:t>Электронные продукты издательства Elsevier http://www.sciencedirect.com</w:t>
      </w:r>
    </w:p>
    <w:p w14:paraId="675BA83B" w14:textId="77777777" w:rsidR="00B27901" w:rsidRPr="00C414F1" w:rsidRDefault="00B27901" w:rsidP="00B27901">
      <w:pPr>
        <w:ind w:firstLine="720"/>
        <w:jc w:val="both"/>
        <w:rPr>
          <w:lang w:val="kk-KZ"/>
        </w:rPr>
      </w:pPr>
      <w:r w:rsidRPr="00C414F1">
        <w:rPr>
          <w:lang w:val="kk-KZ"/>
        </w:rPr>
        <w:t>20.</w:t>
      </w:r>
      <w:r w:rsidRPr="00C414F1">
        <w:rPr>
          <w:lang w:val="kk-KZ"/>
        </w:rPr>
        <w:tab/>
        <w:t>Emerald: Management eJournal Portfolio https://www.emerald.com/insight/</w:t>
      </w:r>
    </w:p>
    <w:p w14:paraId="4251CF3A" w14:textId="77777777" w:rsidR="00B27901" w:rsidRPr="00C414F1" w:rsidRDefault="00B27901" w:rsidP="00B27901">
      <w:pPr>
        <w:ind w:firstLine="720"/>
        <w:jc w:val="both"/>
        <w:rPr>
          <w:lang w:val="kk-KZ"/>
        </w:rPr>
      </w:pPr>
      <w:r w:rsidRPr="00C414F1">
        <w:rPr>
          <w:lang w:val="kk-KZ"/>
        </w:rPr>
        <w:t>21.</w:t>
      </w:r>
      <w:r w:rsidRPr="00C414F1">
        <w:rPr>
          <w:lang w:val="kk-KZ"/>
        </w:rPr>
        <w:tab/>
        <w:t>Информационно-аналитическая база данных EMIS Global https://www.emis.com/php/companies/overview/index</w:t>
      </w:r>
    </w:p>
    <w:p w14:paraId="5787BE35" w14:textId="77777777" w:rsidR="00B27901" w:rsidRPr="00C414F1" w:rsidRDefault="00B27901" w:rsidP="00B27901">
      <w:pPr>
        <w:ind w:firstLine="720"/>
        <w:jc w:val="both"/>
        <w:rPr>
          <w:lang w:val="kk-KZ"/>
        </w:rPr>
      </w:pPr>
      <w:r w:rsidRPr="00C414F1">
        <w:rPr>
          <w:lang w:val="kk-KZ"/>
        </w:rPr>
        <w:t>22.</w:t>
      </w:r>
      <w:r w:rsidRPr="00C414F1">
        <w:rPr>
          <w:lang w:val="kk-KZ"/>
        </w:rPr>
        <w:tab/>
        <w:t>Henry Stewart Talks: Библиотека Онлайн Лекций по Бизнесу и Маркетингу https://hstalks.com/business/</w:t>
      </w:r>
    </w:p>
    <w:p w14:paraId="0D98E4CD" w14:textId="77777777" w:rsidR="00B27901" w:rsidRPr="00C414F1" w:rsidRDefault="00B27901" w:rsidP="00B27901">
      <w:pPr>
        <w:ind w:firstLine="720"/>
        <w:jc w:val="both"/>
        <w:rPr>
          <w:lang w:val="kk-KZ"/>
        </w:rPr>
      </w:pPr>
      <w:r w:rsidRPr="00C414F1">
        <w:rPr>
          <w:lang w:val="kk-KZ"/>
        </w:rPr>
        <w:t>23.</w:t>
      </w:r>
      <w:r w:rsidRPr="00C414F1">
        <w:rPr>
          <w:lang w:val="kk-KZ"/>
        </w:rPr>
        <w:tab/>
        <w:t>Oxford Scholarship Online https://oxford.universitypressscholarship.com/</w:t>
      </w:r>
    </w:p>
    <w:p w14:paraId="3D8E5561" w14:textId="77777777" w:rsidR="00B27901" w:rsidRPr="00C414F1" w:rsidRDefault="00B27901" w:rsidP="00B27901">
      <w:pPr>
        <w:ind w:firstLine="720"/>
        <w:jc w:val="both"/>
        <w:rPr>
          <w:lang w:val="kk-KZ"/>
        </w:rPr>
      </w:pPr>
      <w:r w:rsidRPr="00C414F1">
        <w:rPr>
          <w:lang w:val="kk-KZ"/>
        </w:rPr>
        <w:t>24.</w:t>
      </w:r>
      <w:r w:rsidRPr="00C414F1">
        <w:rPr>
          <w:lang w:val="kk-KZ"/>
        </w:rPr>
        <w:tab/>
        <w:t>Коллекция научных журналов Oxford University Press https://academic.oup.com/journals/</w:t>
      </w:r>
    </w:p>
    <w:p w14:paraId="186E39F7" w14:textId="77777777" w:rsidR="00B27901" w:rsidRPr="00C414F1" w:rsidRDefault="00B27901" w:rsidP="00B27901">
      <w:pPr>
        <w:ind w:firstLine="720"/>
        <w:jc w:val="both"/>
        <w:rPr>
          <w:lang w:val="kk-KZ"/>
        </w:rPr>
      </w:pPr>
      <w:r w:rsidRPr="00C414F1">
        <w:rPr>
          <w:lang w:val="kk-KZ"/>
        </w:rPr>
        <w:t>25.</w:t>
      </w:r>
      <w:r w:rsidRPr="00C414F1">
        <w:rPr>
          <w:lang w:val="kk-KZ"/>
        </w:rPr>
        <w:tab/>
        <w:t>ProQuest: База данных Business Ebook Subscription на платформе Ebook Central‎ https://search.proquest.com/</w:t>
      </w:r>
    </w:p>
    <w:p w14:paraId="57B27665" w14:textId="77777777" w:rsidR="00B27901" w:rsidRPr="00C414F1" w:rsidRDefault="00B27901" w:rsidP="00B27901">
      <w:pPr>
        <w:ind w:firstLine="720"/>
        <w:jc w:val="both"/>
        <w:rPr>
          <w:lang w:val="kk-KZ"/>
        </w:rPr>
      </w:pPr>
      <w:r w:rsidRPr="00C414F1">
        <w:rPr>
          <w:lang w:val="kk-KZ"/>
        </w:rPr>
        <w:t>26.</w:t>
      </w:r>
      <w:r w:rsidRPr="00C414F1">
        <w:rPr>
          <w:lang w:val="kk-KZ"/>
        </w:rPr>
        <w:tab/>
        <w:t>ProQuest Dissertations &amp; Theses A&amp;I https://search.proquest.com/</w:t>
      </w:r>
    </w:p>
    <w:p w14:paraId="7474ED56" w14:textId="77777777" w:rsidR="00B27901" w:rsidRPr="00C414F1" w:rsidRDefault="00B27901" w:rsidP="00B27901">
      <w:pPr>
        <w:ind w:firstLine="720"/>
        <w:jc w:val="both"/>
        <w:rPr>
          <w:lang w:val="kk-KZ"/>
        </w:rPr>
      </w:pPr>
      <w:r w:rsidRPr="00C414F1">
        <w:rPr>
          <w:lang w:val="kk-KZ"/>
        </w:rPr>
        <w:t>27.</w:t>
      </w:r>
      <w:r w:rsidRPr="00C414F1">
        <w:rPr>
          <w:lang w:val="kk-KZ"/>
        </w:rPr>
        <w:tab/>
        <w:t>База данных RUSLANA компании Bureau van Dijk https://ruslana.bvdep.com/</w:t>
      </w:r>
    </w:p>
    <w:p w14:paraId="44C1E49E" w14:textId="77777777" w:rsidR="00B27901" w:rsidRPr="00C414F1" w:rsidRDefault="00B27901" w:rsidP="00B27901">
      <w:pPr>
        <w:ind w:firstLine="720"/>
        <w:jc w:val="both"/>
        <w:rPr>
          <w:lang w:val="kk-KZ"/>
        </w:rPr>
      </w:pPr>
      <w:r w:rsidRPr="00C414F1">
        <w:rPr>
          <w:lang w:val="kk-KZ"/>
        </w:rPr>
        <w:t>28.</w:t>
      </w:r>
      <w:r w:rsidRPr="00C414F1">
        <w:rPr>
          <w:lang w:val="kk-KZ"/>
        </w:rPr>
        <w:tab/>
        <w:t>Scopus https://www.scopus.com</w:t>
      </w:r>
    </w:p>
    <w:p w14:paraId="5D6C5C49" w14:textId="77777777" w:rsidR="00B27901" w:rsidRPr="00C414F1" w:rsidRDefault="00B27901" w:rsidP="00B27901">
      <w:pPr>
        <w:ind w:firstLine="720"/>
        <w:jc w:val="both"/>
        <w:rPr>
          <w:lang w:val="kk-KZ"/>
        </w:rPr>
      </w:pPr>
      <w:r w:rsidRPr="00C414F1">
        <w:rPr>
          <w:lang w:val="kk-KZ"/>
        </w:rPr>
        <w:t>29.</w:t>
      </w:r>
      <w:r w:rsidRPr="00C414F1">
        <w:rPr>
          <w:lang w:val="kk-KZ"/>
        </w:rPr>
        <w:tab/>
        <w:t>Электронная коллекция книг издательства Springer:  Springer eBooks http://link.springer.com/</w:t>
      </w:r>
    </w:p>
    <w:p w14:paraId="211D4306" w14:textId="77777777" w:rsidR="00B27901" w:rsidRPr="00C414F1" w:rsidRDefault="00B27901" w:rsidP="00B27901">
      <w:pPr>
        <w:ind w:firstLine="720"/>
        <w:jc w:val="both"/>
        <w:rPr>
          <w:lang w:val="kk-KZ"/>
        </w:rPr>
      </w:pPr>
      <w:r w:rsidRPr="00C414F1">
        <w:rPr>
          <w:lang w:val="kk-KZ"/>
        </w:rPr>
        <w:t>30.</w:t>
      </w:r>
      <w:r w:rsidRPr="00C414F1">
        <w:rPr>
          <w:lang w:val="kk-KZ"/>
        </w:rPr>
        <w:tab/>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7AA1033C" w14:textId="77777777" w:rsidR="00B27901" w:rsidRPr="00C414F1" w:rsidRDefault="00B27901" w:rsidP="00B27901">
      <w:pPr>
        <w:ind w:firstLine="720"/>
        <w:jc w:val="both"/>
        <w:rPr>
          <w:lang w:val="kk-KZ"/>
        </w:rPr>
      </w:pPr>
      <w:r w:rsidRPr="00C414F1">
        <w:rPr>
          <w:lang w:val="kk-KZ"/>
        </w:rPr>
        <w:t>31.</w:t>
      </w:r>
      <w:r w:rsidRPr="00C414F1">
        <w:rPr>
          <w:lang w:val="kk-KZ"/>
        </w:rPr>
        <w:tab/>
        <w:t>Интерактивная финансовая информационная система компании Bloomberg</w:t>
      </w:r>
    </w:p>
    <w:p w14:paraId="0E060EA2" w14:textId="77777777" w:rsidR="00B27901" w:rsidRPr="00C414F1" w:rsidRDefault="00B27901" w:rsidP="00B27901">
      <w:pPr>
        <w:ind w:firstLine="720"/>
        <w:jc w:val="both"/>
        <w:rPr>
          <w:lang w:val="kk-KZ"/>
        </w:rPr>
      </w:pPr>
      <w:r w:rsidRPr="00C414F1">
        <w:rPr>
          <w:lang w:val="kk-KZ"/>
        </w:rPr>
        <w:t>32.</w:t>
      </w:r>
      <w:r w:rsidRPr="00C414F1">
        <w:rPr>
          <w:lang w:val="kk-KZ"/>
        </w:rPr>
        <w:tab/>
        <w:t>Система Thomson Reuters Eikon</w:t>
      </w:r>
    </w:p>
    <w:p w14:paraId="196C1DD1" w14:textId="77777777" w:rsidR="00B27901" w:rsidRPr="00C414F1" w:rsidRDefault="00B27901" w:rsidP="00B27901">
      <w:pPr>
        <w:ind w:firstLine="720"/>
        <w:jc w:val="both"/>
        <w:rPr>
          <w:lang w:val="kk-KZ"/>
        </w:rPr>
      </w:pPr>
      <w:r w:rsidRPr="00C414F1">
        <w:rPr>
          <w:lang w:val="kk-KZ"/>
        </w:rPr>
        <w:t>33.</w:t>
      </w:r>
      <w:r w:rsidRPr="00C414F1">
        <w:rPr>
          <w:lang w:val="kk-KZ"/>
        </w:rPr>
        <w:tab/>
        <w:t>Web of Science http://apps.webofknowledge.com19.</w:t>
      </w:r>
      <w:r w:rsidRPr="00C414F1">
        <w:rPr>
          <w:lang w:val="kk-KZ"/>
        </w:rPr>
        <w:tab/>
      </w:r>
    </w:p>
    <w:p w14:paraId="63C0A0E8" w14:textId="77777777" w:rsidR="00B27901" w:rsidRPr="00C414F1" w:rsidRDefault="00B27901" w:rsidP="00B27901">
      <w:pPr>
        <w:ind w:firstLine="720"/>
        <w:jc w:val="both"/>
        <w:rPr>
          <w:lang w:val="kk-KZ"/>
        </w:rPr>
      </w:pPr>
      <w:r w:rsidRPr="00C414F1">
        <w:rPr>
          <w:lang w:val="kk-KZ"/>
        </w:rPr>
        <w:t>34. Информационная система «Континент-WWW» http://continent-online.com/</w:t>
      </w:r>
    </w:p>
    <w:p w14:paraId="6FE9D725" w14:textId="77777777" w:rsidR="00B27901" w:rsidRPr="00C414F1" w:rsidRDefault="00B27901" w:rsidP="00B27901">
      <w:pPr>
        <w:ind w:firstLine="720"/>
        <w:jc w:val="both"/>
        <w:rPr>
          <w:lang w:val="kk-KZ"/>
        </w:rPr>
      </w:pPr>
      <w:r w:rsidRPr="00C414F1">
        <w:rPr>
          <w:lang w:val="kk-KZ"/>
        </w:rPr>
        <w:lastRenderedPageBreak/>
        <w:t>35.</w:t>
      </w:r>
      <w:r w:rsidRPr="00C414F1">
        <w:rPr>
          <w:lang w:val="kk-KZ"/>
        </w:rPr>
        <w:tab/>
        <w:t>КиберЛенинка – научная электронная библиотека –www.cyberleninka.ru</w:t>
      </w:r>
    </w:p>
    <w:p w14:paraId="78EF91BC" w14:textId="77777777" w:rsidR="00B27901" w:rsidRPr="00C414F1" w:rsidRDefault="00B27901" w:rsidP="00B27901">
      <w:pPr>
        <w:ind w:firstLine="720"/>
        <w:jc w:val="both"/>
        <w:rPr>
          <w:lang w:val="kk-KZ"/>
        </w:rPr>
      </w:pPr>
      <w:r w:rsidRPr="00C414F1">
        <w:rPr>
          <w:lang w:val="kk-KZ"/>
        </w:rPr>
        <w:t>36.</w:t>
      </w:r>
      <w:r w:rsidRPr="00C414F1">
        <w:rPr>
          <w:lang w:val="kk-KZ"/>
        </w:rPr>
        <w:tab/>
        <w:t>Сайт ФАУФИ РФ – www.rosim.ru</w:t>
      </w:r>
    </w:p>
    <w:p w14:paraId="19B6DDB3" w14:textId="77777777" w:rsidR="00B27901" w:rsidRPr="00C414F1" w:rsidRDefault="00B27901" w:rsidP="00B27901">
      <w:pPr>
        <w:ind w:firstLine="720"/>
        <w:jc w:val="both"/>
        <w:rPr>
          <w:lang w:val="kk-KZ"/>
        </w:rPr>
      </w:pPr>
      <w:r w:rsidRPr="00C414F1">
        <w:rPr>
          <w:lang w:val="kk-KZ"/>
        </w:rPr>
        <w:t>37.</w:t>
      </w:r>
      <w:r w:rsidRPr="00C414F1">
        <w:rPr>
          <w:lang w:val="kk-KZ"/>
        </w:rPr>
        <w:tab/>
        <w:t>Сайт МЭРТ РФ – www.economy.gov.ru</w:t>
      </w:r>
    </w:p>
    <w:p w14:paraId="1763CE02" w14:textId="77777777" w:rsidR="00B27901" w:rsidRPr="00C414F1" w:rsidRDefault="00B27901" w:rsidP="00B27901">
      <w:pPr>
        <w:ind w:firstLine="720"/>
        <w:jc w:val="both"/>
        <w:rPr>
          <w:lang w:val="kk-KZ"/>
        </w:rPr>
      </w:pPr>
      <w:r w:rsidRPr="00C414F1">
        <w:rPr>
          <w:lang w:val="kk-KZ"/>
        </w:rPr>
        <w:t>38.</w:t>
      </w:r>
      <w:r w:rsidRPr="00C414F1">
        <w:rPr>
          <w:lang w:val="kk-KZ"/>
        </w:rPr>
        <w:tab/>
        <w:t>Сайт ЦБ РФ – www.cbr.ru</w:t>
      </w:r>
    </w:p>
    <w:p w14:paraId="6AE2DC1F" w14:textId="77777777" w:rsidR="00B27901" w:rsidRPr="00C414F1" w:rsidRDefault="00B27901" w:rsidP="00B27901">
      <w:pPr>
        <w:ind w:firstLine="720"/>
        <w:jc w:val="both"/>
        <w:rPr>
          <w:lang w:val="kk-KZ"/>
        </w:rPr>
      </w:pPr>
      <w:r w:rsidRPr="00C414F1">
        <w:rPr>
          <w:lang w:val="kk-KZ"/>
        </w:rPr>
        <w:t>39.</w:t>
      </w:r>
      <w:r w:rsidRPr="00C414F1">
        <w:rPr>
          <w:lang w:val="kk-KZ"/>
        </w:rPr>
        <w:tab/>
        <w:t>Сайт Росстата – www.gks.ru</w:t>
      </w:r>
    </w:p>
    <w:p w14:paraId="1C237059" w14:textId="77777777" w:rsidR="00B27901" w:rsidRPr="00C414F1" w:rsidRDefault="00B27901" w:rsidP="00B27901">
      <w:pPr>
        <w:ind w:firstLine="720"/>
        <w:jc w:val="both"/>
        <w:rPr>
          <w:lang w:val="kk-KZ"/>
        </w:rPr>
      </w:pPr>
      <w:r w:rsidRPr="00C414F1">
        <w:rPr>
          <w:lang w:val="kk-KZ"/>
        </w:rPr>
        <w:t>40.</w:t>
      </w:r>
      <w:r w:rsidRPr="00C414F1">
        <w:rPr>
          <w:lang w:val="kk-KZ"/>
        </w:rPr>
        <w:tab/>
        <w:t>Сайт Министерства Финансов РФ – www.minfin.ru.</w:t>
      </w:r>
    </w:p>
    <w:p w14:paraId="1699CD24" w14:textId="77777777" w:rsidR="00B27901" w:rsidRPr="00C414F1" w:rsidRDefault="00B27901" w:rsidP="00B27901">
      <w:pPr>
        <w:ind w:firstLine="720"/>
        <w:jc w:val="both"/>
        <w:rPr>
          <w:lang w:val="kk-KZ"/>
        </w:rPr>
      </w:pPr>
      <w:r w:rsidRPr="00C414F1">
        <w:rPr>
          <w:lang w:val="kk-KZ"/>
        </w:rPr>
        <w:t>41.</w:t>
      </w:r>
      <w:r w:rsidRPr="00C414F1">
        <w:rPr>
          <w:lang w:val="kk-KZ"/>
        </w:rPr>
        <w:tab/>
        <w:t>Сайт Консультант Плюс – www.consultant.ru</w:t>
      </w:r>
    </w:p>
    <w:p w14:paraId="255FAA82" w14:textId="77777777" w:rsidR="00B27901" w:rsidRPr="00C414F1" w:rsidRDefault="00B27901" w:rsidP="00B27901">
      <w:pPr>
        <w:ind w:firstLine="720"/>
        <w:jc w:val="both"/>
        <w:rPr>
          <w:lang w:val="kk-KZ"/>
        </w:rPr>
      </w:pPr>
      <w:r w:rsidRPr="00C414F1">
        <w:rPr>
          <w:lang w:val="kk-KZ"/>
        </w:rPr>
        <w:t>42.</w:t>
      </w:r>
      <w:r w:rsidRPr="00C414F1">
        <w:rPr>
          <w:lang w:val="kk-KZ"/>
        </w:rPr>
        <w:tab/>
        <w:t xml:space="preserve"> Сайт Банка России – www.cbr.ru</w:t>
      </w:r>
    </w:p>
    <w:p w14:paraId="621CFB31" w14:textId="77777777" w:rsidR="00B27901" w:rsidRPr="00C414F1" w:rsidRDefault="00B27901" w:rsidP="00B27901">
      <w:pPr>
        <w:ind w:firstLine="720"/>
        <w:jc w:val="both"/>
        <w:rPr>
          <w:lang w:val="kk-KZ"/>
        </w:rPr>
      </w:pPr>
      <w:r w:rsidRPr="00C414F1">
        <w:rPr>
          <w:lang w:val="kk-KZ"/>
        </w:rPr>
        <w:t>43.</w:t>
      </w:r>
      <w:r w:rsidRPr="00C414F1">
        <w:rPr>
          <w:lang w:val="kk-KZ"/>
        </w:rPr>
        <w:tab/>
        <w:t xml:space="preserve"> Сайт ФК-НОВОСТИ – www.fcinfo.ru</w:t>
      </w:r>
    </w:p>
    <w:p w14:paraId="0CDD68F6" w14:textId="77777777" w:rsidR="00B27901" w:rsidRPr="00C414F1" w:rsidRDefault="00B27901" w:rsidP="00B27901">
      <w:pPr>
        <w:ind w:firstLine="720"/>
        <w:jc w:val="both"/>
        <w:rPr>
          <w:lang w:val="kk-KZ"/>
        </w:rPr>
      </w:pPr>
      <w:r w:rsidRPr="00C414F1">
        <w:rPr>
          <w:lang w:val="kk-KZ"/>
        </w:rPr>
        <w:t>44.</w:t>
      </w:r>
      <w:r w:rsidRPr="00C414F1">
        <w:rPr>
          <w:lang w:val="kk-KZ"/>
        </w:rPr>
        <w:tab/>
        <w:t xml:space="preserve"> Сайт Интерфакс – www.interfax.ru</w:t>
      </w:r>
    </w:p>
    <w:p w14:paraId="251056E6" w14:textId="77777777" w:rsidR="00B27901" w:rsidRPr="00C414F1" w:rsidRDefault="00B27901" w:rsidP="00B27901">
      <w:pPr>
        <w:ind w:firstLine="720"/>
        <w:jc w:val="both"/>
        <w:rPr>
          <w:lang w:val="kk-KZ"/>
        </w:rPr>
      </w:pPr>
      <w:r w:rsidRPr="00C414F1">
        <w:rPr>
          <w:lang w:val="kk-KZ"/>
        </w:rPr>
        <w:t>45.</w:t>
      </w:r>
      <w:r w:rsidRPr="00C414F1">
        <w:rPr>
          <w:lang w:val="kk-KZ"/>
        </w:rPr>
        <w:tab/>
        <w:t xml:space="preserve"> Сайт КоммерсантЪ – www.kommersant.ru</w:t>
      </w:r>
    </w:p>
    <w:p w14:paraId="7EE26B80" w14:textId="77777777" w:rsidR="00B27901" w:rsidRPr="00C414F1" w:rsidRDefault="00B27901" w:rsidP="00B27901">
      <w:pPr>
        <w:ind w:firstLine="720"/>
        <w:jc w:val="both"/>
        <w:rPr>
          <w:lang w:val="kk-KZ"/>
        </w:rPr>
      </w:pPr>
      <w:r w:rsidRPr="00C414F1">
        <w:rPr>
          <w:lang w:val="kk-KZ"/>
        </w:rPr>
        <w:t>46.</w:t>
      </w:r>
      <w:r w:rsidRPr="00C414F1">
        <w:rPr>
          <w:lang w:val="kk-KZ"/>
        </w:rPr>
        <w:tab/>
        <w:t xml:space="preserve"> Сайт РосБизнесКонсалтинг – www.rbc.ru</w:t>
      </w:r>
    </w:p>
    <w:p w14:paraId="4F43054F" w14:textId="77777777" w:rsidR="00B27901" w:rsidRPr="00C414F1" w:rsidRDefault="00B27901" w:rsidP="00B27901">
      <w:pPr>
        <w:ind w:firstLine="720"/>
        <w:jc w:val="both"/>
        <w:rPr>
          <w:lang w:val="kk-KZ"/>
        </w:rPr>
      </w:pPr>
      <w:r w:rsidRPr="00C414F1">
        <w:rPr>
          <w:lang w:val="kk-KZ"/>
        </w:rPr>
        <w:t>47.</w:t>
      </w:r>
      <w:r w:rsidRPr="00C414F1">
        <w:rPr>
          <w:lang w:val="kk-KZ"/>
        </w:rPr>
        <w:tab/>
        <w:t xml:space="preserve"> Сайт Ведомости – www.vedomosti.ru</w:t>
      </w:r>
    </w:p>
    <w:p w14:paraId="4BAD1B3E" w14:textId="77777777" w:rsidR="003B4986" w:rsidRPr="00B27901" w:rsidRDefault="003B4986" w:rsidP="003B4986">
      <w:pPr>
        <w:ind w:firstLine="720"/>
        <w:jc w:val="both"/>
        <w:rPr>
          <w:lang w:val="kk-KZ"/>
        </w:rPr>
      </w:pPr>
    </w:p>
    <w:p w14:paraId="11989220" w14:textId="77777777" w:rsidR="00495055" w:rsidRPr="00EA27AE" w:rsidRDefault="00495055" w:rsidP="00D42D37">
      <w:pPr>
        <w:pStyle w:val="aff6"/>
        <w:spacing w:after="0" w:line="259" w:lineRule="auto"/>
        <w:contextualSpacing w:val="0"/>
        <w:jc w:val="both"/>
        <w:outlineLvl w:val="0"/>
        <w:rPr>
          <w:rFonts w:ascii="Times New Roman" w:hAnsi="Times New Roman"/>
          <w:b/>
          <w:bCs/>
          <w:iCs/>
          <w:kern w:val="32"/>
          <w:sz w:val="28"/>
          <w:szCs w:val="28"/>
        </w:rPr>
      </w:pPr>
      <w:bookmarkStart w:id="32" w:name="_Toc89870906"/>
      <w:r w:rsidRPr="00EA27AE">
        <w:rPr>
          <w:rFonts w:ascii="Times New Roman" w:hAnsi="Times New Roman"/>
          <w:b/>
          <w:bCs/>
          <w:iCs/>
          <w:kern w:val="32"/>
          <w:sz w:val="28"/>
          <w:szCs w:val="28"/>
        </w:rPr>
        <w:t>10. Методические указания для обучающихся по освоению дисциплины</w:t>
      </w:r>
      <w:bookmarkEnd w:id="32"/>
    </w:p>
    <w:p w14:paraId="252A8A27" w14:textId="4D49BE63" w:rsidR="00495055" w:rsidRDefault="00495055" w:rsidP="004E6EF9">
      <w:pPr>
        <w:suppressAutoHyphens/>
        <w:ind w:firstLine="709"/>
        <w:contextualSpacing/>
        <w:jc w:val="both"/>
        <w:rPr>
          <w:szCs w:val="28"/>
          <w:lang w:eastAsia="ar-SA"/>
        </w:rPr>
      </w:pPr>
      <w:r w:rsidRPr="004E6EF9">
        <w:rPr>
          <w:szCs w:val="28"/>
          <w:lang w:eastAsia="ar-SA"/>
        </w:rPr>
        <w:t xml:space="preserve">Обучение по дисциплине </w:t>
      </w:r>
      <w:r w:rsidRPr="004E6EF9">
        <w:rPr>
          <w:szCs w:val="28"/>
        </w:rPr>
        <w:t>«</w:t>
      </w:r>
      <w:r w:rsidR="002E210D">
        <w:rPr>
          <w:bCs/>
          <w:szCs w:val="28"/>
        </w:rPr>
        <w:t>Концептуальный инжиниринг объектов топливно-энергетического комплекса</w:t>
      </w:r>
      <w:r w:rsidRPr="004E6EF9">
        <w:rPr>
          <w:szCs w:val="28"/>
        </w:rPr>
        <w:t xml:space="preserve">» </w:t>
      </w:r>
      <w:r w:rsidRPr="004E6EF9">
        <w:rPr>
          <w:szCs w:val="28"/>
          <w:lang w:eastAsia="ar-SA"/>
        </w:rPr>
        <w:t xml:space="preserve">предполагает изучение курса </w:t>
      </w:r>
      <w:r w:rsidR="00636E04" w:rsidRPr="004E6EF9">
        <w:rPr>
          <w:szCs w:val="28"/>
          <w:lang w:eastAsia="ar-SA"/>
        </w:rPr>
        <w:t>в процессе</w:t>
      </w:r>
      <w:r w:rsidRPr="004E6EF9">
        <w:rPr>
          <w:szCs w:val="28"/>
          <w:lang w:eastAsia="ar-SA"/>
        </w:rPr>
        <w:t xml:space="preserve"> аудиторных занятиях (лекци</w:t>
      </w:r>
      <w:r w:rsidR="00636E04" w:rsidRPr="004E6EF9">
        <w:rPr>
          <w:szCs w:val="28"/>
          <w:lang w:eastAsia="ar-SA"/>
        </w:rPr>
        <w:t>й</w:t>
      </w:r>
      <w:r w:rsidRPr="004E6EF9">
        <w:rPr>
          <w:szCs w:val="28"/>
          <w:lang w:eastAsia="ar-SA"/>
        </w:rPr>
        <w:t xml:space="preserve"> и </w:t>
      </w:r>
      <w:r w:rsidR="00636E04" w:rsidRPr="004E6EF9">
        <w:rPr>
          <w:szCs w:val="28"/>
          <w:lang w:eastAsia="ar-SA"/>
        </w:rPr>
        <w:t>семинаров</w:t>
      </w:r>
      <w:r w:rsidRPr="004E6EF9">
        <w:rPr>
          <w:szCs w:val="28"/>
          <w:lang w:eastAsia="ar-SA"/>
        </w:rPr>
        <w:t xml:space="preserve">) и самостоятельной работы. </w:t>
      </w:r>
      <w:r w:rsidR="008F337E" w:rsidRPr="004E6EF9">
        <w:rPr>
          <w:szCs w:val="28"/>
          <w:lang w:eastAsia="ar-SA"/>
        </w:rPr>
        <w:t>Семинарские</w:t>
      </w:r>
      <w:r w:rsidRPr="004E6EF9">
        <w:rPr>
          <w:szCs w:val="28"/>
          <w:lang w:eastAsia="ar-SA"/>
        </w:rPr>
        <w:t xml:space="preserve"> занятия по дисциплине предполагают их проведение в различных формах с целью выявления полученных знаний, умений, навыков и </w:t>
      </w:r>
      <w:r w:rsidR="008F337E" w:rsidRPr="004E6EF9">
        <w:rPr>
          <w:szCs w:val="28"/>
          <w:lang w:eastAsia="ar-SA"/>
        </w:rPr>
        <w:t xml:space="preserve">формирования </w:t>
      </w:r>
      <w:r w:rsidRPr="004E6EF9">
        <w:rPr>
          <w:szCs w:val="28"/>
          <w:lang w:eastAsia="ar-SA"/>
        </w:rPr>
        <w:t xml:space="preserve">компетенций. </w:t>
      </w:r>
    </w:p>
    <w:p w14:paraId="6C02BA4E" w14:textId="77777777" w:rsidR="008C6F8D" w:rsidRDefault="008C6F8D" w:rsidP="004E6EF9">
      <w:pPr>
        <w:suppressAutoHyphens/>
        <w:ind w:firstLine="709"/>
        <w:contextualSpacing/>
        <w:jc w:val="both"/>
        <w:rPr>
          <w:szCs w:val="28"/>
          <w:lang w:eastAsia="ar-SA"/>
        </w:rPr>
      </w:pPr>
    </w:p>
    <w:p w14:paraId="3FB22EC2" w14:textId="77777777" w:rsidR="008C6F8D" w:rsidRPr="008C6F8D" w:rsidRDefault="008C6F8D" w:rsidP="008C6F8D">
      <w:pPr>
        <w:spacing w:line="276" w:lineRule="auto"/>
        <w:jc w:val="center"/>
        <w:rPr>
          <w:b/>
          <w:bCs/>
          <w:i/>
          <w:szCs w:val="28"/>
        </w:rPr>
      </w:pPr>
      <w:r w:rsidRPr="008C6F8D">
        <w:rPr>
          <w:b/>
          <w:bCs/>
          <w:i/>
          <w:szCs w:val="28"/>
        </w:rPr>
        <w:t xml:space="preserve">Методические рекомендации по </w:t>
      </w:r>
      <w:r>
        <w:rPr>
          <w:b/>
          <w:bCs/>
          <w:i/>
          <w:szCs w:val="28"/>
        </w:rPr>
        <w:t xml:space="preserve">подготовке к </w:t>
      </w:r>
      <w:r w:rsidRPr="008C6F8D">
        <w:rPr>
          <w:b/>
          <w:bCs/>
          <w:i/>
          <w:szCs w:val="28"/>
        </w:rPr>
        <w:t xml:space="preserve">выполнению контрольной работы </w:t>
      </w:r>
    </w:p>
    <w:p w14:paraId="31B89C06" w14:textId="77777777" w:rsidR="008C6F8D" w:rsidRPr="004E6EF9" w:rsidRDefault="008C6F8D" w:rsidP="004E6EF9">
      <w:pPr>
        <w:suppressAutoHyphens/>
        <w:ind w:firstLine="709"/>
        <w:contextualSpacing/>
        <w:jc w:val="both"/>
        <w:rPr>
          <w:szCs w:val="28"/>
          <w:lang w:eastAsia="ar-SA"/>
        </w:rPr>
      </w:pPr>
    </w:p>
    <w:p w14:paraId="2FF60CA8" w14:textId="77777777" w:rsidR="008C6F8D" w:rsidRPr="008C6F8D" w:rsidRDefault="008C6F8D" w:rsidP="008C6F8D">
      <w:pPr>
        <w:suppressAutoHyphens/>
        <w:ind w:firstLine="709"/>
        <w:contextualSpacing/>
        <w:jc w:val="both"/>
        <w:rPr>
          <w:szCs w:val="28"/>
          <w:lang w:eastAsia="ar-SA"/>
        </w:rPr>
      </w:pPr>
      <w:r w:rsidRPr="008C6F8D">
        <w:rPr>
          <w:szCs w:val="28"/>
          <w:lang w:eastAsia="ar-SA"/>
        </w:rPr>
        <w:t xml:space="preserve">Объем контрольной работы составляет не более 6 страниц, кроме выполнения заданий по формам установленного </w:t>
      </w:r>
      <w:r>
        <w:rPr>
          <w:szCs w:val="28"/>
          <w:lang w:eastAsia="ar-SA"/>
        </w:rPr>
        <w:t xml:space="preserve">департаментами и </w:t>
      </w:r>
      <w:r w:rsidRPr="008C6F8D">
        <w:rPr>
          <w:szCs w:val="28"/>
          <w:lang w:eastAsia="ar-SA"/>
        </w:rPr>
        <w:t xml:space="preserve">кафедрами образца (таблицы, графики и т.д.) при необходимости. Формат бумаги – А4. Компьютерный набор текста в редакторе </w:t>
      </w:r>
      <w:proofErr w:type="spellStart"/>
      <w:r w:rsidRPr="008C6F8D">
        <w:rPr>
          <w:szCs w:val="28"/>
          <w:lang w:eastAsia="ar-SA"/>
        </w:rPr>
        <w:t>Microsoft</w:t>
      </w:r>
      <w:proofErr w:type="spellEnd"/>
      <w:r w:rsidRPr="008C6F8D">
        <w:rPr>
          <w:szCs w:val="28"/>
          <w:lang w:eastAsia="ar-SA"/>
        </w:rPr>
        <w:t xml:space="preserve"> </w:t>
      </w:r>
      <w:proofErr w:type="spellStart"/>
      <w:r w:rsidRPr="008C6F8D">
        <w:rPr>
          <w:szCs w:val="28"/>
          <w:lang w:eastAsia="ar-SA"/>
        </w:rPr>
        <w:t>Word</w:t>
      </w:r>
      <w:proofErr w:type="spellEnd"/>
      <w:r w:rsidRPr="008C6F8D">
        <w:rPr>
          <w:szCs w:val="28"/>
          <w:lang w:eastAsia="ar-SA"/>
        </w:rPr>
        <w:t>, шрифт 14, интервал 1,5, поля: слева – 3 см, справа – 1,5 см, сверху и внизу по 2 см. Титульный лист оформляется установленным образом.</w:t>
      </w:r>
    </w:p>
    <w:p w14:paraId="0D505E27" w14:textId="77777777" w:rsidR="008C6F8D" w:rsidRPr="008C6F8D" w:rsidRDefault="008C6F8D" w:rsidP="008C6F8D">
      <w:pPr>
        <w:suppressAutoHyphens/>
        <w:ind w:firstLine="709"/>
        <w:contextualSpacing/>
        <w:jc w:val="both"/>
        <w:rPr>
          <w:szCs w:val="28"/>
          <w:lang w:eastAsia="ar-SA"/>
        </w:rPr>
      </w:pPr>
      <w:r w:rsidRPr="008C6F8D">
        <w:rPr>
          <w:szCs w:val="28"/>
          <w:lang w:eastAsia="ar-SA"/>
        </w:rPr>
        <w:t>Контрольная работа пишется под методическим руководством преподавателя и должна охватывать основной материал соответствующих разделов (тем) дисциплины.</w:t>
      </w:r>
    </w:p>
    <w:p w14:paraId="5F38BED4" w14:textId="77777777" w:rsidR="008C6F8D" w:rsidRPr="008C6F8D" w:rsidRDefault="008C6F8D" w:rsidP="008C6F8D">
      <w:pPr>
        <w:suppressAutoHyphens/>
        <w:ind w:firstLine="709"/>
        <w:contextualSpacing/>
        <w:jc w:val="both"/>
        <w:rPr>
          <w:szCs w:val="28"/>
          <w:lang w:eastAsia="ar-SA"/>
        </w:rPr>
      </w:pPr>
      <w:r w:rsidRPr="008C6F8D">
        <w:rPr>
          <w:szCs w:val="28"/>
          <w:lang w:eastAsia="ar-SA"/>
        </w:rPr>
        <w:t>Основные требования к выполнению контрольной работы:</w:t>
      </w:r>
    </w:p>
    <w:p w14:paraId="1EFDC1DB" w14:textId="77777777" w:rsidR="008C6F8D" w:rsidRPr="008C6F8D" w:rsidRDefault="008C6F8D" w:rsidP="008C6F8D">
      <w:pPr>
        <w:pStyle w:val="aff6"/>
        <w:numPr>
          <w:ilvl w:val="0"/>
          <w:numId w:val="43"/>
        </w:numPr>
        <w:tabs>
          <w:tab w:val="left" w:pos="993"/>
        </w:tabs>
        <w:suppressAutoHyphens/>
        <w:ind w:left="0" w:firstLine="709"/>
        <w:jc w:val="both"/>
        <w:rPr>
          <w:rFonts w:ascii="Times New Roman" w:hAnsi="Times New Roman" w:cs="Times New Roman"/>
          <w:sz w:val="28"/>
          <w:szCs w:val="28"/>
          <w:lang w:eastAsia="ar-SA"/>
        </w:rPr>
      </w:pPr>
      <w:r w:rsidRPr="008C6F8D">
        <w:rPr>
          <w:rFonts w:ascii="Times New Roman" w:hAnsi="Times New Roman" w:cs="Times New Roman"/>
          <w:sz w:val="28"/>
          <w:szCs w:val="28"/>
          <w:lang w:eastAsia="ar-SA"/>
        </w:rPr>
        <w:t>самостоятельность выполнения,</w:t>
      </w:r>
    </w:p>
    <w:p w14:paraId="0802A52F" w14:textId="77777777" w:rsidR="008C6F8D" w:rsidRPr="008C6F8D" w:rsidRDefault="008C6F8D" w:rsidP="008C6F8D">
      <w:pPr>
        <w:pStyle w:val="aff6"/>
        <w:numPr>
          <w:ilvl w:val="0"/>
          <w:numId w:val="43"/>
        </w:numPr>
        <w:tabs>
          <w:tab w:val="left" w:pos="993"/>
        </w:tabs>
        <w:suppressAutoHyphens/>
        <w:ind w:left="0" w:firstLine="709"/>
        <w:jc w:val="both"/>
        <w:rPr>
          <w:rFonts w:ascii="Times New Roman" w:hAnsi="Times New Roman" w:cs="Times New Roman"/>
          <w:sz w:val="28"/>
          <w:szCs w:val="28"/>
          <w:lang w:eastAsia="ar-SA"/>
        </w:rPr>
      </w:pPr>
      <w:r w:rsidRPr="008C6F8D">
        <w:rPr>
          <w:rFonts w:ascii="Times New Roman" w:hAnsi="Times New Roman" w:cs="Times New Roman"/>
          <w:sz w:val="28"/>
          <w:szCs w:val="28"/>
          <w:lang w:eastAsia="ar-SA"/>
        </w:rPr>
        <w:t>четкость и последовательность изложения материала;</w:t>
      </w:r>
    </w:p>
    <w:p w14:paraId="6887BF82" w14:textId="77777777" w:rsidR="008C6F8D" w:rsidRPr="008C6F8D" w:rsidRDefault="008C6F8D" w:rsidP="008C6F8D">
      <w:pPr>
        <w:pStyle w:val="aff6"/>
        <w:numPr>
          <w:ilvl w:val="0"/>
          <w:numId w:val="43"/>
        </w:numPr>
        <w:tabs>
          <w:tab w:val="left" w:pos="993"/>
        </w:tabs>
        <w:suppressAutoHyphens/>
        <w:spacing w:after="0"/>
        <w:ind w:left="0" w:firstLine="709"/>
        <w:jc w:val="both"/>
        <w:rPr>
          <w:rFonts w:ascii="Times New Roman" w:hAnsi="Times New Roman" w:cs="Times New Roman"/>
          <w:sz w:val="28"/>
          <w:szCs w:val="28"/>
          <w:lang w:eastAsia="ar-SA"/>
        </w:rPr>
      </w:pPr>
      <w:r w:rsidRPr="008C6F8D">
        <w:rPr>
          <w:rFonts w:ascii="Times New Roman" w:hAnsi="Times New Roman" w:cs="Times New Roman"/>
          <w:sz w:val="28"/>
          <w:szCs w:val="28"/>
          <w:lang w:eastAsia="ar-SA"/>
        </w:rPr>
        <w:t>правильность и в полном объеме решение имеющихся в задании практических задач;</w:t>
      </w:r>
    </w:p>
    <w:p w14:paraId="3ACACA59" w14:textId="77777777" w:rsidR="008C6F8D" w:rsidRPr="008C6F8D" w:rsidRDefault="008C6F8D" w:rsidP="008C6F8D">
      <w:pPr>
        <w:pStyle w:val="aff6"/>
        <w:numPr>
          <w:ilvl w:val="0"/>
          <w:numId w:val="43"/>
        </w:numPr>
        <w:tabs>
          <w:tab w:val="left" w:pos="993"/>
        </w:tabs>
        <w:suppressAutoHyphens/>
        <w:spacing w:after="0"/>
        <w:ind w:left="0" w:firstLine="709"/>
        <w:jc w:val="both"/>
        <w:rPr>
          <w:rFonts w:ascii="Times New Roman" w:hAnsi="Times New Roman" w:cs="Times New Roman"/>
          <w:sz w:val="28"/>
          <w:szCs w:val="28"/>
          <w:lang w:eastAsia="ar-SA"/>
        </w:rPr>
      </w:pPr>
      <w:r w:rsidRPr="008C6F8D">
        <w:rPr>
          <w:rFonts w:ascii="Times New Roman" w:hAnsi="Times New Roman" w:cs="Times New Roman"/>
          <w:sz w:val="28"/>
          <w:szCs w:val="28"/>
          <w:lang w:eastAsia="ar-SA"/>
        </w:rPr>
        <w:lastRenderedPageBreak/>
        <w:t>наличие обобщений и выводов, сделанных на основе изучения информационных источников по данно</w:t>
      </w:r>
      <w:r>
        <w:rPr>
          <w:rFonts w:ascii="Times New Roman" w:hAnsi="Times New Roman" w:cs="Times New Roman"/>
          <w:sz w:val="28"/>
          <w:szCs w:val="28"/>
          <w:lang w:eastAsia="ar-SA"/>
        </w:rPr>
        <w:t>й теме (в случае необходимости).</w:t>
      </w:r>
    </w:p>
    <w:p w14:paraId="10C1964C" w14:textId="77777777" w:rsidR="008C6F8D" w:rsidRPr="008C6F8D" w:rsidRDefault="008C6F8D" w:rsidP="008C6F8D">
      <w:pPr>
        <w:suppressAutoHyphens/>
        <w:ind w:firstLine="709"/>
        <w:contextualSpacing/>
        <w:jc w:val="both"/>
        <w:rPr>
          <w:szCs w:val="28"/>
          <w:lang w:eastAsia="ar-SA"/>
        </w:rPr>
      </w:pPr>
      <w:r w:rsidRPr="008C6F8D">
        <w:rPr>
          <w:szCs w:val="24"/>
        </w:rPr>
        <w:t xml:space="preserve">Примерный порядок определения итоговой суммы баллов за контрольную работу представлен в табл. </w:t>
      </w:r>
      <w:r>
        <w:rPr>
          <w:szCs w:val="24"/>
        </w:rPr>
        <w:t>10</w:t>
      </w:r>
      <w:r w:rsidRPr="008C6F8D">
        <w:rPr>
          <w:szCs w:val="24"/>
        </w:rPr>
        <w:t>.</w:t>
      </w:r>
    </w:p>
    <w:p w14:paraId="6DAF8C8A" w14:textId="77777777" w:rsidR="008C6F8D" w:rsidRPr="004225E4" w:rsidRDefault="008C6F8D" w:rsidP="008C6F8D">
      <w:pPr>
        <w:spacing w:line="360" w:lineRule="auto"/>
        <w:ind w:firstLine="709"/>
        <w:jc w:val="right"/>
        <w:rPr>
          <w:szCs w:val="28"/>
        </w:rPr>
      </w:pPr>
      <w:r w:rsidRPr="004225E4">
        <w:rPr>
          <w:szCs w:val="28"/>
        </w:rPr>
        <w:t xml:space="preserve">Таблица </w:t>
      </w:r>
      <w:r>
        <w:rPr>
          <w:szCs w:val="28"/>
        </w:rPr>
        <w:t>10</w:t>
      </w:r>
      <w:r w:rsidRPr="004225E4">
        <w:rPr>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3"/>
        <w:gridCol w:w="4147"/>
      </w:tblGrid>
      <w:tr w:rsidR="008C6F8D" w:rsidRPr="004225E4" w14:paraId="183A9DEB" w14:textId="77777777" w:rsidTr="009B745A">
        <w:tc>
          <w:tcPr>
            <w:tcW w:w="0" w:type="auto"/>
            <w:vAlign w:val="center"/>
          </w:tcPr>
          <w:p w14:paraId="02AF8D69" w14:textId="77777777" w:rsidR="008C6F8D" w:rsidRPr="004225E4" w:rsidRDefault="008C6F8D" w:rsidP="009B745A">
            <w:pPr>
              <w:jc w:val="center"/>
              <w:rPr>
                <w:b/>
              </w:rPr>
            </w:pPr>
            <w:r w:rsidRPr="004225E4">
              <w:rPr>
                <w:b/>
              </w:rPr>
              <w:t>Критерий оценки</w:t>
            </w:r>
          </w:p>
        </w:tc>
        <w:tc>
          <w:tcPr>
            <w:tcW w:w="0" w:type="auto"/>
            <w:vAlign w:val="center"/>
          </w:tcPr>
          <w:p w14:paraId="23D0B19D" w14:textId="77777777" w:rsidR="008C6F8D" w:rsidRPr="004225E4" w:rsidRDefault="008C6F8D" w:rsidP="009B745A">
            <w:pPr>
              <w:jc w:val="center"/>
              <w:rPr>
                <w:b/>
              </w:rPr>
            </w:pPr>
            <w:r w:rsidRPr="004225E4">
              <w:rPr>
                <w:b/>
              </w:rPr>
              <w:t>Максимальный балл контрольной работы (условные 100 баллов)</w:t>
            </w:r>
          </w:p>
        </w:tc>
      </w:tr>
      <w:tr w:rsidR="008C6F8D" w:rsidRPr="004225E4" w14:paraId="76BBE237" w14:textId="77777777" w:rsidTr="009B745A">
        <w:tc>
          <w:tcPr>
            <w:tcW w:w="0" w:type="auto"/>
          </w:tcPr>
          <w:p w14:paraId="1BC90E99" w14:textId="77777777" w:rsidR="008C6F8D" w:rsidRPr="004225E4" w:rsidRDefault="008C6F8D" w:rsidP="009B745A">
            <w:pPr>
              <w:jc w:val="both"/>
            </w:pPr>
            <w:r w:rsidRPr="004225E4">
              <w:t>Правильность оформления работы</w:t>
            </w:r>
          </w:p>
        </w:tc>
        <w:tc>
          <w:tcPr>
            <w:tcW w:w="0" w:type="auto"/>
            <w:vAlign w:val="center"/>
          </w:tcPr>
          <w:p w14:paraId="0B41CF57" w14:textId="77777777" w:rsidR="008C6F8D" w:rsidRPr="004225E4" w:rsidRDefault="008C6F8D" w:rsidP="009B745A">
            <w:pPr>
              <w:jc w:val="center"/>
            </w:pPr>
            <w:r w:rsidRPr="004225E4">
              <w:t>10 баллов</w:t>
            </w:r>
          </w:p>
        </w:tc>
      </w:tr>
      <w:tr w:rsidR="008C6F8D" w:rsidRPr="004225E4" w14:paraId="76953E5E" w14:textId="77777777" w:rsidTr="009B745A">
        <w:tc>
          <w:tcPr>
            <w:tcW w:w="0" w:type="auto"/>
          </w:tcPr>
          <w:p w14:paraId="20E25F3A" w14:textId="77777777" w:rsidR="008C6F8D" w:rsidRPr="004225E4" w:rsidRDefault="008C6F8D" w:rsidP="009B745A">
            <w:pPr>
              <w:jc w:val="both"/>
            </w:pPr>
            <w:r w:rsidRPr="004225E4">
              <w:t>Соответствие содержательной части установленным требованиям</w:t>
            </w:r>
          </w:p>
        </w:tc>
        <w:tc>
          <w:tcPr>
            <w:tcW w:w="0" w:type="auto"/>
            <w:vAlign w:val="center"/>
          </w:tcPr>
          <w:p w14:paraId="276C08AB" w14:textId="77777777" w:rsidR="008C6F8D" w:rsidRPr="004225E4" w:rsidRDefault="008C6F8D" w:rsidP="009B745A">
            <w:pPr>
              <w:jc w:val="center"/>
            </w:pPr>
            <w:r w:rsidRPr="004225E4">
              <w:t>15 баллов</w:t>
            </w:r>
          </w:p>
        </w:tc>
      </w:tr>
      <w:tr w:rsidR="008C6F8D" w:rsidRPr="004225E4" w14:paraId="02CC64F7" w14:textId="77777777" w:rsidTr="009B745A">
        <w:tc>
          <w:tcPr>
            <w:tcW w:w="0" w:type="auto"/>
          </w:tcPr>
          <w:p w14:paraId="56868978" w14:textId="77777777" w:rsidR="008C6F8D" w:rsidRPr="004225E4" w:rsidRDefault="008C6F8D" w:rsidP="009B745A">
            <w:pPr>
              <w:jc w:val="both"/>
            </w:pPr>
            <w:r w:rsidRPr="004225E4">
              <w:t>Обоснованность и оригинальность постановки и решения проблемы (вопроса)</w:t>
            </w:r>
          </w:p>
        </w:tc>
        <w:tc>
          <w:tcPr>
            <w:tcW w:w="0" w:type="auto"/>
            <w:vAlign w:val="center"/>
          </w:tcPr>
          <w:p w14:paraId="02549B09" w14:textId="77777777" w:rsidR="008C6F8D" w:rsidRPr="004225E4" w:rsidRDefault="008C6F8D" w:rsidP="009B745A">
            <w:pPr>
              <w:jc w:val="center"/>
            </w:pPr>
            <w:r w:rsidRPr="004225E4">
              <w:t>15 баллов</w:t>
            </w:r>
          </w:p>
        </w:tc>
      </w:tr>
      <w:tr w:rsidR="008C6F8D" w:rsidRPr="004225E4" w14:paraId="376211A3" w14:textId="77777777" w:rsidTr="009B745A">
        <w:tc>
          <w:tcPr>
            <w:tcW w:w="0" w:type="auto"/>
          </w:tcPr>
          <w:p w14:paraId="764A1027" w14:textId="77777777" w:rsidR="008C6F8D" w:rsidRPr="004225E4" w:rsidRDefault="008C6F8D" w:rsidP="009B745A">
            <w:pPr>
              <w:jc w:val="both"/>
            </w:pPr>
            <w:r w:rsidRPr="004225E4">
              <w:t>Аргументированность основных положений и выводов</w:t>
            </w:r>
          </w:p>
        </w:tc>
        <w:tc>
          <w:tcPr>
            <w:tcW w:w="0" w:type="auto"/>
            <w:vAlign w:val="center"/>
          </w:tcPr>
          <w:p w14:paraId="125A9064" w14:textId="77777777" w:rsidR="008C6F8D" w:rsidRPr="004225E4" w:rsidRDefault="008C6F8D" w:rsidP="009B745A">
            <w:pPr>
              <w:jc w:val="center"/>
            </w:pPr>
            <w:r w:rsidRPr="004225E4">
              <w:t>15 баллов</w:t>
            </w:r>
          </w:p>
        </w:tc>
      </w:tr>
      <w:tr w:rsidR="008C6F8D" w:rsidRPr="004225E4" w14:paraId="0AACBAE3" w14:textId="77777777" w:rsidTr="009B745A">
        <w:tc>
          <w:tcPr>
            <w:tcW w:w="0" w:type="auto"/>
          </w:tcPr>
          <w:p w14:paraId="484B74BA" w14:textId="77777777" w:rsidR="008C6F8D" w:rsidRPr="004225E4" w:rsidRDefault="008C6F8D" w:rsidP="009B745A">
            <w:pPr>
              <w:jc w:val="both"/>
            </w:pPr>
            <w:r w:rsidRPr="004225E4">
              <w:t>Четкость и лаконичность изложения собственных мыслей</w:t>
            </w:r>
          </w:p>
        </w:tc>
        <w:tc>
          <w:tcPr>
            <w:tcW w:w="0" w:type="auto"/>
            <w:vAlign w:val="center"/>
          </w:tcPr>
          <w:p w14:paraId="11C9ED99" w14:textId="77777777" w:rsidR="008C6F8D" w:rsidRPr="004225E4" w:rsidRDefault="008C6F8D" w:rsidP="009B745A">
            <w:pPr>
              <w:jc w:val="center"/>
            </w:pPr>
            <w:r w:rsidRPr="004225E4">
              <w:t>15 баллов</w:t>
            </w:r>
          </w:p>
        </w:tc>
      </w:tr>
      <w:tr w:rsidR="008C6F8D" w:rsidRPr="004225E4" w14:paraId="2F8D0820" w14:textId="77777777" w:rsidTr="009B745A">
        <w:tc>
          <w:tcPr>
            <w:tcW w:w="0" w:type="auto"/>
          </w:tcPr>
          <w:p w14:paraId="1F8A41B3" w14:textId="77777777" w:rsidR="008C6F8D" w:rsidRPr="004225E4" w:rsidRDefault="008C6F8D" w:rsidP="009B745A">
            <w:pPr>
              <w:jc w:val="both"/>
            </w:pPr>
            <w:r w:rsidRPr="004225E4">
              <w:t>Наличие и обоснованность общего вывода</w:t>
            </w:r>
          </w:p>
        </w:tc>
        <w:tc>
          <w:tcPr>
            <w:tcW w:w="0" w:type="auto"/>
            <w:vAlign w:val="center"/>
          </w:tcPr>
          <w:p w14:paraId="16074274" w14:textId="77777777" w:rsidR="008C6F8D" w:rsidRPr="004225E4" w:rsidRDefault="008C6F8D" w:rsidP="009B745A">
            <w:pPr>
              <w:jc w:val="center"/>
            </w:pPr>
            <w:r w:rsidRPr="004225E4">
              <w:t>15 баллов</w:t>
            </w:r>
          </w:p>
        </w:tc>
      </w:tr>
      <w:tr w:rsidR="008C6F8D" w:rsidRPr="004225E4" w14:paraId="758CA568" w14:textId="77777777" w:rsidTr="009B745A">
        <w:tc>
          <w:tcPr>
            <w:tcW w:w="0" w:type="auto"/>
          </w:tcPr>
          <w:p w14:paraId="507D7F01" w14:textId="77777777" w:rsidR="008C6F8D" w:rsidRPr="004225E4" w:rsidRDefault="008C6F8D" w:rsidP="009B745A">
            <w:pPr>
              <w:jc w:val="both"/>
            </w:pPr>
            <w:r w:rsidRPr="004225E4">
              <w:t>Защита контрольной работы</w:t>
            </w:r>
          </w:p>
        </w:tc>
        <w:tc>
          <w:tcPr>
            <w:tcW w:w="0" w:type="auto"/>
            <w:vAlign w:val="center"/>
          </w:tcPr>
          <w:p w14:paraId="797E18DC" w14:textId="77777777" w:rsidR="008C6F8D" w:rsidRPr="004225E4" w:rsidRDefault="008C6F8D" w:rsidP="009B745A">
            <w:pPr>
              <w:jc w:val="center"/>
            </w:pPr>
            <w:r w:rsidRPr="004225E4">
              <w:t>15 баллов</w:t>
            </w:r>
          </w:p>
        </w:tc>
      </w:tr>
      <w:tr w:rsidR="008C6F8D" w:rsidRPr="004225E4" w14:paraId="5E47BF19" w14:textId="77777777" w:rsidTr="009B745A">
        <w:tc>
          <w:tcPr>
            <w:tcW w:w="0" w:type="auto"/>
          </w:tcPr>
          <w:p w14:paraId="2FB27FCB" w14:textId="77777777" w:rsidR="008C6F8D" w:rsidRPr="004225E4" w:rsidRDefault="008C6F8D" w:rsidP="009B745A">
            <w:pPr>
              <w:jc w:val="both"/>
            </w:pPr>
            <w:r w:rsidRPr="004225E4">
              <w:t>Итого</w:t>
            </w:r>
          </w:p>
        </w:tc>
        <w:tc>
          <w:tcPr>
            <w:tcW w:w="0" w:type="auto"/>
            <w:vAlign w:val="center"/>
          </w:tcPr>
          <w:p w14:paraId="6DDD4FB5" w14:textId="77777777" w:rsidR="008C6F8D" w:rsidRPr="004225E4" w:rsidRDefault="008C6F8D" w:rsidP="009B745A">
            <w:pPr>
              <w:jc w:val="center"/>
            </w:pPr>
            <w:r w:rsidRPr="004225E4">
              <w:t>100 баллов</w:t>
            </w:r>
          </w:p>
        </w:tc>
      </w:tr>
    </w:tbl>
    <w:p w14:paraId="017B151A" w14:textId="77777777" w:rsidR="008C6F8D" w:rsidRDefault="008C6F8D" w:rsidP="008C6F8D">
      <w:pPr>
        <w:ind w:firstLine="709"/>
        <w:jc w:val="both"/>
        <w:rPr>
          <w:szCs w:val="28"/>
        </w:rPr>
      </w:pPr>
    </w:p>
    <w:p w14:paraId="69E532F3" w14:textId="77777777" w:rsidR="008C6F8D" w:rsidRPr="005E5C3F" w:rsidRDefault="008C6F8D" w:rsidP="008C6F8D">
      <w:pPr>
        <w:ind w:firstLine="709"/>
        <w:jc w:val="both"/>
        <w:rPr>
          <w:szCs w:val="28"/>
        </w:rPr>
      </w:pPr>
      <w:r w:rsidRPr="004225E4">
        <w:rPr>
          <w:szCs w:val="28"/>
        </w:rPr>
        <w:t>Общий балл, полученный за контрольную работу, пересчитывается в соответствии с максимальным баллом, установленным для этого вида работы в семестре (в примере в табл. 6 - 10 баллов). Итоговый балл за контрольную работу доводится до сведения студента. Защищенная контрольная работа повторной защите не подлежит.</w:t>
      </w:r>
    </w:p>
    <w:p w14:paraId="18E09070" w14:textId="77777777" w:rsidR="008C6F8D" w:rsidRPr="00D42D37" w:rsidRDefault="008C6F8D" w:rsidP="004E6EF9">
      <w:pPr>
        <w:spacing w:line="276" w:lineRule="auto"/>
        <w:rPr>
          <w:b/>
          <w:bCs/>
          <w:i/>
          <w:color w:val="FF0000"/>
          <w:szCs w:val="28"/>
        </w:rPr>
      </w:pPr>
    </w:p>
    <w:p w14:paraId="7A11D6CD" w14:textId="77777777" w:rsidR="00636E04" w:rsidRPr="004E6EF9" w:rsidRDefault="008F337E" w:rsidP="004E6EF9">
      <w:pPr>
        <w:spacing w:line="276" w:lineRule="auto"/>
        <w:jc w:val="center"/>
        <w:rPr>
          <w:i/>
          <w:szCs w:val="28"/>
        </w:rPr>
      </w:pPr>
      <w:r w:rsidRPr="004E6EF9">
        <w:rPr>
          <w:b/>
          <w:bCs/>
          <w:i/>
          <w:szCs w:val="28"/>
        </w:rPr>
        <w:t>Р</w:t>
      </w:r>
      <w:r w:rsidR="00636E04" w:rsidRPr="004E6EF9">
        <w:rPr>
          <w:b/>
          <w:bCs/>
          <w:i/>
          <w:szCs w:val="28"/>
        </w:rPr>
        <w:t>екомендации по выполнению различных форм самостоятельных домашних заданий</w:t>
      </w:r>
    </w:p>
    <w:p w14:paraId="196A6691" w14:textId="77777777" w:rsidR="00636E04" w:rsidRPr="004E6EF9" w:rsidRDefault="00636E04" w:rsidP="004E6EF9">
      <w:pPr>
        <w:spacing w:line="276" w:lineRule="auto"/>
        <w:ind w:firstLine="709"/>
        <w:jc w:val="both"/>
        <w:rPr>
          <w:szCs w:val="28"/>
        </w:rPr>
      </w:pPr>
      <w:r w:rsidRPr="004E6EF9">
        <w:rPr>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21ED9854" w14:textId="77777777" w:rsidR="00636E04" w:rsidRPr="004E6EF9" w:rsidRDefault="00636E04" w:rsidP="004E6EF9">
      <w:pPr>
        <w:spacing w:line="276" w:lineRule="auto"/>
        <w:ind w:firstLine="709"/>
        <w:jc w:val="both"/>
        <w:rPr>
          <w:szCs w:val="28"/>
        </w:rPr>
      </w:pPr>
      <w:r w:rsidRPr="004E6EF9">
        <w:rPr>
          <w:szCs w:val="28"/>
        </w:rPr>
        <w:t>К выполнению заданий для самостоятельной работы предъявляются следующие требования:</w:t>
      </w:r>
      <w:r w:rsidRPr="004E6EF9">
        <w:rPr>
          <w:szCs w:val="28"/>
        </w:rPr>
        <w:tab/>
        <w:t xml:space="preserve">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32F98537" w14:textId="77777777" w:rsidR="00636E04" w:rsidRPr="004E6EF9" w:rsidRDefault="00636E04" w:rsidP="004E6EF9">
      <w:pPr>
        <w:spacing w:line="276" w:lineRule="auto"/>
        <w:ind w:firstLine="709"/>
        <w:jc w:val="both"/>
        <w:rPr>
          <w:szCs w:val="28"/>
        </w:rPr>
      </w:pPr>
      <w:r w:rsidRPr="004E6EF9">
        <w:rPr>
          <w:szCs w:val="28"/>
        </w:rPr>
        <w:lastRenderedPageBreak/>
        <w:t xml:space="preserve">Студентам при подготовке следует использовать нормативные документы Финансового университета, а именно, положений о реферате, эссе, контрольной работе, домашнем творческом задании (см. сайт Финансового Университета), </w:t>
      </w:r>
      <w:r w:rsidR="008F337E" w:rsidRPr="004E6EF9">
        <w:rPr>
          <w:szCs w:val="28"/>
        </w:rPr>
        <w:t xml:space="preserve">а также </w:t>
      </w:r>
      <w:r w:rsidRPr="004E6EF9">
        <w:rPr>
          <w:szCs w:val="28"/>
        </w:rPr>
        <w:t>использовать методические рекомендации кафедр</w:t>
      </w:r>
      <w:r w:rsidR="008F337E" w:rsidRPr="004E6EF9">
        <w:rPr>
          <w:szCs w:val="28"/>
        </w:rPr>
        <w:t>ы</w:t>
      </w:r>
      <w:r w:rsidRPr="004E6EF9">
        <w:rPr>
          <w:szCs w:val="28"/>
        </w:rPr>
        <w:t>.</w:t>
      </w:r>
    </w:p>
    <w:p w14:paraId="29785963" w14:textId="77777777" w:rsidR="00636E04" w:rsidRPr="004E6EF9" w:rsidRDefault="00636E04" w:rsidP="004E6EF9">
      <w:pPr>
        <w:spacing w:line="276" w:lineRule="auto"/>
        <w:jc w:val="center"/>
        <w:rPr>
          <w:i/>
          <w:szCs w:val="28"/>
        </w:rPr>
      </w:pPr>
      <w:r w:rsidRPr="004E6EF9">
        <w:rPr>
          <w:b/>
          <w:bCs/>
          <w:i/>
          <w:szCs w:val="28"/>
        </w:rPr>
        <w:t>Методические рекомендации по подготовке научного доклада</w:t>
      </w:r>
    </w:p>
    <w:p w14:paraId="0909EC9B" w14:textId="77777777" w:rsidR="00636E04" w:rsidRPr="004E6EF9" w:rsidRDefault="00636E04" w:rsidP="004E6EF9">
      <w:pPr>
        <w:spacing w:line="276" w:lineRule="auto"/>
        <w:ind w:firstLine="709"/>
        <w:jc w:val="both"/>
        <w:rPr>
          <w:szCs w:val="28"/>
        </w:rPr>
      </w:pPr>
      <w:r w:rsidRPr="004E6EF9">
        <w:rPr>
          <w:szCs w:val="28"/>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5CC6AE47" w14:textId="77777777" w:rsidR="00636E04" w:rsidRPr="004E6EF9" w:rsidRDefault="00636E04" w:rsidP="004E6EF9">
      <w:pPr>
        <w:spacing w:line="276" w:lineRule="auto"/>
        <w:ind w:firstLine="709"/>
        <w:jc w:val="both"/>
        <w:rPr>
          <w:szCs w:val="28"/>
        </w:rPr>
      </w:pPr>
      <w:r w:rsidRPr="004E6EF9">
        <w:rPr>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w:t>
      </w:r>
    </w:p>
    <w:p w14:paraId="4D18CDEE" w14:textId="77777777" w:rsidR="00636E04" w:rsidRPr="004E6EF9" w:rsidRDefault="00636E04" w:rsidP="004E6EF9">
      <w:pPr>
        <w:spacing w:line="276" w:lineRule="auto"/>
        <w:ind w:firstLine="709"/>
        <w:jc w:val="both"/>
        <w:rPr>
          <w:szCs w:val="28"/>
        </w:rPr>
      </w:pPr>
      <w:r w:rsidRPr="004E6EF9">
        <w:rPr>
          <w:szCs w:val="28"/>
        </w:rPr>
        <w:t>Научный доклад готовится под руководством преподавателя, который ведет практические (семинарские) занятия.</w:t>
      </w:r>
    </w:p>
    <w:p w14:paraId="4BA11221" w14:textId="77777777" w:rsidR="00636E04" w:rsidRPr="004E6EF9" w:rsidRDefault="00636E04" w:rsidP="004E6EF9">
      <w:pPr>
        <w:spacing w:line="276" w:lineRule="auto"/>
        <w:ind w:firstLine="709"/>
        <w:jc w:val="both"/>
        <w:rPr>
          <w:szCs w:val="28"/>
        </w:rPr>
      </w:pPr>
      <w:r w:rsidRPr="004E6EF9">
        <w:rPr>
          <w:szCs w:val="28"/>
        </w:rPr>
        <w:t>Рекомендации студенту:</w:t>
      </w:r>
    </w:p>
    <w:p w14:paraId="7D4160B0" w14:textId="77777777" w:rsidR="00636E04" w:rsidRPr="004E6EF9" w:rsidRDefault="00636E04" w:rsidP="004E6EF9">
      <w:pPr>
        <w:pStyle w:val="aff6"/>
        <w:numPr>
          <w:ilvl w:val="0"/>
          <w:numId w:val="7"/>
        </w:numPr>
        <w:suppressAutoHyphens/>
        <w:spacing w:after="0"/>
        <w:ind w:hanging="578"/>
        <w:contextualSpacing w:val="0"/>
        <w:jc w:val="both"/>
        <w:rPr>
          <w:rFonts w:ascii="Times New Roman" w:hAnsi="Times New Roman"/>
          <w:sz w:val="28"/>
          <w:szCs w:val="28"/>
        </w:rPr>
      </w:pPr>
      <w:r w:rsidRPr="004E6EF9">
        <w:rPr>
          <w:rFonts w:ascii="Times New Roman" w:hAnsi="Times New Roman"/>
          <w:sz w:val="28"/>
          <w:szCs w:val="28"/>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502744EF" w14:textId="77777777" w:rsidR="00636E04" w:rsidRPr="004E6EF9" w:rsidRDefault="00636E04" w:rsidP="004E6EF9">
      <w:pPr>
        <w:pStyle w:val="aff6"/>
        <w:numPr>
          <w:ilvl w:val="0"/>
          <w:numId w:val="7"/>
        </w:numPr>
        <w:suppressAutoHyphens/>
        <w:spacing w:after="0"/>
        <w:ind w:hanging="578"/>
        <w:contextualSpacing w:val="0"/>
        <w:jc w:val="both"/>
        <w:rPr>
          <w:rFonts w:ascii="Times New Roman" w:hAnsi="Times New Roman"/>
          <w:sz w:val="28"/>
          <w:szCs w:val="28"/>
        </w:rPr>
      </w:pPr>
      <w:r w:rsidRPr="004E6EF9">
        <w:rPr>
          <w:rFonts w:ascii="Times New Roman" w:hAnsi="Times New Roman"/>
          <w:sz w:val="28"/>
          <w:szCs w:val="28"/>
        </w:rPr>
        <w:t>представить доклад научному руководителю в письменной форме</w:t>
      </w:r>
      <w:r w:rsidR="00C00D57" w:rsidRPr="004E6EF9">
        <w:rPr>
          <w:rFonts w:ascii="Times New Roman" w:hAnsi="Times New Roman"/>
          <w:sz w:val="28"/>
          <w:szCs w:val="28"/>
        </w:rPr>
        <w:t>, оформленный в соответствии с установленными требованиями</w:t>
      </w:r>
      <w:r w:rsidRPr="004E6EF9">
        <w:rPr>
          <w:rFonts w:ascii="Times New Roman" w:hAnsi="Times New Roman"/>
          <w:sz w:val="28"/>
          <w:szCs w:val="28"/>
        </w:rPr>
        <w:t>;</w:t>
      </w:r>
    </w:p>
    <w:p w14:paraId="0D8C6E8D" w14:textId="77777777" w:rsidR="00636E04" w:rsidRPr="004E6EF9" w:rsidRDefault="00636E04" w:rsidP="004E6EF9">
      <w:pPr>
        <w:pStyle w:val="aff6"/>
        <w:numPr>
          <w:ilvl w:val="0"/>
          <w:numId w:val="7"/>
        </w:numPr>
        <w:suppressAutoHyphens/>
        <w:spacing w:after="0"/>
        <w:ind w:hanging="578"/>
        <w:contextualSpacing w:val="0"/>
        <w:jc w:val="both"/>
        <w:rPr>
          <w:rFonts w:ascii="Times New Roman" w:hAnsi="Times New Roman"/>
          <w:sz w:val="28"/>
          <w:szCs w:val="28"/>
        </w:rPr>
      </w:pPr>
      <w:r w:rsidRPr="004E6EF9">
        <w:rPr>
          <w:rFonts w:ascii="Times New Roman" w:hAnsi="Times New Roman"/>
          <w:sz w:val="28"/>
          <w:szCs w:val="28"/>
        </w:rPr>
        <w:t>выступить на семинарском занятии с презентацией своего научного доклада, ответить на вопросы студентов группы.</w:t>
      </w:r>
    </w:p>
    <w:p w14:paraId="5F79D603" w14:textId="77777777" w:rsidR="00636E04" w:rsidRPr="004E6EF9" w:rsidRDefault="00636E04" w:rsidP="004E6EF9">
      <w:pPr>
        <w:spacing w:line="276" w:lineRule="auto"/>
        <w:ind w:firstLine="709"/>
        <w:jc w:val="both"/>
        <w:rPr>
          <w:szCs w:val="28"/>
        </w:rPr>
      </w:pPr>
      <w:r w:rsidRPr="004E6EF9">
        <w:rPr>
          <w:szCs w:val="28"/>
        </w:rPr>
        <w:t>Требования к структуре доклада – оглавление, введение (указывается актуальность темы, цель и задачи), основная часть, выводы автора, список литературы (не менее 5 позиций). Объем согласовывается с преподавателем. В конце работы ставится дата ее выполнения и подпись студента, выполнившего работу.</w:t>
      </w:r>
    </w:p>
    <w:p w14:paraId="6014132B" w14:textId="77777777" w:rsidR="00636E04" w:rsidRPr="004E6EF9" w:rsidRDefault="00636E04" w:rsidP="004E6EF9">
      <w:pPr>
        <w:spacing w:line="276" w:lineRule="auto"/>
        <w:ind w:firstLine="709"/>
        <w:jc w:val="both"/>
        <w:rPr>
          <w:szCs w:val="28"/>
        </w:rPr>
      </w:pPr>
      <w:r w:rsidRPr="004E6EF9">
        <w:rPr>
          <w:szCs w:val="28"/>
        </w:rPr>
        <w:t>Общая оценка за доклад учитывает содержание доклада, его презентацию, а также ответы на вопросы.</w:t>
      </w:r>
    </w:p>
    <w:p w14:paraId="7D304FE7" w14:textId="77777777" w:rsidR="00C00D57" w:rsidRPr="004E6EF9" w:rsidRDefault="00C00D57" w:rsidP="004E6EF9">
      <w:pPr>
        <w:spacing w:line="276" w:lineRule="auto"/>
        <w:jc w:val="center"/>
        <w:rPr>
          <w:b/>
          <w:bCs/>
          <w:i/>
          <w:szCs w:val="28"/>
        </w:rPr>
      </w:pPr>
    </w:p>
    <w:p w14:paraId="417657B7" w14:textId="77777777" w:rsidR="00636E04" w:rsidRPr="004E6EF9" w:rsidRDefault="00636E04" w:rsidP="004E6EF9">
      <w:pPr>
        <w:spacing w:line="276" w:lineRule="auto"/>
        <w:jc w:val="center"/>
        <w:rPr>
          <w:b/>
          <w:bCs/>
          <w:i/>
          <w:szCs w:val="28"/>
        </w:rPr>
      </w:pPr>
      <w:r w:rsidRPr="004E6EF9">
        <w:rPr>
          <w:b/>
          <w:bCs/>
          <w:i/>
          <w:szCs w:val="28"/>
        </w:rPr>
        <w:t>Методические рекомендации по подготовке к дискуссии</w:t>
      </w:r>
    </w:p>
    <w:p w14:paraId="740FD8A0" w14:textId="77777777" w:rsidR="00636E04" w:rsidRPr="004E6EF9" w:rsidRDefault="00636E04" w:rsidP="004E6EF9">
      <w:pPr>
        <w:spacing w:line="276" w:lineRule="auto"/>
        <w:ind w:firstLine="709"/>
        <w:jc w:val="both"/>
        <w:rPr>
          <w:szCs w:val="28"/>
        </w:rPr>
      </w:pPr>
      <w:r w:rsidRPr="004E6EF9">
        <w:rPr>
          <w:szCs w:val="28"/>
        </w:rPr>
        <w:t xml:space="preserve">Цель дискуссии как метода интерактивного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w:t>
      </w:r>
      <w:r w:rsidRPr="004E6EF9">
        <w:rPr>
          <w:szCs w:val="28"/>
        </w:rPr>
        <w:lastRenderedPageBreak/>
        <w:t>знания и навыки, создает базу для работы по решению проблем после того, как обучение закончится.</w:t>
      </w:r>
    </w:p>
    <w:p w14:paraId="1EF66777" w14:textId="77777777" w:rsidR="00636E04" w:rsidRPr="004E6EF9" w:rsidRDefault="00C00D57" w:rsidP="004E6EF9">
      <w:pPr>
        <w:spacing w:line="276" w:lineRule="auto"/>
        <w:ind w:firstLine="709"/>
        <w:jc w:val="both"/>
        <w:rPr>
          <w:szCs w:val="28"/>
        </w:rPr>
      </w:pPr>
      <w:r w:rsidRPr="004E6EF9">
        <w:rPr>
          <w:szCs w:val="28"/>
        </w:rPr>
        <w:t>Дискуссия</w:t>
      </w:r>
      <w:r w:rsidR="00636E04" w:rsidRPr="004E6EF9">
        <w:rPr>
          <w:szCs w:val="28"/>
        </w:rPr>
        <w:t xml:space="preserve">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6DEC0516" w14:textId="77777777" w:rsidR="00636E04" w:rsidRPr="004E6EF9" w:rsidRDefault="00636E04" w:rsidP="004E6EF9">
      <w:pPr>
        <w:spacing w:line="276" w:lineRule="auto"/>
        <w:ind w:firstLine="709"/>
        <w:jc w:val="both"/>
        <w:rPr>
          <w:i/>
          <w:szCs w:val="28"/>
        </w:rPr>
      </w:pPr>
      <w:r w:rsidRPr="004E6EF9">
        <w:rPr>
          <w:bCs/>
          <w:i/>
          <w:szCs w:val="28"/>
        </w:rPr>
        <w:t xml:space="preserve">Принципы работы на интерактивном занятии в форме дискуссии: </w:t>
      </w:r>
    </w:p>
    <w:p w14:paraId="128C1A6D" w14:textId="77777777" w:rsidR="00636E04" w:rsidRPr="004E6EF9" w:rsidRDefault="00636E04" w:rsidP="004E6EF9">
      <w:pPr>
        <w:pStyle w:val="aff6"/>
        <w:numPr>
          <w:ilvl w:val="0"/>
          <w:numId w:val="8"/>
        </w:numPr>
        <w:suppressAutoHyphens/>
        <w:spacing w:after="0"/>
        <w:ind w:hanging="578"/>
        <w:jc w:val="both"/>
        <w:rPr>
          <w:rFonts w:ascii="Times New Roman" w:hAnsi="Times New Roman"/>
          <w:sz w:val="28"/>
          <w:szCs w:val="28"/>
        </w:rPr>
      </w:pPr>
      <w:r w:rsidRPr="004E6EF9">
        <w:rPr>
          <w:rFonts w:ascii="Times New Roman" w:hAnsi="Times New Roman"/>
          <w:sz w:val="28"/>
          <w:szCs w:val="28"/>
        </w:rPr>
        <w:t>каждый участник дискуссии по любому вопросу имеет право на собственное мнение;</w:t>
      </w:r>
    </w:p>
    <w:p w14:paraId="23DE7DC6" w14:textId="77777777" w:rsidR="00636E04" w:rsidRPr="004E6EF9" w:rsidRDefault="00636E04" w:rsidP="004E6EF9">
      <w:pPr>
        <w:pStyle w:val="aff6"/>
        <w:numPr>
          <w:ilvl w:val="0"/>
          <w:numId w:val="8"/>
        </w:numPr>
        <w:suppressAutoHyphens/>
        <w:spacing w:after="0"/>
        <w:ind w:hanging="578"/>
        <w:jc w:val="both"/>
        <w:rPr>
          <w:rFonts w:ascii="Times New Roman" w:hAnsi="Times New Roman"/>
          <w:sz w:val="28"/>
          <w:szCs w:val="28"/>
        </w:rPr>
      </w:pPr>
      <w:r w:rsidRPr="004E6EF9">
        <w:rPr>
          <w:rFonts w:ascii="Times New Roman" w:hAnsi="Times New Roman"/>
          <w:sz w:val="28"/>
          <w:szCs w:val="28"/>
        </w:rPr>
        <w:t>отсутствие прямой критики личности, критике может подвергнуться только идея;</w:t>
      </w:r>
    </w:p>
    <w:p w14:paraId="298BD4EC" w14:textId="77777777" w:rsidR="00636E04" w:rsidRPr="004E6EF9" w:rsidRDefault="00636E04" w:rsidP="004E6EF9">
      <w:pPr>
        <w:pStyle w:val="aff6"/>
        <w:numPr>
          <w:ilvl w:val="0"/>
          <w:numId w:val="8"/>
        </w:numPr>
        <w:suppressAutoHyphens/>
        <w:spacing w:after="0"/>
        <w:ind w:hanging="578"/>
        <w:jc w:val="both"/>
        <w:rPr>
          <w:rFonts w:ascii="Times New Roman" w:hAnsi="Times New Roman"/>
          <w:sz w:val="28"/>
          <w:szCs w:val="28"/>
        </w:rPr>
      </w:pPr>
      <w:r w:rsidRPr="004E6EF9">
        <w:rPr>
          <w:rFonts w:ascii="Times New Roman" w:hAnsi="Times New Roman"/>
          <w:sz w:val="28"/>
          <w:szCs w:val="28"/>
        </w:rPr>
        <w:t xml:space="preserve">все, что обсуждается и говорится во время дискуссии – не руководство к действию, а информация к размышлению. </w:t>
      </w:r>
    </w:p>
    <w:p w14:paraId="747419DA" w14:textId="77777777" w:rsidR="00636E04" w:rsidRPr="004E6EF9" w:rsidRDefault="00636E04" w:rsidP="004E6EF9">
      <w:pPr>
        <w:spacing w:line="276" w:lineRule="auto"/>
        <w:ind w:firstLine="709"/>
        <w:jc w:val="both"/>
        <w:rPr>
          <w:i/>
          <w:szCs w:val="28"/>
        </w:rPr>
      </w:pPr>
      <w:r w:rsidRPr="004E6EF9">
        <w:rPr>
          <w:bCs/>
          <w:i/>
          <w:szCs w:val="28"/>
        </w:rPr>
        <w:t>Правила поведения в дискуссии</w:t>
      </w:r>
      <w:r w:rsidRPr="004E6EF9">
        <w:rPr>
          <w:i/>
          <w:szCs w:val="28"/>
        </w:rPr>
        <w:t>:</w:t>
      </w:r>
    </w:p>
    <w:p w14:paraId="2510C246" w14:textId="77777777" w:rsidR="00636E04" w:rsidRPr="004E6EF9" w:rsidRDefault="00636E04" w:rsidP="004E6EF9">
      <w:pPr>
        <w:pStyle w:val="aff6"/>
        <w:numPr>
          <w:ilvl w:val="0"/>
          <w:numId w:val="9"/>
        </w:numPr>
        <w:suppressAutoHyphens/>
        <w:spacing w:after="0"/>
        <w:ind w:hanging="578"/>
        <w:jc w:val="both"/>
        <w:rPr>
          <w:rFonts w:ascii="Times New Roman" w:hAnsi="Times New Roman"/>
          <w:sz w:val="28"/>
          <w:szCs w:val="28"/>
        </w:rPr>
      </w:pPr>
      <w:r w:rsidRPr="004E6EF9">
        <w:rPr>
          <w:rFonts w:ascii="Times New Roman" w:hAnsi="Times New Roman"/>
          <w:sz w:val="28"/>
          <w:szCs w:val="28"/>
        </w:rPr>
        <w:t>я критикую идеи, а не людей;</w:t>
      </w:r>
    </w:p>
    <w:p w14:paraId="0EF9B77F" w14:textId="77777777" w:rsidR="00636E04" w:rsidRPr="004E6EF9" w:rsidRDefault="00636E04" w:rsidP="004E6EF9">
      <w:pPr>
        <w:pStyle w:val="aff6"/>
        <w:numPr>
          <w:ilvl w:val="0"/>
          <w:numId w:val="9"/>
        </w:numPr>
        <w:suppressAutoHyphens/>
        <w:spacing w:after="0"/>
        <w:ind w:hanging="578"/>
        <w:jc w:val="both"/>
        <w:rPr>
          <w:rFonts w:ascii="Times New Roman" w:hAnsi="Times New Roman"/>
          <w:sz w:val="28"/>
          <w:szCs w:val="28"/>
        </w:rPr>
      </w:pPr>
      <w:r w:rsidRPr="004E6EF9">
        <w:rPr>
          <w:rFonts w:ascii="Times New Roman" w:hAnsi="Times New Roman"/>
          <w:sz w:val="28"/>
          <w:szCs w:val="28"/>
        </w:rPr>
        <w:t>моя цель не в том, чтобы «победить», а в том, чтобы прийти к наилучшему решению;</w:t>
      </w:r>
    </w:p>
    <w:p w14:paraId="1D01423B" w14:textId="77777777" w:rsidR="00636E04" w:rsidRPr="004E6EF9" w:rsidRDefault="00636E04" w:rsidP="004E6EF9">
      <w:pPr>
        <w:pStyle w:val="aff6"/>
        <w:numPr>
          <w:ilvl w:val="0"/>
          <w:numId w:val="9"/>
        </w:numPr>
        <w:suppressAutoHyphens/>
        <w:spacing w:after="0"/>
        <w:ind w:hanging="578"/>
        <w:jc w:val="both"/>
        <w:rPr>
          <w:rFonts w:ascii="Times New Roman" w:hAnsi="Times New Roman"/>
          <w:sz w:val="28"/>
          <w:szCs w:val="28"/>
        </w:rPr>
      </w:pPr>
      <w:r w:rsidRPr="004E6EF9">
        <w:rPr>
          <w:rFonts w:ascii="Times New Roman" w:hAnsi="Times New Roman"/>
          <w:sz w:val="28"/>
          <w:szCs w:val="28"/>
        </w:rPr>
        <w:t>я побуждаю каждого из участников к тому, чтобы участвовать в обсуждении;</w:t>
      </w:r>
    </w:p>
    <w:p w14:paraId="545682A9" w14:textId="77777777" w:rsidR="00636E04" w:rsidRPr="004E6EF9" w:rsidRDefault="00636E04" w:rsidP="004E6EF9">
      <w:pPr>
        <w:pStyle w:val="aff6"/>
        <w:numPr>
          <w:ilvl w:val="0"/>
          <w:numId w:val="9"/>
        </w:numPr>
        <w:suppressAutoHyphens/>
        <w:spacing w:after="0"/>
        <w:ind w:hanging="578"/>
        <w:jc w:val="both"/>
        <w:rPr>
          <w:rFonts w:ascii="Times New Roman" w:hAnsi="Times New Roman"/>
          <w:sz w:val="28"/>
          <w:szCs w:val="28"/>
        </w:rPr>
      </w:pPr>
      <w:r w:rsidRPr="004E6EF9">
        <w:rPr>
          <w:rFonts w:ascii="Times New Roman" w:hAnsi="Times New Roman"/>
          <w:sz w:val="28"/>
          <w:szCs w:val="28"/>
        </w:rPr>
        <w:t>я выслушиваю соображения каждого, даже если я с ними не согласен;</w:t>
      </w:r>
    </w:p>
    <w:p w14:paraId="15DF7433" w14:textId="77777777" w:rsidR="00636E04" w:rsidRPr="004E6EF9" w:rsidRDefault="00636E04" w:rsidP="004E6EF9">
      <w:pPr>
        <w:pStyle w:val="aff6"/>
        <w:numPr>
          <w:ilvl w:val="0"/>
          <w:numId w:val="9"/>
        </w:numPr>
        <w:suppressAutoHyphens/>
        <w:spacing w:after="0"/>
        <w:ind w:hanging="578"/>
        <w:jc w:val="both"/>
        <w:rPr>
          <w:rFonts w:ascii="Times New Roman" w:hAnsi="Times New Roman"/>
          <w:sz w:val="28"/>
          <w:szCs w:val="28"/>
        </w:rPr>
      </w:pPr>
      <w:r w:rsidRPr="004E6EF9">
        <w:rPr>
          <w:rFonts w:ascii="Times New Roman" w:hAnsi="Times New Roman"/>
          <w:sz w:val="28"/>
          <w:szCs w:val="28"/>
        </w:rPr>
        <w:t>я сначала выясняю все идеи и факты, относящиеся к обеим позициям;</w:t>
      </w:r>
    </w:p>
    <w:p w14:paraId="38798419" w14:textId="77777777" w:rsidR="00636E04" w:rsidRPr="004E6EF9" w:rsidRDefault="00636E04" w:rsidP="004E6EF9">
      <w:pPr>
        <w:pStyle w:val="aff6"/>
        <w:numPr>
          <w:ilvl w:val="0"/>
          <w:numId w:val="9"/>
        </w:numPr>
        <w:suppressAutoHyphens/>
        <w:spacing w:after="0"/>
        <w:ind w:hanging="578"/>
        <w:jc w:val="both"/>
        <w:rPr>
          <w:rFonts w:ascii="Times New Roman" w:hAnsi="Times New Roman"/>
          <w:sz w:val="28"/>
          <w:szCs w:val="28"/>
        </w:rPr>
      </w:pPr>
      <w:r w:rsidRPr="004E6EF9">
        <w:rPr>
          <w:rFonts w:ascii="Times New Roman" w:hAnsi="Times New Roman"/>
          <w:sz w:val="28"/>
          <w:szCs w:val="28"/>
        </w:rPr>
        <w:t>я стремлюсь осмыслить и понять оба взгляда на проблему;</w:t>
      </w:r>
    </w:p>
    <w:p w14:paraId="28CD7612" w14:textId="77777777" w:rsidR="00636E04" w:rsidRPr="004E6EF9" w:rsidRDefault="00636E04" w:rsidP="004E6EF9">
      <w:pPr>
        <w:pStyle w:val="aff6"/>
        <w:numPr>
          <w:ilvl w:val="0"/>
          <w:numId w:val="9"/>
        </w:numPr>
        <w:suppressAutoHyphens/>
        <w:spacing w:after="0"/>
        <w:ind w:hanging="578"/>
        <w:jc w:val="both"/>
        <w:rPr>
          <w:rFonts w:ascii="Times New Roman" w:hAnsi="Times New Roman"/>
          <w:sz w:val="28"/>
          <w:szCs w:val="28"/>
        </w:rPr>
      </w:pPr>
      <w:r w:rsidRPr="004E6EF9">
        <w:rPr>
          <w:rFonts w:ascii="Times New Roman" w:hAnsi="Times New Roman"/>
          <w:sz w:val="28"/>
          <w:szCs w:val="28"/>
        </w:rPr>
        <w:t>я изменяю свою точку зрения под воздействием фактов и убедительных аргументов.</w:t>
      </w:r>
    </w:p>
    <w:p w14:paraId="6D3752D9" w14:textId="77777777" w:rsidR="00C00D57" w:rsidRPr="004E6EF9" w:rsidRDefault="00C00D57" w:rsidP="004E6EF9">
      <w:pPr>
        <w:pStyle w:val="aff6"/>
        <w:spacing w:after="0"/>
        <w:ind w:firstLine="709"/>
        <w:rPr>
          <w:rFonts w:ascii="Times New Roman" w:hAnsi="Times New Roman"/>
          <w:b/>
          <w:bCs/>
          <w:i/>
          <w:color w:val="4BACC6" w:themeColor="accent5"/>
          <w:sz w:val="28"/>
          <w:szCs w:val="28"/>
        </w:rPr>
      </w:pPr>
    </w:p>
    <w:p w14:paraId="7E724584" w14:textId="77777777" w:rsidR="00636E04" w:rsidRPr="004E6EF9" w:rsidRDefault="00636E04" w:rsidP="004E6EF9">
      <w:pPr>
        <w:pStyle w:val="aff6"/>
        <w:spacing w:after="0"/>
        <w:ind w:left="0"/>
        <w:jc w:val="center"/>
        <w:rPr>
          <w:rFonts w:ascii="Times New Roman" w:hAnsi="Times New Roman"/>
          <w:b/>
          <w:bCs/>
          <w:i/>
          <w:sz w:val="28"/>
          <w:szCs w:val="28"/>
        </w:rPr>
      </w:pPr>
      <w:r w:rsidRPr="004E6EF9">
        <w:rPr>
          <w:rFonts w:ascii="Times New Roman" w:hAnsi="Times New Roman"/>
          <w:b/>
          <w:bCs/>
          <w:i/>
          <w:sz w:val="28"/>
          <w:szCs w:val="28"/>
        </w:rPr>
        <w:t xml:space="preserve">Методические рекомендации по подготовке к </w:t>
      </w:r>
      <w:r w:rsidR="00C00D57" w:rsidRPr="004E6EF9">
        <w:rPr>
          <w:rFonts w:ascii="Times New Roman" w:hAnsi="Times New Roman"/>
          <w:b/>
          <w:bCs/>
          <w:i/>
          <w:sz w:val="28"/>
          <w:szCs w:val="28"/>
        </w:rPr>
        <w:t xml:space="preserve">ситуационным задачам и </w:t>
      </w:r>
      <w:r w:rsidRPr="004E6EF9">
        <w:rPr>
          <w:rFonts w:ascii="Times New Roman" w:hAnsi="Times New Roman"/>
          <w:b/>
          <w:bCs/>
          <w:i/>
          <w:sz w:val="28"/>
          <w:szCs w:val="28"/>
        </w:rPr>
        <w:t>кейс-</w:t>
      </w:r>
      <w:proofErr w:type="spellStart"/>
      <w:r w:rsidRPr="004E6EF9">
        <w:rPr>
          <w:rFonts w:ascii="Times New Roman" w:hAnsi="Times New Roman"/>
          <w:b/>
          <w:bCs/>
          <w:i/>
          <w:sz w:val="28"/>
          <w:szCs w:val="28"/>
        </w:rPr>
        <w:t>стади</w:t>
      </w:r>
      <w:proofErr w:type="spellEnd"/>
    </w:p>
    <w:p w14:paraId="00E1CE5F" w14:textId="77777777" w:rsidR="00C00D57" w:rsidRPr="004E6EF9" w:rsidRDefault="00C00D57" w:rsidP="004E6EF9">
      <w:pPr>
        <w:pStyle w:val="aff6"/>
        <w:spacing w:after="0"/>
        <w:ind w:left="0" w:firstLine="709"/>
        <w:jc w:val="both"/>
        <w:rPr>
          <w:rFonts w:ascii="Times New Roman" w:hAnsi="Times New Roman"/>
          <w:bCs/>
          <w:sz w:val="28"/>
          <w:szCs w:val="28"/>
        </w:rPr>
      </w:pPr>
      <w:r w:rsidRPr="004E6EF9">
        <w:rPr>
          <w:rFonts w:ascii="Times New Roman" w:hAnsi="Times New Roman"/>
          <w:bCs/>
          <w:sz w:val="28"/>
          <w:szCs w:val="28"/>
        </w:rPr>
        <w:t xml:space="preserve">Метод решения ситуационных задач основан на анализе конкретных случаев. Ситуации (случаи) для анализа собираются и описываются специальным образом. </w:t>
      </w:r>
    </w:p>
    <w:p w14:paraId="71B6B7E6" w14:textId="77777777" w:rsidR="00636E04" w:rsidRPr="004E6EF9" w:rsidRDefault="00636E04" w:rsidP="004E6EF9">
      <w:pPr>
        <w:pStyle w:val="aff6"/>
        <w:spacing w:after="0"/>
        <w:ind w:left="0" w:firstLine="709"/>
        <w:jc w:val="both"/>
        <w:rPr>
          <w:rFonts w:ascii="Times New Roman" w:hAnsi="Times New Roman"/>
          <w:bCs/>
          <w:sz w:val="28"/>
          <w:szCs w:val="28"/>
        </w:rPr>
      </w:pPr>
      <w:r w:rsidRPr="004E6EF9">
        <w:rPr>
          <w:rFonts w:ascii="Times New Roman" w:hAnsi="Times New Roman"/>
          <w:bCs/>
          <w:sz w:val="28"/>
          <w:szCs w:val="28"/>
        </w:rPr>
        <w:t>Метод кейс-</w:t>
      </w:r>
      <w:proofErr w:type="spellStart"/>
      <w:r w:rsidRPr="004E6EF9">
        <w:rPr>
          <w:rFonts w:ascii="Times New Roman" w:hAnsi="Times New Roman"/>
          <w:bCs/>
          <w:sz w:val="28"/>
          <w:szCs w:val="28"/>
        </w:rPr>
        <w:t>стади</w:t>
      </w:r>
      <w:proofErr w:type="spellEnd"/>
      <w:r w:rsidRPr="004E6EF9">
        <w:rPr>
          <w:rFonts w:ascii="Times New Roman" w:hAnsi="Times New Roman"/>
          <w:bCs/>
          <w:sz w:val="28"/>
          <w:szCs w:val="28"/>
        </w:rPr>
        <w:t xml:space="preserve"> (</w:t>
      </w:r>
      <w:proofErr w:type="spellStart"/>
      <w:r w:rsidRPr="004E6EF9">
        <w:rPr>
          <w:rFonts w:ascii="Times New Roman" w:hAnsi="Times New Roman"/>
          <w:bCs/>
          <w:sz w:val="28"/>
          <w:szCs w:val="28"/>
          <w:lang w:val="en-US"/>
        </w:rPr>
        <w:t>casestudy</w:t>
      </w:r>
      <w:proofErr w:type="spellEnd"/>
      <w:r w:rsidRPr="004E6EF9">
        <w:rPr>
          <w:rFonts w:ascii="Times New Roman" w:hAnsi="Times New Roman"/>
          <w:bCs/>
          <w:sz w:val="28"/>
          <w:szCs w:val="28"/>
        </w:rPr>
        <w:t xml:space="preserve">) является самостоятельным </w:t>
      </w:r>
      <w:proofErr w:type="spellStart"/>
      <w:proofErr w:type="gramStart"/>
      <w:r w:rsidRPr="004E6EF9">
        <w:rPr>
          <w:rFonts w:ascii="Times New Roman" w:hAnsi="Times New Roman"/>
          <w:bCs/>
          <w:sz w:val="28"/>
          <w:szCs w:val="28"/>
        </w:rPr>
        <w:t>методом</w:t>
      </w:r>
      <w:r w:rsidR="00C00D57" w:rsidRPr="004E6EF9">
        <w:rPr>
          <w:rFonts w:ascii="Times New Roman" w:hAnsi="Times New Roman"/>
          <w:bCs/>
          <w:sz w:val="28"/>
          <w:szCs w:val="28"/>
        </w:rPr>
        <w:t>.Е</w:t>
      </w:r>
      <w:r w:rsidRPr="004E6EF9">
        <w:rPr>
          <w:rFonts w:ascii="Times New Roman" w:hAnsi="Times New Roman"/>
          <w:bCs/>
          <w:sz w:val="28"/>
          <w:szCs w:val="28"/>
        </w:rPr>
        <w:t>го</w:t>
      </w:r>
      <w:proofErr w:type="spellEnd"/>
      <w:proofErr w:type="gramEnd"/>
      <w:r w:rsidRPr="004E6EF9">
        <w:rPr>
          <w:rFonts w:ascii="Times New Roman" w:hAnsi="Times New Roman"/>
          <w:bCs/>
          <w:sz w:val="28"/>
          <w:szCs w:val="28"/>
        </w:rPr>
        <w:t xml:space="preserve"> основа – поиск обучающимися решения конкретной ситуации,</w:t>
      </w:r>
      <w:r w:rsidR="00C00D57" w:rsidRPr="004E6EF9">
        <w:rPr>
          <w:rFonts w:ascii="Times New Roman" w:hAnsi="Times New Roman"/>
          <w:bCs/>
          <w:sz w:val="28"/>
          <w:szCs w:val="28"/>
        </w:rPr>
        <w:t xml:space="preserve"> имеющей развитие в динамике,</w:t>
      </w:r>
      <w:r w:rsidRPr="004E6EF9">
        <w:rPr>
          <w:rFonts w:ascii="Times New Roman" w:hAnsi="Times New Roman"/>
          <w:bCs/>
          <w:sz w:val="28"/>
          <w:szCs w:val="28"/>
        </w:rPr>
        <w:t xml:space="preserve"> поэтому </w:t>
      </w:r>
      <w:r w:rsidR="00C00D57" w:rsidRPr="004E6EF9">
        <w:rPr>
          <w:rFonts w:ascii="Times New Roman" w:hAnsi="Times New Roman"/>
          <w:bCs/>
          <w:sz w:val="28"/>
          <w:szCs w:val="28"/>
        </w:rPr>
        <w:t xml:space="preserve">он </w:t>
      </w:r>
      <w:r w:rsidRPr="004E6EF9">
        <w:rPr>
          <w:rFonts w:ascii="Times New Roman" w:hAnsi="Times New Roman"/>
          <w:bCs/>
          <w:sz w:val="28"/>
          <w:szCs w:val="28"/>
        </w:rPr>
        <w:t>относится к поисково-исследовательским технологиям.</w:t>
      </w:r>
    </w:p>
    <w:p w14:paraId="09B9E4E6" w14:textId="77777777" w:rsidR="00636E04" w:rsidRPr="004E6EF9" w:rsidRDefault="00636E04" w:rsidP="004E6EF9">
      <w:pPr>
        <w:pStyle w:val="aff6"/>
        <w:spacing w:after="0"/>
        <w:ind w:left="0" w:firstLine="709"/>
        <w:jc w:val="both"/>
        <w:rPr>
          <w:rFonts w:ascii="Times New Roman" w:hAnsi="Times New Roman"/>
          <w:bCs/>
          <w:sz w:val="28"/>
          <w:szCs w:val="28"/>
        </w:rPr>
      </w:pPr>
      <w:r w:rsidRPr="004E6EF9">
        <w:rPr>
          <w:rFonts w:ascii="Times New Roman" w:hAnsi="Times New Roman"/>
          <w:bCs/>
          <w:sz w:val="28"/>
          <w:szCs w:val="28"/>
        </w:rPr>
        <w:t>Метод</w:t>
      </w:r>
      <w:r w:rsidR="00C00D57" w:rsidRPr="004E6EF9">
        <w:rPr>
          <w:rFonts w:ascii="Times New Roman" w:hAnsi="Times New Roman"/>
          <w:bCs/>
          <w:sz w:val="28"/>
          <w:szCs w:val="28"/>
        </w:rPr>
        <w:t>ы</w:t>
      </w:r>
      <w:r w:rsidRPr="004E6EF9">
        <w:rPr>
          <w:rFonts w:ascii="Times New Roman" w:hAnsi="Times New Roman"/>
          <w:bCs/>
          <w:sz w:val="28"/>
          <w:szCs w:val="28"/>
        </w:rPr>
        <w:t xml:space="preserve"> предназначен</w:t>
      </w:r>
      <w:r w:rsidR="00C00D57" w:rsidRPr="004E6EF9">
        <w:rPr>
          <w:rFonts w:ascii="Times New Roman" w:hAnsi="Times New Roman"/>
          <w:bCs/>
          <w:sz w:val="28"/>
          <w:szCs w:val="28"/>
        </w:rPr>
        <w:t>ы</w:t>
      </w:r>
      <w:r w:rsidRPr="004E6EF9">
        <w:rPr>
          <w:rFonts w:ascii="Times New Roman" w:hAnsi="Times New Roman"/>
          <w:bCs/>
          <w:sz w:val="28"/>
          <w:szCs w:val="28"/>
        </w:rPr>
        <w:t xml:space="preserve"> для совершенствования навыков и получения опыта в следующих областях: выявление, отбор и решение проблем; работа с информацией, осмысление значения деталей, описанных в ситуации; анализ и синтез информации и аргументов; работа с предположениями и </w:t>
      </w:r>
      <w:r w:rsidRPr="004E6EF9">
        <w:rPr>
          <w:rFonts w:ascii="Times New Roman" w:hAnsi="Times New Roman"/>
          <w:bCs/>
          <w:sz w:val="28"/>
          <w:szCs w:val="28"/>
        </w:rPr>
        <w:lastRenderedPageBreak/>
        <w:t xml:space="preserve">заключениями; оценка альтернатив; принятие решений; умение работать в группе. </w:t>
      </w:r>
    </w:p>
    <w:p w14:paraId="3B8F119D" w14:textId="77777777" w:rsidR="00636E04" w:rsidRPr="004E6EF9" w:rsidRDefault="00636E04" w:rsidP="004E6EF9">
      <w:pPr>
        <w:pStyle w:val="aff6"/>
        <w:spacing w:after="0"/>
        <w:ind w:left="0" w:firstLine="709"/>
        <w:jc w:val="both"/>
        <w:rPr>
          <w:rFonts w:ascii="Times New Roman" w:hAnsi="Times New Roman"/>
          <w:bCs/>
          <w:sz w:val="28"/>
          <w:szCs w:val="28"/>
        </w:rPr>
      </w:pPr>
      <w:r w:rsidRPr="004E6EF9">
        <w:rPr>
          <w:rFonts w:ascii="Times New Roman" w:hAnsi="Times New Roman"/>
          <w:bCs/>
          <w:sz w:val="28"/>
          <w:szCs w:val="28"/>
        </w:rPr>
        <w:t xml:space="preserve">Цель </w:t>
      </w:r>
      <w:r w:rsidR="00C00D57" w:rsidRPr="004E6EF9">
        <w:rPr>
          <w:rFonts w:ascii="Times New Roman" w:hAnsi="Times New Roman"/>
          <w:bCs/>
          <w:sz w:val="28"/>
          <w:szCs w:val="28"/>
        </w:rPr>
        <w:t xml:space="preserve">обоих </w:t>
      </w:r>
      <w:r w:rsidRPr="004E6EF9">
        <w:rPr>
          <w:rFonts w:ascii="Times New Roman" w:hAnsi="Times New Roman"/>
          <w:bCs/>
          <w:sz w:val="28"/>
          <w:szCs w:val="28"/>
        </w:rPr>
        <w:t>метод</w:t>
      </w:r>
      <w:r w:rsidR="00C00D57" w:rsidRPr="004E6EF9">
        <w:rPr>
          <w:rFonts w:ascii="Times New Roman" w:hAnsi="Times New Roman"/>
          <w:bCs/>
          <w:sz w:val="28"/>
          <w:szCs w:val="28"/>
        </w:rPr>
        <w:t>ов</w:t>
      </w:r>
      <w:r w:rsidRPr="004E6EF9">
        <w:rPr>
          <w:rFonts w:ascii="Times New Roman" w:hAnsi="Times New Roman"/>
          <w:bCs/>
          <w:sz w:val="28"/>
          <w:szCs w:val="28"/>
        </w:rPr>
        <w:t xml:space="preserve"> – проанализировать ситуацию и выработать практическое решение совместными усилиями группы учащихся. Ситуация должна быть взята из практики.</w:t>
      </w:r>
    </w:p>
    <w:p w14:paraId="7AA38781" w14:textId="77777777" w:rsidR="00636E04" w:rsidRPr="004E6EF9" w:rsidRDefault="00636E04" w:rsidP="004E6EF9">
      <w:pPr>
        <w:pStyle w:val="aff6"/>
        <w:spacing w:after="0"/>
        <w:ind w:left="0" w:firstLine="709"/>
        <w:jc w:val="both"/>
        <w:rPr>
          <w:rFonts w:ascii="Times New Roman" w:hAnsi="Times New Roman"/>
          <w:bCs/>
          <w:sz w:val="28"/>
          <w:szCs w:val="28"/>
        </w:rPr>
      </w:pPr>
      <w:r w:rsidRPr="004E6EF9">
        <w:rPr>
          <w:rFonts w:ascii="Times New Roman" w:hAnsi="Times New Roman"/>
          <w:bCs/>
          <w:sz w:val="28"/>
          <w:szCs w:val="28"/>
        </w:rPr>
        <w:t>Решение кейса рекомендуется проводить в пять этапов:</w:t>
      </w:r>
    </w:p>
    <w:p w14:paraId="6E924709" w14:textId="77777777" w:rsidR="00636E04" w:rsidRPr="004E6EF9" w:rsidRDefault="00636E04" w:rsidP="004E6EF9">
      <w:pPr>
        <w:pStyle w:val="aff6"/>
        <w:numPr>
          <w:ilvl w:val="0"/>
          <w:numId w:val="4"/>
        </w:numPr>
        <w:suppressAutoHyphens/>
        <w:spacing w:after="0"/>
        <w:ind w:left="709" w:hanging="567"/>
        <w:contextualSpacing w:val="0"/>
        <w:jc w:val="both"/>
        <w:rPr>
          <w:rFonts w:ascii="Times New Roman" w:hAnsi="Times New Roman"/>
          <w:bCs/>
          <w:sz w:val="28"/>
          <w:szCs w:val="28"/>
        </w:rPr>
      </w:pPr>
      <w:r w:rsidRPr="004E6EF9">
        <w:rPr>
          <w:rFonts w:ascii="Times New Roman" w:hAnsi="Times New Roman"/>
          <w:bCs/>
          <w:sz w:val="28"/>
          <w:szCs w:val="28"/>
        </w:rPr>
        <w:t>Ознакомление с ситуацией, ее особенностями;</w:t>
      </w:r>
    </w:p>
    <w:p w14:paraId="7CBC291D" w14:textId="77777777" w:rsidR="00636E04" w:rsidRPr="004E6EF9" w:rsidRDefault="00636E04" w:rsidP="004E6EF9">
      <w:pPr>
        <w:pStyle w:val="aff6"/>
        <w:numPr>
          <w:ilvl w:val="0"/>
          <w:numId w:val="4"/>
        </w:numPr>
        <w:suppressAutoHyphens/>
        <w:spacing w:after="0"/>
        <w:ind w:left="709" w:hanging="567"/>
        <w:contextualSpacing w:val="0"/>
        <w:jc w:val="both"/>
        <w:rPr>
          <w:rFonts w:ascii="Times New Roman" w:hAnsi="Times New Roman"/>
          <w:bCs/>
          <w:sz w:val="28"/>
          <w:szCs w:val="28"/>
        </w:rPr>
      </w:pPr>
      <w:r w:rsidRPr="004E6EF9">
        <w:rPr>
          <w:rFonts w:ascii="Times New Roman" w:hAnsi="Times New Roman"/>
          <w:bCs/>
          <w:sz w:val="28"/>
          <w:szCs w:val="28"/>
        </w:rPr>
        <w:t>Выделение основной проблемы (основных проблем); выделение фактов и персоналий, которые могут реально воздействовать;</w:t>
      </w:r>
    </w:p>
    <w:p w14:paraId="59823FAF" w14:textId="77777777" w:rsidR="00636E04" w:rsidRPr="004E6EF9" w:rsidRDefault="00636E04" w:rsidP="004E6EF9">
      <w:pPr>
        <w:pStyle w:val="aff6"/>
        <w:numPr>
          <w:ilvl w:val="0"/>
          <w:numId w:val="4"/>
        </w:numPr>
        <w:suppressAutoHyphens/>
        <w:spacing w:after="0"/>
        <w:ind w:left="709" w:hanging="567"/>
        <w:contextualSpacing w:val="0"/>
        <w:jc w:val="both"/>
        <w:rPr>
          <w:rFonts w:ascii="Times New Roman" w:hAnsi="Times New Roman"/>
          <w:bCs/>
          <w:sz w:val="28"/>
          <w:szCs w:val="28"/>
        </w:rPr>
      </w:pPr>
      <w:r w:rsidRPr="004E6EF9">
        <w:rPr>
          <w:rFonts w:ascii="Times New Roman" w:hAnsi="Times New Roman"/>
          <w:bCs/>
          <w:sz w:val="28"/>
          <w:szCs w:val="28"/>
        </w:rPr>
        <w:t>Предложение концепций или идей для «мозгового штурма»;</w:t>
      </w:r>
    </w:p>
    <w:p w14:paraId="74D20A0B" w14:textId="77777777" w:rsidR="00636E04" w:rsidRPr="004E6EF9" w:rsidRDefault="00636E04" w:rsidP="004E6EF9">
      <w:pPr>
        <w:pStyle w:val="aff6"/>
        <w:numPr>
          <w:ilvl w:val="0"/>
          <w:numId w:val="4"/>
        </w:numPr>
        <w:suppressAutoHyphens/>
        <w:spacing w:after="0"/>
        <w:ind w:left="709" w:hanging="567"/>
        <w:contextualSpacing w:val="0"/>
        <w:jc w:val="both"/>
        <w:rPr>
          <w:rFonts w:ascii="Times New Roman" w:hAnsi="Times New Roman"/>
          <w:bCs/>
          <w:sz w:val="28"/>
          <w:szCs w:val="28"/>
        </w:rPr>
      </w:pPr>
      <w:r w:rsidRPr="004E6EF9">
        <w:rPr>
          <w:rFonts w:ascii="Times New Roman" w:hAnsi="Times New Roman"/>
          <w:bCs/>
          <w:sz w:val="28"/>
          <w:szCs w:val="28"/>
        </w:rPr>
        <w:t>Анализ последствий принятия того или иного решения;</w:t>
      </w:r>
    </w:p>
    <w:p w14:paraId="38D8304C" w14:textId="77777777" w:rsidR="00636E04" w:rsidRPr="004E6EF9" w:rsidRDefault="00636E04" w:rsidP="004E6EF9">
      <w:pPr>
        <w:pStyle w:val="aff6"/>
        <w:numPr>
          <w:ilvl w:val="0"/>
          <w:numId w:val="4"/>
        </w:numPr>
        <w:suppressAutoHyphens/>
        <w:spacing w:after="0"/>
        <w:ind w:left="709" w:hanging="567"/>
        <w:contextualSpacing w:val="0"/>
        <w:jc w:val="both"/>
        <w:rPr>
          <w:rFonts w:ascii="Times New Roman" w:hAnsi="Times New Roman"/>
          <w:bCs/>
          <w:sz w:val="28"/>
          <w:szCs w:val="28"/>
        </w:rPr>
      </w:pPr>
      <w:r w:rsidRPr="004E6EF9">
        <w:rPr>
          <w:rFonts w:ascii="Times New Roman" w:hAnsi="Times New Roman"/>
          <w:bCs/>
          <w:sz w:val="28"/>
          <w:szCs w:val="28"/>
        </w:rPr>
        <w:t xml:space="preserve">Решение </w:t>
      </w:r>
      <w:r w:rsidR="00C00D57" w:rsidRPr="004E6EF9">
        <w:rPr>
          <w:rFonts w:ascii="Times New Roman" w:hAnsi="Times New Roman"/>
          <w:bCs/>
          <w:sz w:val="28"/>
          <w:szCs w:val="28"/>
        </w:rPr>
        <w:t xml:space="preserve">ситуационной задачи или </w:t>
      </w:r>
      <w:r w:rsidRPr="004E6EF9">
        <w:rPr>
          <w:rFonts w:ascii="Times New Roman" w:hAnsi="Times New Roman"/>
          <w:bCs/>
          <w:sz w:val="28"/>
          <w:szCs w:val="28"/>
        </w:rPr>
        <w:t>кейса – предложение одного или нескольких вариантов (последовательности действий), указание на возможное возникновение проблем, механизмы их предотвращения и решения. Представление результатов может быть в письменной или устной форме, индивидуально или в группе.</w:t>
      </w:r>
    </w:p>
    <w:p w14:paraId="58C1A774" w14:textId="77777777" w:rsidR="00636E04" w:rsidRPr="004E6EF9" w:rsidRDefault="00636E04" w:rsidP="004E6EF9">
      <w:pPr>
        <w:spacing w:line="276" w:lineRule="auto"/>
        <w:ind w:firstLine="709"/>
        <w:jc w:val="both"/>
        <w:rPr>
          <w:bCs/>
          <w:szCs w:val="28"/>
        </w:rPr>
      </w:pPr>
      <w:r w:rsidRPr="004E6EF9">
        <w:rPr>
          <w:bCs/>
          <w:szCs w:val="28"/>
        </w:rPr>
        <w:t xml:space="preserve">Максимальная польза из работы над </w:t>
      </w:r>
      <w:r w:rsidR="00C00D57" w:rsidRPr="004E6EF9">
        <w:rPr>
          <w:bCs/>
          <w:szCs w:val="28"/>
        </w:rPr>
        <w:t xml:space="preserve">ситуационными задачами или </w:t>
      </w:r>
      <w:r w:rsidRPr="004E6EF9">
        <w:rPr>
          <w:bCs/>
          <w:szCs w:val="28"/>
        </w:rPr>
        <w:t>кейсами будет извлечена в том случае, если учащиеся при предварительном знакомстве с ними будут придерживаться систематического подхода к их анализу.</w:t>
      </w:r>
    </w:p>
    <w:p w14:paraId="1841F0CC" w14:textId="77777777" w:rsidR="00636E04" w:rsidRPr="004E6EF9" w:rsidRDefault="00636E04" w:rsidP="004E6EF9">
      <w:pPr>
        <w:spacing w:line="276" w:lineRule="auto"/>
        <w:ind w:firstLine="709"/>
        <w:jc w:val="both"/>
        <w:rPr>
          <w:bCs/>
          <w:szCs w:val="28"/>
        </w:rPr>
      </w:pPr>
      <w:r w:rsidRPr="004E6EF9">
        <w:rPr>
          <w:bCs/>
          <w:szCs w:val="28"/>
        </w:rPr>
        <w:t>Для этого:</w:t>
      </w:r>
    </w:p>
    <w:p w14:paraId="34BF8BEA" w14:textId="77777777" w:rsidR="00636E04" w:rsidRPr="004E6EF9" w:rsidRDefault="00636E04" w:rsidP="004E6EF9">
      <w:pPr>
        <w:pStyle w:val="aff6"/>
        <w:numPr>
          <w:ilvl w:val="0"/>
          <w:numId w:val="5"/>
        </w:numPr>
        <w:suppressAutoHyphens/>
        <w:spacing w:after="0"/>
        <w:ind w:left="709" w:hanging="567"/>
        <w:contextualSpacing w:val="0"/>
        <w:jc w:val="both"/>
        <w:rPr>
          <w:rFonts w:ascii="Times New Roman" w:hAnsi="Times New Roman"/>
          <w:bCs/>
          <w:sz w:val="28"/>
          <w:szCs w:val="28"/>
        </w:rPr>
      </w:pPr>
      <w:r w:rsidRPr="004E6EF9">
        <w:rPr>
          <w:rFonts w:ascii="Times New Roman" w:hAnsi="Times New Roman"/>
          <w:bCs/>
          <w:sz w:val="28"/>
          <w:szCs w:val="28"/>
        </w:rPr>
        <w:t xml:space="preserve">Выпишите из соответствующей литературы ключевые идеи, для того, чтобы освежить в памяти теоретические представления, концепции и подходы, которые вам предстоит использовать при анализе </w:t>
      </w:r>
      <w:r w:rsidR="00FB3FE5" w:rsidRPr="004E6EF9">
        <w:rPr>
          <w:rFonts w:ascii="Times New Roman" w:hAnsi="Times New Roman"/>
          <w:bCs/>
          <w:sz w:val="28"/>
          <w:szCs w:val="28"/>
        </w:rPr>
        <w:t>ситуационной задачи ли кейса</w:t>
      </w:r>
      <w:r w:rsidRPr="004E6EF9">
        <w:rPr>
          <w:rFonts w:ascii="Times New Roman" w:hAnsi="Times New Roman"/>
          <w:bCs/>
          <w:sz w:val="28"/>
          <w:szCs w:val="28"/>
        </w:rPr>
        <w:t>;</w:t>
      </w:r>
    </w:p>
    <w:p w14:paraId="336766A0" w14:textId="77777777" w:rsidR="00636E04" w:rsidRPr="004E6EF9" w:rsidRDefault="00636E04" w:rsidP="004E6EF9">
      <w:pPr>
        <w:pStyle w:val="aff6"/>
        <w:numPr>
          <w:ilvl w:val="0"/>
          <w:numId w:val="5"/>
        </w:numPr>
        <w:suppressAutoHyphens/>
        <w:spacing w:after="0"/>
        <w:ind w:left="709" w:hanging="567"/>
        <w:contextualSpacing w:val="0"/>
        <w:jc w:val="both"/>
        <w:rPr>
          <w:rFonts w:ascii="Times New Roman" w:hAnsi="Times New Roman"/>
          <w:bCs/>
          <w:sz w:val="28"/>
          <w:szCs w:val="28"/>
        </w:rPr>
      </w:pPr>
      <w:r w:rsidRPr="004E6EF9">
        <w:rPr>
          <w:rFonts w:ascii="Times New Roman" w:hAnsi="Times New Roman"/>
          <w:bCs/>
          <w:sz w:val="28"/>
          <w:szCs w:val="28"/>
        </w:rPr>
        <w:t xml:space="preserve">Бегло прочтите </w:t>
      </w:r>
      <w:r w:rsidR="00FB3FE5" w:rsidRPr="004E6EF9">
        <w:rPr>
          <w:rFonts w:ascii="Times New Roman" w:hAnsi="Times New Roman"/>
          <w:bCs/>
          <w:sz w:val="28"/>
          <w:szCs w:val="28"/>
        </w:rPr>
        <w:t xml:space="preserve">ситуационную задачу или </w:t>
      </w:r>
      <w:r w:rsidRPr="004E6EF9">
        <w:rPr>
          <w:rFonts w:ascii="Times New Roman" w:hAnsi="Times New Roman"/>
          <w:bCs/>
          <w:sz w:val="28"/>
          <w:szCs w:val="28"/>
        </w:rPr>
        <w:t xml:space="preserve">кейс, чтобы составить о </w:t>
      </w:r>
      <w:r w:rsidR="00FB3FE5" w:rsidRPr="004E6EF9">
        <w:rPr>
          <w:rFonts w:ascii="Times New Roman" w:hAnsi="Times New Roman"/>
          <w:bCs/>
          <w:sz w:val="28"/>
          <w:szCs w:val="28"/>
        </w:rPr>
        <w:t>них</w:t>
      </w:r>
      <w:r w:rsidRPr="004E6EF9">
        <w:rPr>
          <w:rFonts w:ascii="Times New Roman" w:hAnsi="Times New Roman"/>
          <w:bCs/>
          <w:sz w:val="28"/>
          <w:szCs w:val="28"/>
        </w:rPr>
        <w:t xml:space="preserve"> общее представление;</w:t>
      </w:r>
    </w:p>
    <w:p w14:paraId="20D8E111" w14:textId="77777777" w:rsidR="00636E04" w:rsidRPr="004E6EF9" w:rsidRDefault="00636E04" w:rsidP="004E6EF9">
      <w:pPr>
        <w:pStyle w:val="aff6"/>
        <w:numPr>
          <w:ilvl w:val="0"/>
          <w:numId w:val="5"/>
        </w:numPr>
        <w:suppressAutoHyphens/>
        <w:spacing w:after="0"/>
        <w:ind w:left="709" w:hanging="567"/>
        <w:contextualSpacing w:val="0"/>
        <w:jc w:val="both"/>
        <w:rPr>
          <w:rFonts w:ascii="Times New Roman" w:hAnsi="Times New Roman"/>
          <w:bCs/>
          <w:sz w:val="28"/>
          <w:szCs w:val="28"/>
        </w:rPr>
      </w:pPr>
      <w:r w:rsidRPr="004E6EF9">
        <w:rPr>
          <w:rFonts w:ascii="Times New Roman" w:hAnsi="Times New Roman"/>
          <w:bCs/>
          <w:sz w:val="28"/>
          <w:szCs w:val="28"/>
        </w:rPr>
        <w:t xml:space="preserve">Внимательно прочтите вопросы к </w:t>
      </w:r>
      <w:r w:rsidR="00FB3FE5" w:rsidRPr="004E6EF9">
        <w:rPr>
          <w:rFonts w:ascii="Times New Roman" w:hAnsi="Times New Roman"/>
          <w:bCs/>
          <w:sz w:val="28"/>
          <w:szCs w:val="28"/>
        </w:rPr>
        <w:t xml:space="preserve">ситуационной задаче или </w:t>
      </w:r>
      <w:r w:rsidRPr="004E6EF9">
        <w:rPr>
          <w:rFonts w:ascii="Times New Roman" w:hAnsi="Times New Roman"/>
          <w:bCs/>
          <w:sz w:val="28"/>
          <w:szCs w:val="28"/>
        </w:rPr>
        <w:t>кейсу и убедитесь в том, что Вы хорошо поняли, что от Вас требуется;</w:t>
      </w:r>
    </w:p>
    <w:p w14:paraId="3B3F13F4" w14:textId="77777777" w:rsidR="00636E04" w:rsidRPr="004E6EF9" w:rsidRDefault="00636E04" w:rsidP="004E6EF9">
      <w:pPr>
        <w:pStyle w:val="aff6"/>
        <w:numPr>
          <w:ilvl w:val="0"/>
          <w:numId w:val="5"/>
        </w:numPr>
        <w:suppressAutoHyphens/>
        <w:spacing w:after="0"/>
        <w:ind w:left="709" w:hanging="567"/>
        <w:contextualSpacing w:val="0"/>
        <w:jc w:val="both"/>
        <w:rPr>
          <w:rFonts w:ascii="Times New Roman" w:hAnsi="Times New Roman"/>
          <w:bCs/>
          <w:sz w:val="28"/>
          <w:szCs w:val="28"/>
        </w:rPr>
      </w:pPr>
      <w:r w:rsidRPr="004E6EF9">
        <w:rPr>
          <w:rFonts w:ascii="Times New Roman" w:hAnsi="Times New Roman"/>
          <w:bCs/>
          <w:sz w:val="28"/>
          <w:szCs w:val="28"/>
        </w:rPr>
        <w:t xml:space="preserve">Вновь прочтите текст </w:t>
      </w:r>
      <w:r w:rsidR="00FB3FE5" w:rsidRPr="004E6EF9">
        <w:rPr>
          <w:rFonts w:ascii="Times New Roman" w:hAnsi="Times New Roman"/>
          <w:bCs/>
          <w:sz w:val="28"/>
          <w:szCs w:val="28"/>
        </w:rPr>
        <w:t xml:space="preserve">ситуационной задачи или </w:t>
      </w:r>
      <w:r w:rsidRPr="004E6EF9">
        <w:rPr>
          <w:rFonts w:ascii="Times New Roman" w:hAnsi="Times New Roman"/>
          <w:bCs/>
          <w:sz w:val="28"/>
          <w:szCs w:val="28"/>
        </w:rPr>
        <w:t>кейса, внимательно фиксируя все факты и проблемы, имеющие отношение к поставленным вопросам;</w:t>
      </w:r>
    </w:p>
    <w:p w14:paraId="7DED5C1E" w14:textId="4E00A4E1" w:rsidR="00636E04" w:rsidRDefault="00636E04" w:rsidP="004E6EF9">
      <w:pPr>
        <w:pStyle w:val="aff6"/>
        <w:numPr>
          <w:ilvl w:val="0"/>
          <w:numId w:val="5"/>
        </w:numPr>
        <w:suppressAutoHyphens/>
        <w:spacing w:after="0"/>
        <w:ind w:left="709" w:hanging="567"/>
        <w:contextualSpacing w:val="0"/>
        <w:jc w:val="both"/>
        <w:rPr>
          <w:rFonts w:ascii="Times New Roman" w:hAnsi="Times New Roman"/>
          <w:bCs/>
          <w:sz w:val="28"/>
          <w:szCs w:val="28"/>
        </w:rPr>
      </w:pPr>
      <w:r w:rsidRPr="004E6EF9">
        <w:rPr>
          <w:rFonts w:ascii="Times New Roman" w:hAnsi="Times New Roman"/>
          <w:bCs/>
          <w:sz w:val="28"/>
          <w:szCs w:val="28"/>
        </w:rPr>
        <w:t xml:space="preserve">Подумайте, какие идеи и концепции соотносятся с проблемами, которые Вам предлагается рассмотреть при работе с </w:t>
      </w:r>
      <w:r w:rsidR="00FB3FE5" w:rsidRPr="004E6EF9">
        <w:rPr>
          <w:rFonts w:ascii="Times New Roman" w:hAnsi="Times New Roman"/>
          <w:bCs/>
          <w:sz w:val="28"/>
          <w:szCs w:val="28"/>
        </w:rPr>
        <w:t xml:space="preserve">ситуационной задачей или </w:t>
      </w:r>
      <w:r w:rsidRPr="004E6EF9">
        <w:rPr>
          <w:rFonts w:ascii="Times New Roman" w:hAnsi="Times New Roman"/>
          <w:bCs/>
          <w:sz w:val="28"/>
          <w:szCs w:val="28"/>
        </w:rPr>
        <w:t>кейсом.</w:t>
      </w:r>
    </w:p>
    <w:p w14:paraId="09C2256E" w14:textId="77777777" w:rsidR="00B27901" w:rsidRPr="004E6EF9" w:rsidRDefault="00B27901" w:rsidP="00B27901">
      <w:pPr>
        <w:pStyle w:val="aff6"/>
        <w:suppressAutoHyphens/>
        <w:spacing w:after="0"/>
        <w:ind w:left="709"/>
        <w:contextualSpacing w:val="0"/>
        <w:jc w:val="both"/>
        <w:rPr>
          <w:rFonts w:ascii="Times New Roman" w:hAnsi="Times New Roman"/>
          <w:bCs/>
          <w:sz w:val="28"/>
          <w:szCs w:val="28"/>
        </w:rPr>
      </w:pPr>
    </w:p>
    <w:p w14:paraId="15F3DAFE" w14:textId="67B5E8BD" w:rsidR="004D5294" w:rsidRPr="00B27901" w:rsidRDefault="00BA0005" w:rsidP="004E6EF9">
      <w:pPr>
        <w:pStyle w:val="1"/>
        <w:spacing w:line="259" w:lineRule="auto"/>
        <w:rPr>
          <w:rFonts w:ascii="Times New Roman" w:hAnsi="Times New Roman"/>
          <w:bCs/>
          <w:iCs/>
          <w:caps w:val="0"/>
          <w:kern w:val="32"/>
          <w:szCs w:val="28"/>
          <w:lang w:val="ru-RU"/>
        </w:rPr>
      </w:pPr>
      <w:bookmarkStart w:id="33" w:name="_Toc89870907"/>
      <w:r w:rsidRPr="00B27901">
        <w:rPr>
          <w:rFonts w:ascii="Times New Roman" w:hAnsi="Times New Roman"/>
          <w:bCs/>
          <w:iCs/>
          <w:caps w:val="0"/>
          <w:kern w:val="32"/>
          <w:szCs w:val="28"/>
          <w:lang w:val="ru-RU"/>
        </w:rPr>
        <w:lastRenderedPageBreak/>
        <w:t>11.</w:t>
      </w:r>
      <w:r w:rsidR="00EA27AE" w:rsidRPr="00B27901">
        <w:rPr>
          <w:rFonts w:ascii="Times New Roman" w:hAnsi="Times New Roman"/>
          <w:bCs/>
          <w:iCs/>
          <w:caps w:val="0"/>
          <w:kern w:val="32"/>
          <w:szCs w:val="28"/>
          <w:lang w:val="ru-RU"/>
        </w:rPr>
        <w:t xml:space="preserve"> </w:t>
      </w:r>
      <w:r w:rsidR="004D5294" w:rsidRPr="00B27901">
        <w:rPr>
          <w:rFonts w:ascii="Times New Roman" w:hAnsi="Times New Roman"/>
          <w:bCs/>
          <w:iCs/>
          <w:caps w:val="0"/>
          <w:kern w:val="32"/>
          <w:szCs w:val="28"/>
          <w:lang w:val="ru-RU"/>
        </w:rPr>
        <w:t>Пер</w:t>
      </w:r>
      <w:r w:rsidRPr="00B27901">
        <w:rPr>
          <w:rFonts w:ascii="Times New Roman" w:hAnsi="Times New Roman"/>
          <w:bCs/>
          <w:iCs/>
          <w:caps w:val="0"/>
          <w:kern w:val="32"/>
          <w:szCs w:val="28"/>
          <w:lang w:val="ru-RU"/>
        </w:rPr>
        <w:t>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3"/>
    </w:p>
    <w:p w14:paraId="472511EC" w14:textId="77777777" w:rsidR="00D42D37" w:rsidRPr="00D42D37" w:rsidRDefault="00D42D37" w:rsidP="00D42D37">
      <w:pPr>
        <w:keepNext/>
        <w:widowControl w:val="0"/>
        <w:autoSpaceDE w:val="0"/>
        <w:autoSpaceDN w:val="0"/>
        <w:adjustRightInd w:val="0"/>
        <w:ind w:firstLine="709"/>
        <w:jc w:val="both"/>
        <w:rPr>
          <w:rFonts w:eastAsia="Calibri"/>
          <w:b/>
          <w:bCs/>
          <w:kern w:val="32"/>
          <w:szCs w:val="28"/>
        </w:rPr>
      </w:pPr>
      <w:bookmarkStart w:id="34" w:name="_Toc531614950"/>
      <w:bookmarkStart w:id="35" w:name="_Toc531686467"/>
      <w:r w:rsidRPr="00D42D37">
        <w:rPr>
          <w:rFonts w:eastAsia="Calibri"/>
          <w:b/>
          <w:bCs/>
          <w:kern w:val="32"/>
          <w:szCs w:val="28"/>
        </w:rPr>
        <w:t>11. 1. Комплект лицензионного программного обеспечения:</w:t>
      </w:r>
      <w:bookmarkEnd w:id="34"/>
      <w:bookmarkEnd w:id="35"/>
    </w:p>
    <w:p w14:paraId="742D67CB" w14:textId="77777777" w:rsidR="00D42D37" w:rsidRPr="00D77584" w:rsidRDefault="00D42D37" w:rsidP="00D42D37">
      <w:pPr>
        <w:keepNext/>
        <w:widowControl w:val="0"/>
        <w:autoSpaceDE w:val="0"/>
        <w:autoSpaceDN w:val="0"/>
        <w:adjustRightInd w:val="0"/>
        <w:ind w:firstLine="709"/>
        <w:jc w:val="both"/>
        <w:rPr>
          <w:rFonts w:eastAsia="Calibri"/>
          <w:bCs/>
          <w:kern w:val="32"/>
          <w:szCs w:val="28"/>
        </w:rPr>
      </w:pPr>
      <w:bookmarkStart w:id="36" w:name="_Toc531614951"/>
      <w:bookmarkStart w:id="37" w:name="_Toc531686468"/>
      <w:r w:rsidRPr="00D77584">
        <w:rPr>
          <w:rFonts w:eastAsia="Calibri"/>
          <w:bCs/>
          <w:kern w:val="32"/>
          <w:szCs w:val="28"/>
        </w:rPr>
        <w:t xml:space="preserve">1. </w:t>
      </w:r>
      <w:r w:rsidRPr="00D42D37">
        <w:rPr>
          <w:rFonts w:eastAsia="Calibri"/>
          <w:bCs/>
          <w:kern w:val="32"/>
          <w:szCs w:val="28"/>
          <w:lang w:val="en-US"/>
        </w:rPr>
        <w:t>Windows</w:t>
      </w:r>
      <w:r w:rsidRPr="00D77584">
        <w:rPr>
          <w:rFonts w:eastAsia="Calibri"/>
          <w:bCs/>
          <w:kern w:val="32"/>
          <w:szCs w:val="28"/>
        </w:rPr>
        <w:t xml:space="preserve">, </w:t>
      </w:r>
      <w:proofErr w:type="gramStart"/>
      <w:r w:rsidRPr="00D42D37">
        <w:rPr>
          <w:rFonts w:eastAsia="Calibri"/>
          <w:bCs/>
          <w:kern w:val="32"/>
          <w:szCs w:val="28"/>
          <w:lang w:val="en-US"/>
        </w:rPr>
        <w:t>Microsoft</w:t>
      </w:r>
      <w:r w:rsidRPr="00D77584">
        <w:rPr>
          <w:rFonts w:eastAsia="Calibri"/>
          <w:bCs/>
          <w:kern w:val="32"/>
          <w:szCs w:val="28"/>
        </w:rPr>
        <w:t xml:space="preserve">  </w:t>
      </w:r>
      <w:r w:rsidRPr="00D42D37">
        <w:rPr>
          <w:rFonts w:eastAsia="Calibri"/>
          <w:bCs/>
          <w:kern w:val="32"/>
          <w:szCs w:val="28"/>
          <w:lang w:val="en-US"/>
        </w:rPr>
        <w:t>Office</w:t>
      </w:r>
      <w:proofErr w:type="gramEnd"/>
      <w:r w:rsidRPr="00D77584">
        <w:rPr>
          <w:rFonts w:eastAsia="Calibri"/>
          <w:bCs/>
          <w:kern w:val="32"/>
          <w:szCs w:val="28"/>
        </w:rPr>
        <w:t>.</w:t>
      </w:r>
      <w:bookmarkEnd w:id="36"/>
      <w:bookmarkEnd w:id="37"/>
    </w:p>
    <w:p w14:paraId="0CF3C784" w14:textId="77777777" w:rsidR="00D42D37" w:rsidRPr="00D77584" w:rsidRDefault="00D42D37" w:rsidP="00D42D37">
      <w:pPr>
        <w:keepNext/>
        <w:widowControl w:val="0"/>
        <w:autoSpaceDE w:val="0"/>
        <w:autoSpaceDN w:val="0"/>
        <w:adjustRightInd w:val="0"/>
        <w:ind w:firstLine="709"/>
        <w:jc w:val="both"/>
        <w:rPr>
          <w:rFonts w:eastAsia="Calibri"/>
          <w:bCs/>
          <w:kern w:val="32"/>
          <w:szCs w:val="28"/>
        </w:rPr>
      </w:pPr>
      <w:bookmarkStart w:id="38" w:name="_Toc531614952"/>
      <w:bookmarkStart w:id="39" w:name="_Toc531686469"/>
      <w:r w:rsidRPr="00D77584">
        <w:rPr>
          <w:rFonts w:eastAsia="Calibri"/>
          <w:bCs/>
          <w:kern w:val="32"/>
          <w:szCs w:val="28"/>
        </w:rPr>
        <w:t xml:space="preserve">2. </w:t>
      </w:r>
      <w:r w:rsidRPr="00D42D37">
        <w:rPr>
          <w:rFonts w:eastAsia="Calibri"/>
          <w:bCs/>
          <w:kern w:val="32"/>
          <w:szCs w:val="28"/>
        </w:rPr>
        <w:t>Антивирус</w:t>
      </w:r>
      <w:r w:rsidRPr="00D77584">
        <w:rPr>
          <w:rFonts w:eastAsia="Calibri"/>
          <w:bCs/>
          <w:kern w:val="32"/>
          <w:szCs w:val="28"/>
        </w:rPr>
        <w:t xml:space="preserve"> </w:t>
      </w:r>
      <w:r w:rsidRPr="00D42D37">
        <w:rPr>
          <w:rFonts w:eastAsia="Calibri"/>
          <w:bCs/>
          <w:kern w:val="32"/>
          <w:szCs w:val="28"/>
          <w:lang w:val="en-US"/>
        </w:rPr>
        <w:t>ESET</w:t>
      </w:r>
      <w:r w:rsidRPr="00D77584">
        <w:rPr>
          <w:rFonts w:eastAsia="Calibri"/>
          <w:bCs/>
          <w:kern w:val="32"/>
          <w:szCs w:val="28"/>
        </w:rPr>
        <w:t xml:space="preserve"> </w:t>
      </w:r>
      <w:r w:rsidRPr="00D42D37">
        <w:rPr>
          <w:rFonts w:eastAsia="Calibri"/>
          <w:bCs/>
          <w:kern w:val="32"/>
          <w:szCs w:val="28"/>
          <w:lang w:val="en-US"/>
        </w:rPr>
        <w:t>Endpoint</w:t>
      </w:r>
      <w:r w:rsidRPr="00D77584">
        <w:rPr>
          <w:rFonts w:eastAsia="Calibri"/>
          <w:bCs/>
          <w:kern w:val="32"/>
          <w:szCs w:val="28"/>
        </w:rPr>
        <w:t xml:space="preserve"> </w:t>
      </w:r>
      <w:r w:rsidRPr="00D42D37">
        <w:rPr>
          <w:rFonts w:eastAsia="Calibri"/>
          <w:bCs/>
          <w:kern w:val="32"/>
          <w:szCs w:val="28"/>
          <w:lang w:val="en-US"/>
        </w:rPr>
        <w:t>Security</w:t>
      </w:r>
      <w:bookmarkEnd w:id="38"/>
      <w:bookmarkEnd w:id="39"/>
    </w:p>
    <w:p w14:paraId="7F39D4A9" w14:textId="77777777" w:rsidR="00D42D37" w:rsidRPr="00D42D37" w:rsidRDefault="00D42D37" w:rsidP="00D42D37">
      <w:pPr>
        <w:keepNext/>
        <w:widowControl w:val="0"/>
        <w:autoSpaceDE w:val="0"/>
        <w:autoSpaceDN w:val="0"/>
        <w:adjustRightInd w:val="0"/>
        <w:ind w:firstLine="709"/>
        <w:jc w:val="both"/>
        <w:rPr>
          <w:rFonts w:eastAsia="Calibri"/>
          <w:bCs/>
          <w:kern w:val="32"/>
          <w:szCs w:val="28"/>
        </w:rPr>
      </w:pPr>
      <w:bookmarkStart w:id="40" w:name="_Toc531614953"/>
      <w:bookmarkStart w:id="41" w:name="_Toc531686470"/>
      <w:r w:rsidRPr="00D42D37">
        <w:rPr>
          <w:rFonts w:eastAsia="Calibri"/>
          <w:b/>
          <w:bCs/>
          <w:kern w:val="32"/>
          <w:szCs w:val="28"/>
        </w:rPr>
        <w:t>11.2. Современные профессиональные базы данных и информационные справочные системы</w:t>
      </w:r>
      <w:bookmarkEnd w:id="40"/>
      <w:bookmarkEnd w:id="41"/>
    </w:p>
    <w:p w14:paraId="68A0630F" w14:textId="77777777" w:rsidR="00D42D37" w:rsidRPr="00D42D37" w:rsidRDefault="00D42D37" w:rsidP="00D42D37">
      <w:pPr>
        <w:widowControl w:val="0"/>
        <w:shd w:val="clear" w:color="auto" w:fill="FFFFFF"/>
        <w:tabs>
          <w:tab w:val="left" w:pos="442"/>
        </w:tabs>
        <w:autoSpaceDE w:val="0"/>
        <w:autoSpaceDN w:val="0"/>
        <w:adjustRightInd w:val="0"/>
        <w:ind w:firstLine="709"/>
        <w:jc w:val="both"/>
        <w:rPr>
          <w:rFonts w:eastAsia="Calibri"/>
          <w:bCs/>
          <w:szCs w:val="28"/>
        </w:rPr>
      </w:pPr>
      <w:r w:rsidRPr="00D42D37">
        <w:rPr>
          <w:rFonts w:eastAsia="Calibri"/>
          <w:bCs/>
          <w:szCs w:val="28"/>
        </w:rPr>
        <w:t>1. Информационно-правовая система «Гарант»</w:t>
      </w:r>
    </w:p>
    <w:p w14:paraId="6C052677" w14:textId="77777777" w:rsidR="00D42D37" w:rsidRPr="00D42D37" w:rsidRDefault="00D42D37" w:rsidP="00D42D37">
      <w:pPr>
        <w:widowControl w:val="0"/>
        <w:shd w:val="clear" w:color="auto" w:fill="FFFFFF"/>
        <w:tabs>
          <w:tab w:val="left" w:pos="442"/>
        </w:tabs>
        <w:autoSpaceDE w:val="0"/>
        <w:autoSpaceDN w:val="0"/>
        <w:adjustRightInd w:val="0"/>
        <w:ind w:firstLine="709"/>
        <w:jc w:val="both"/>
        <w:rPr>
          <w:rFonts w:eastAsia="Calibri"/>
          <w:bCs/>
          <w:szCs w:val="28"/>
        </w:rPr>
      </w:pPr>
      <w:r w:rsidRPr="00D42D37">
        <w:rPr>
          <w:rFonts w:eastAsia="Calibri"/>
          <w:bCs/>
          <w:szCs w:val="28"/>
        </w:rPr>
        <w:t>2. Информационно-правовая система «Консультант Плюс»</w:t>
      </w:r>
    </w:p>
    <w:p w14:paraId="7D7568C2" w14:textId="195D7D71" w:rsidR="00D42D37" w:rsidRPr="00D42D37" w:rsidRDefault="004C209A" w:rsidP="00D42D37">
      <w:pPr>
        <w:widowControl w:val="0"/>
        <w:shd w:val="clear" w:color="auto" w:fill="FFFFFF"/>
        <w:tabs>
          <w:tab w:val="left" w:pos="442"/>
        </w:tabs>
        <w:autoSpaceDE w:val="0"/>
        <w:autoSpaceDN w:val="0"/>
        <w:adjustRightInd w:val="0"/>
        <w:ind w:firstLine="709"/>
        <w:jc w:val="both"/>
        <w:rPr>
          <w:rFonts w:eastAsia="Calibri"/>
          <w:bCs/>
          <w:szCs w:val="28"/>
        </w:rPr>
      </w:pPr>
      <w:r>
        <w:rPr>
          <w:rFonts w:eastAsia="Calibri"/>
          <w:bCs/>
          <w:szCs w:val="28"/>
        </w:rPr>
        <w:t>3</w:t>
      </w:r>
      <w:r w:rsidR="00D42D37" w:rsidRPr="00D42D37">
        <w:rPr>
          <w:rFonts w:eastAsia="Calibri"/>
          <w:bCs/>
          <w:szCs w:val="28"/>
        </w:rPr>
        <w:t>. Система комплексного раскрытия информации «СКРИН» -</w:t>
      </w:r>
      <w:r w:rsidR="00D42D37" w:rsidRPr="00D42D37">
        <w:rPr>
          <w:rFonts w:eastAsia="Calibri"/>
          <w:bCs/>
          <w:szCs w:val="28"/>
          <w:lang w:val="en-US"/>
        </w:rPr>
        <w:t>http</w:t>
      </w:r>
      <w:r w:rsidR="00D42D37" w:rsidRPr="00D42D37">
        <w:rPr>
          <w:rFonts w:eastAsia="Calibri"/>
          <w:bCs/>
          <w:szCs w:val="28"/>
        </w:rPr>
        <w:t>://</w:t>
      </w:r>
      <w:r w:rsidR="00D42D37" w:rsidRPr="00D42D37">
        <w:rPr>
          <w:rFonts w:eastAsia="Calibri"/>
          <w:bCs/>
          <w:szCs w:val="28"/>
          <w:lang w:val="en-US"/>
        </w:rPr>
        <w:t>www</w:t>
      </w:r>
      <w:r w:rsidR="00D42D37" w:rsidRPr="00D42D37">
        <w:rPr>
          <w:rFonts w:eastAsia="Calibri"/>
          <w:bCs/>
          <w:szCs w:val="28"/>
        </w:rPr>
        <w:t>.</w:t>
      </w:r>
      <w:proofErr w:type="spellStart"/>
      <w:r w:rsidR="00D42D37" w:rsidRPr="00D42D37">
        <w:rPr>
          <w:rFonts w:eastAsia="Calibri"/>
          <w:bCs/>
          <w:szCs w:val="28"/>
          <w:lang w:val="en-US"/>
        </w:rPr>
        <w:t>skrin</w:t>
      </w:r>
      <w:proofErr w:type="spellEnd"/>
      <w:r w:rsidR="00D42D37" w:rsidRPr="00D42D37">
        <w:rPr>
          <w:rFonts w:eastAsia="Calibri"/>
          <w:bCs/>
          <w:szCs w:val="28"/>
        </w:rPr>
        <w:t>.</w:t>
      </w:r>
      <w:proofErr w:type="spellStart"/>
      <w:r w:rsidR="00D42D37" w:rsidRPr="00D42D37">
        <w:rPr>
          <w:rFonts w:eastAsia="Calibri"/>
          <w:bCs/>
          <w:szCs w:val="28"/>
          <w:lang w:val="en-US"/>
        </w:rPr>
        <w:t>ru</w:t>
      </w:r>
      <w:proofErr w:type="spellEnd"/>
      <w:r w:rsidR="00D42D37" w:rsidRPr="00D42D37">
        <w:rPr>
          <w:rFonts w:eastAsia="Calibri"/>
          <w:bCs/>
          <w:szCs w:val="28"/>
        </w:rPr>
        <w:t>/</w:t>
      </w:r>
    </w:p>
    <w:p w14:paraId="1C40D8CF" w14:textId="75EDED8C" w:rsidR="00D42D37" w:rsidRPr="00D42D37" w:rsidRDefault="00D42D37" w:rsidP="00D42D37">
      <w:pPr>
        <w:widowControl w:val="0"/>
        <w:shd w:val="clear" w:color="auto" w:fill="FFFFFF"/>
        <w:tabs>
          <w:tab w:val="left" w:pos="442"/>
        </w:tabs>
        <w:autoSpaceDE w:val="0"/>
        <w:autoSpaceDN w:val="0"/>
        <w:adjustRightInd w:val="0"/>
        <w:ind w:firstLine="709"/>
        <w:jc w:val="both"/>
        <w:rPr>
          <w:bCs/>
          <w:szCs w:val="28"/>
        </w:rPr>
      </w:pPr>
      <w:r w:rsidRPr="00D42D37">
        <w:rPr>
          <w:rFonts w:eastAsia="Calibri"/>
          <w:b/>
          <w:bCs/>
          <w:szCs w:val="28"/>
        </w:rPr>
        <w:t>11.3. Сертифицированные программные и аппаратные средства защиты информации</w:t>
      </w:r>
      <w:r w:rsidR="004C209A" w:rsidRPr="00D42D37">
        <w:rPr>
          <w:rFonts w:eastAsia="Calibri"/>
          <w:b/>
          <w:bCs/>
          <w:szCs w:val="28"/>
        </w:rPr>
        <w:t xml:space="preserve">- </w:t>
      </w:r>
      <w:r w:rsidR="004C209A" w:rsidRPr="00D42D37">
        <w:rPr>
          <w:bCs/>
          <w:szCs w:val="28"/>
        </w:rPr>
        <w:t>не</w:t>
      </w:r>
      <w:r w:rsidRPr="00D42D37">
        <w:rPr>
          <w:bCs/>
          <w:szCs w:val="28"/>
        </w:rPr>
        <w:t xml:space="preserve"> используются</w:t>
      </w:r>
    </w:p>
    <w:p w14:paraId="7ECA3A43" w14:textId="77777777" w:rsidR="00495055" w:rsidRPr="00B27901" w:rsidRDefault="004D5294" w:rsidP="004E6EF9">
      <w:pPr>
        <w:pStyle w:val="1"/>
        <w:spacing w:line="259" w:lineRule="auto"/>
        <w:rPr>
          <w:rFonts w:ascii="Times New Roman" w:hAnsi="Times New Roman"/>
          <w:bCs/>
          <w:caps w:val="0"/>
          <w:kern w:val="32"/>
          <w:szCs w:val="28"/>
          <w:lang w:val="ru-RU"/>
        </w:rPr>
      </w:pPr>
      <w:bookmarkStart w:id="42" w:name="_Toc89870908"/>
      <w:r w:rsidRPr="00B27901">
        <w:rPr>
          <w:rFonts w:ascii="Times New Roman" w:hAnsi="Times New Roman"/>
          <w:bCs/>
          <w:caps w:val="0"/>
          <w:kern w:val="32"/>
          <w:szCs w:val="28"/>
          <w:lang w:val="ru-RU"/>
        </w:rPr>
        <w:t>12</w:t>
      </w:r>
      <w:r w:rsidR="00E30035" w:rsidRPr="00B27901">
        <w:rPr>
          <w:rFonts w:ascii="Times New Roman" w:hAnsi="Times New Roman"/>
          <w:bCs/>
          <w:caps w:val="0"/>
          <w:kern w:val="32"/>
          <w:szCs w:val="28"/>
          <w:lang w:val="ru-RU"/>
        </w:rPr>
        <w:t xml:space="preserve">. </w:t>
      </w:r>
      <w:r w:rsidR="00495055" w:rsidRPr="00B27901">
        <w:rPr>
          <w:rFonts w:ascii="Times New Roman" w:hAnsi="Times New Roman"/>
          <w:bCs/>
          <w:caps w:val="0"/>
          <w:kern w:val="32"/>
          <w:szCs w:val="28"/>
          <w:lang w:val="ru-RU"/>
        </w:rPr>
        <w:t>Описание материально-технической базы, необходимой для осуществления образовательного процесса по дисциплине</w:t>
      </w:r>
      <w:bookmarkEnd w:id="42"/>
    </w:p>
    <w:p w14:paraId="2F2A1DF8" w14:textId="2BF9CAFA" w:rsidR="00495055" w:rsidRPr="004E6EF9" w:rsidRDefault="00495055" w:rsidP="004E6EF9">
      <w:pPr>
        <w:spacing w:line="276" w:lineRule="auto"/>
        <w:ind w:firstLine="567"/>
        <w:contextualSpacing/>
        <w:jc w:val="both"/>
        <w:rPr>
          <w:szCs w:val="28"/>
        </w:rPr>
      </w:pPr>
      <w:r w:rsidRPr="004E6EF9">
        <w:rPr>
          <w:szCs w:val="28"/>
        </w:rPr>
        <w:t xml:space="preserve">Для обеспечения обучения по дисциплине </w:t>
      </w:r>
      <w:r w:rsidR="006F2FA6" w:rsidRPr="004E6EF9">
        <w:rPr>
          <w:szCs w:val="28"/>
        </w:rPr>
        <w:t>«</w:t>
      </w:r>
      <w:r w:rsidR="006F2FA6" w:rsidRPr="00C9054F">
        <w:t>Концептуальный</w:t>
      </w:r>
      <w:r w:rsidR="002E210D">
        <w:rPr>
          <w:szCs w:val="28"/>
        </w:rPr>
        <w:t xml:space="preserve"> инжиниринг объектов топливно-энергетического комплекса</w:t>
      </w:r>
      <w:r w:rsidRPr="004E6EF9">
        <w:rPr>
          <w:szCs w:val="28"/>
        </w:rPr>
        <w:t xml:space="preserve">» </w:t>
      </w:r>
      <w:r w:rsidRPr="004E6EF9">
        <w:rPr>
          <w:iCs/>
          <w:szCs w:val="28"/>
          <w:lang w:eastAsia="ar-SA"/>
        </w:rPr>
        <w:t xml:space="preserve">необходима следующая </w:t>
      </w:r>
      <w:r w:rsidRPr="004E6EF9">
        <w:rPr>
          <w:szCs w:val="28"/>
        </w:rPr>
        <w:t xml:space="preserve">материально-техническая база: </w:t>
      </w:r>
    </w:p>
    <w:p w14:paraId="7DCC6FDB" w14:textId="77777777" w:rsidR="00495055" w:rsidRPr="004E6EF9" w:rsidRDefault="00495055" w:rsidP="004E6EF9">
      <w:pPr>
        <w:pStyle w:val="aff6"/>
        <w:numPr>
          <w:ilvl w:val="0"/>
          <w:numId w:val="3"/>
        </w:numPr>
        <w:ind w:left="709" w:hanging="567"/>
        <w:jc w:val="both"/>
        <w:rPr>
          <w:rFonts w:ascii="Times New Roman" w:hAnsi="Times New Roman" w:cs="Times New Roman"/>
          <w:sz w:val="28"/>
          <w:szCs w:val="28"/>
        </w:rPr>
      </w:pPr>
      <w:r w:rsidRPr="004E6EF9">
        <w:rPr>
          <w:rFonts w:ascii="Times New Roman" w:hAnsi="Times New Roman" w:cs="Times New Roman"/>
          <w:sz w:val="28"/>
          <w:szCs w:val="28"/>
        </w:rPr>
        <w:t>аудитории для проведения лекционных и практических занятий, оборудованные видеопроекционным оборудованием для презентаций, средствами звуковоспроизведения, экраном;</w:t>
      </w:r>
    </w:p>
    <w:p w14:paraId="36AE4594" w14:textId="73C70977" w:rsidR="002E4199" w:rsidRPr="00915F2D" w:rsidRDefault="00495055" w:rsidP="009A4DA5">
      <w:pPr>
        <w:pStyle w:val="aff6"/>
        <w:numPr>
          <w:ilvl w:val="0"/>
          <w:numId w:val="3"/>
        </w:numPr>
        <w:ind w:left="709" w:hanging="567"/>
        <w:jc w:val="both"/>
        <w:rPr>
          <w:szCs w:val="28"/>
        </w:rPr>
      </w:pPr>
      <w:r w:rsidRPr="00915F2D">
        <w:rPr>
          <w:rFonts w:ascii="Times New Roman" w:hAnsi="Times New Roman" w:cs="Times New Roman"/>
          <w:sz w:val="28"/>
          <w:szCs w:val="28"/>
        </w:rPr>
        <w:t>библиотеку, имеющую рабочие места для студентов, оснащенные компьютерами с доступом к базам данных и сети Интернет.</w:t>
      </w:r>
    </w:p>
    <w:sectPr w:rsidR="002E4199" w:rsidRPr="00915F2D" w:rsidSect="00B807FD">
      <w:footnotePr>
        <w:numRestart w:val="eachPage"/>
      </w:footnotePr>
      <w:pgSz w:w="11906" w:h="16838" w:code="9"/>
      <w:pgMar w:top="1418" w:right="1418" w:bottom="1418" w:left="1418" w:header="680" w:footer="680"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3827E6" w14:textId="77777777" w:rsidR="001C5B73" w:rsidRDefault="001C5B73">
      <w:r>
        <w:separator/>
      </w:r>
    </w:p>
  </w:endnote>
  <w:endnote w:type="continuationSeparator" w:id="0">
    <w:p w14:paraId="2CD1EDD1" w14:textId="77777777" w:rsidR="001C5B73" w:rsidRDefault="001C5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8AD6D" w14:textId="77777777" w:rsidR="009A4DA5" w:rsidRDefault="009A4DA5">
    <w:pPr>
      <w:pStyle w:val="ab"/>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27622343" w14:textId="77777777" w:rsidR="009A4DA5" w:rsidRDefault="009A4DA5">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FF1AB" w14:textId="1EF1A884" w:rsidR="009A4DA5" w:rsidRDefault="009A4DA5">
    <w:pPr>
      <w:pStyle w:val="ab"/>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B27901">
      <w:rPr>
        <w:rStyle w:val="a7"/>
        <w:noProof/>
      </w:rPr>
      <w:t>25</w:t>
    </w:r>
    <w:r>
      <w:rPr>
        <w:rStyle w:val="a7"/>
      </w:rPr>
      <w:fldChar w:fldCharType="end"/>
    </w:r>
  </w:p>
  <w:p w14:paraId="02B70E75" w14:textId="77777777" w:rsidR="009A4DA5" w:rsidRDefault="009A4DA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94D5C7" w14:textId="77777777" w:rsidR="001C5B73" w:rsidRDefault="001C5B73">
      <w:r>
        <w:separator/>
      </w:r>
    </w:p>
  </w:footnote>
  <w:footnote w:type="continuationSeparator" w:id="0">
    <w:p w14:paraId="187C7979" w14:textId="77777777" w:rsidR="001C5B73" w:rsidRDefault="001C5B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8CD11" w14:textId="77777777" w:rsidR="009A4DA5" w:rsidRDefault="009A4DA5">
    <w:pPr>
      <w:pStyle w:val="af1"/>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1D700036" w14:textId="77777777" w:rsidR="009A4DA5" w:rsidRDefault="009A4DA5">
    <w:pPr>
      <w:pStyle w:val="af1"/>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25D894" w14:textId="77777777" w:rsidR="009A4DA5" w:rsidRDefault="009A4DA5">
    <w:pPr>
      <w:pStyle w:val="af1"/>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E4486"/>
    <w:multiLevelType w:val="hybridMultilevel"/>
    <w:tmpl w:val="B13E303C"/>
    <w:lvl w:ilvl="0" w:tplc="04190017">
      <w:start w:val="1"/>
      <w:numFmt w:val="lowerLetter"/>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042F3186"/>
    <w:multiLevelType w:val="hybridMultilevel"/>
    <w:tmpl w:val="6686B53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64A0514"/>
    <w:multiLevelType w:val="hybridMultilevel"/>
    <w:tmpl w:val="E2520BD8"/>
    <w:lvl w:ilvl="0" w:tplc="038EC74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79D3A45"/>
    <w:multiLevelType w:val="hybridMultilevel"/>
    <w:tmpl w:val="593250CA"/>
    <w:lvl w:ilvl="0" w:tplc="2D1872A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84C79E7"/>
    <w:multiLevelType w:val="hybridMultilevel"/>
    <w:tmpl w:val="CE5AFC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4F2B83"/>
    <w:multiLevelType w:val="hybridMultilevel"/>
    <w:tmpl w:val="05DABB2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416ADC"/>
    <w:multiLevelType w:val="hybridMultilevel"/>
    <w:tmpl w:val="82B4959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0D2B2E"/>
    <w:multiLevelType w:val="hybridMultilevel"/>
    <w:tmpl w:val="5792153A"/>
    <w:lvl w:ilvl="0" w:tplc="BC2A0B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F8A53E6"/>
    <w:multiLevelType w:val="hybridMultilevel"/>
    <w:tmpl w:val="D4AA0C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02B7F18"/>
    <w:multiLevelType w:val="hybridMultilevel"/>
    <w:tmpl w:val="222C67D4"/>
    <w:lvl w:ilvl="0" w:tplc="024A132E">
      <w:start w:val="1"/>
      <w:numFmt w:val="decimal"/>
      <w:lvlText w:val="%1."/>
      <w:lvlJc w:val="left"/>
      <w:pPr>
        <w:ind w:left="1089" w:hanging="3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3EC0830"/>
    <w:multiLevelType w:val="hybridMultilevel"/>
    <w:tmpl w:val="33E689F2"/>
    <w:lvl w:ilvl="0" w:tplc="BCA2188C">
      <w:start w:val="5"/>
      <w:numFmt w:val="decimal"/>
      <w:pStyle w:val="a"/>
      <w:lvlText w:val="%1."/>
      <w:lvlJc w:val="left"/>
      <w:pPr>
        <w:ind w:left="106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85936EC"/>
    <w:multiLevelType w:val="hybridMultilevel"/>
    <w:tmpl w:val="7B329856"/>
    <w:lvl w:ilvl="0" w:tplc="ABD454E4">
      <w:start w:val="1"/>
      <w:numFmt w:val="decimal"/>
      <w:lvlText w:val="%1."/>
      <w:lvlJc w:val="left"/>
      <w:pPr>
        <w:tabs>
          <w:tab w:val="num" w:pos="720"/>
        </w:tabs>
        <w:ind w:left="720" w:hanging="360"/>
      </w:pPr>
    </w:lvl>
    <w:lvl w:ilvl="1" w:tplc="234C5DEA" w:tentative="1">
      <w:start w:val="1"/>
      <w:numFmt w:val="decimal"/>
      <w:lvlText w:val="%2."/>
      <w:lvlJc w:val="left"/>
      <w:pPr>
        <w:tabs>
          <w:tab w:val="num" w:pos="1440"/>
        </w:tabs>
        <w:ind w:left="1440" w:hanging="360"/>
      </w:pPr>
    </w:lvl>
    <w:lvl w:ilvl="2" w:tplc="3244A6D8" w:tentative="1">
      <w:start w:val="1"/>
      <w:numFmt w:val="decimal"/>
      <w:lvlText w:val="%3."/>
      <w:lvlJc w:val="left"/>
      <w:pPr>
        <w:tabs>
          <w:tab w:val="num" w:pos="2160"/>
        </w:tabs>
        <w:ind w:left="2160" w:hanging="360"/>
      </w:pPr>
    </w:lvl>
    <w:lvl w:ilvl="3" w:tplc="5AAAAED6" w:tentative="1">
      <w:start w:val="1"/>
      <w:numFmt w:val="decimal"/>
      <w:lvlText w:val="%4."/>
      <w:lvlJc w:val="left"/>
      <w:pPr>
        <w:tabs>
          <w:tab w:val="num" w:pos="2880"/>
        </w:tabs>
        <w:ind w:left="2880" w:hanging="360"/>
      </w:pPr>
    </w:lvl>
    <w:lvl w:ilvl="4" w:tplc="D49E4B88" w:tentative="1">
      <w:start w:val="1"/>
      <w:numFmt w:val="decimal"/>
      <w:lvlText w:val="%5."/>
      <w:lvlJc w:val="left"/>
      <w:pPr>
        <w:tabs>
          <w:tab w:val="num" w:pos="3600"/>
        </w:tabs>
        <w:ind w:left="3600" w:hanging="360"/>
      </w:pPr>
    </w:lvl>
    <w:lvl w:ilvl="5" w:tplc="0EB6AB7E" w:tentative="1">
      <w:start w:val="1"/>
      <w:numFmt w:val="decimal"/>
      <w:lvlText w:val="%6."/>
      <w:lvlJc w:val="left"/>
      <w:pPr>
        <w:tabs>
          <w:tab w:val="num" w:pos="4320"/>
        </w:tabs>
        <w:ind w:left="4320" w:hanging="360"/>
      </w:pPr>
    </w:lvl>
    <w:lvl w:ilvl="6" w:tplc="825C6ED4" w:tentative="1">
      <w:start w:val="1"/>
      <w:numFmt w:val="decimal"/>
      <w:lvlText w:val="%7."/>
      <w:lvlJc w:val="left"/>
      <w:pPr>
        <w:tabs>
          <w:tab w:val="num" w:pos="5040"/>
        </w:tabs>
        <w:ind w:left="5040" w:hanging="360"/>
      </w:pPr>
    </w:lvl>
    <w:lvl w:ilvl="7" w:tplc="58728C30" w:tentative="1">
      <w:start w:val="1"/>
      <w:numFmt w:val="decimal"/>
      <w:lvlText w:val="%8."/>
      <w:lvlJc w:val="left"/>
      <w:pPr>
        <w:tabs>
          <w:tab w:val="num" w:pos="5760"/>
        </w:tabs>
        <w:ind w:left="5760" w:hanging="360"/>
      </w:pPr>
    </w:lvl>
    <w:lvl w:ilvl="8" w:tplc="A0AA2ABA" w:tentative="1">
      <w:start w:val="1"/>
      <w:numFmt w:val="decimal"/>
      <w:lvlText w:val="%9."/>
      <w:lvlJc w:val="left"/>
      <w:pPr>
        <w:tabs>
          <w:tab w:val="num" w:pos="6480"/>
        </w:tabs>
        <w:ind w:left="6480" w:hanging="360"/>
      </w:pPr>
    </w:lvl>
  </w:abstractNum>
  <w:abstractNum w:abstractNumId="12" w15:restartNumberingAfterBreak="0">
    <w:nsid w:val="1C023F27"/>
    <w:multiLevelType w:val="hybridMultilevel"/>
    <w:tmpl w:val="D5A6BCB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C9371A4"/>
    <w:multiLevelType w:val="hybridMultilevel"/>
    <w:tmpl w:val="FDC2A0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1D99367D"/>
    <w:multiLevelType w:val="hybridMultilevel"/>
    <w:tmpl w:val="2CECE1B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F786CD1"/>
    <w:multiLevelType w:val="hybridMultilevel"/>
    <w:tmpl w:val="D29C2856"/>
    <w:lvl w:ilvl="0" w:tplc="32FE9E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1F912882"/>
    <w:multiLevelType w:val="hybridMultilevel"/>
    <w:tmpl w:val="9ED8647C"/>
    <w:lvl w:ilvl="0" w:tplc="2D1872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F98372C"/>
    <w:multiLevelType w:val="hybridMultilevel"/>
    <w:tmpl w:val="997219B8"/>
    <w:lvl w:ilvl="0" w:tplc="2D1872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0FC2145"/>
    <w:multiLevelType w:val="multilevel"/>
    <w:tmpl w:val="13C4B3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8447751"/>
    <w:multiLevelType w:val="hybridMultilevel"/>
    <w:tmpl w:val="68B0BE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BC6063D"/>
    <w:multiLevelType w:val="hybridMultilevel"/>
    <w:tmpl w:val="BE44D3DC"/>
    <w:lvl w:ilvl="0" w:tplc="8B301890">
      <w:start w:val="1"/>
      <w:numFmt w:val="decimal"/>
      <w:lvlText w:val="%1."/>
      <w:lvlJc w:val="left"/>
      <w:pPr>
        <w:ind w:left="928"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1" w15:restartNumberingAfterBreak="0">
    <w:nsid w:val="302123B8"/>
    <w:multiLevelType w:val="multilevel"/>
    <w:tmpl w:val="58843D5A"/>
    <w:lvl w:ilvl="0">
      <w:start w:val="1"/>
      <w:numFmt w:val="upperRoman"/>
      <w:pStyle w:val="8"/>
      <w:lvlText w:val="%1."/>
      <w:legacy w:legacy="1" w:legacySpace="0" w:legacyIndent="283"/>
      <w:lvlJc w:val="left"/>
      <w:pPr>
        <w:ind w:left="283" w:hanging="283"/>
      </w:pPr>
    </w:lvl>
    <w:lvl w:ilvl="1">
      <w:start w:val="3"/>
      <w:numFmt w:val="decimal"/>
      <w:isLgl/>
      <w:lvlText w:val="%1.%2."/>
      <w:lvlJc w:val="left"/>
      <w:pPr>
        <w:tabs>
          <w:tab w:val="num" w:pos="3671"/>
        </w:tabs>
        <w:ind w:left="3671" w:hanging="720"/>
      </w:pPr>
      <w:rPr>
        <w:rFonts w:hint="default"/>
      </w:rPr>
    </w:lvl>
    <w:lvl w:ilvl="2">
      <w:start w:val="1"/>
      <w:numFmt w:val="decimal"/>
      <w:isLgl/>
      <w:lvlText w:val="%1.%2.%3."/>
      <w:lvlJc w:val="left"/>
      <w:pPr>
        <w:tabs>
          <w:tab w:val="num" w:pos="6622"/>
        </w:tabs>
        <w:ind w:left="6622" w:hanging="720"/>
      </w:pPr>
      <w:rPr>
        <w:rFonts w:hint="default"/>
      </w:rPr>
    </w:lvl>
    <w:lvl w:ilvl="3">
      <w:start w:val="1"/>
      <w:numFmt w:val="decimal"/>
      <w:isLgl/>
      <w:lvlText w:val="%1.%2.%3.%4."/>
      <w:lvlJc w:val="left"/>
      <w:pPr>
        <w:tabs>
          <w:tab w:val="num" w:pos="9933"/>
        </w:tabs>
        <w:ind w:left="9933" w:hanging="1080"/>
      </w:pPr>
      <w:rPr>
        <w:rFonts w:hint="default"/>
      </w:rPr>
    </w:lvl>
    <w:lvl w:ilvl="4">
      <w:start w:val="1"/>
      <w:numFmt w:val="decimal"/>
      <w:isLgl/>
      <w:lvlText w:val="%1.%2.%3.%4.%5."/>
      <w:lvlJc w:val="left"/>
      <w:pPr>
        <w:tabs>
          <w:tab w:val="num" w:pos="12884"/>
        </w:tabs>
        <w:ind w:left="12884" w:hanging="1080"/>
      </w:pPr>
      <w:rPr>
        <w:rFonts w:hint="default"/>
      </w:rPr>
    </w:lvl>
    <w:lvl w:ilvl="5">
      <w:start w:val="1"/>
      <w:numFmt w:val="decimal"/>
      <w:isLgl/>
      <w:lvlText w:val="%1.%2.%3.%4.%5.%6."/>
      <w:lvlJc w:val="left"/>
      <w:pPr>
        <w:tabs>
          <w:tab w:val="num" w:pos="16195"/>
        </w:tabs>
        <w:ind w:left="16195" w:hanging="1440"/>
      </w:pPr>
      <w:rPr>
        <w:rFonts w:hint="default"/>
      </w:rPr>
    </w:lvl>
    <w:lvl w:ilvl="6">
      <w:start w:val="1"/>
      <w:numFmt w:val="decimal"/>
      <w:isLgl/>
      <w:lvlText w:val="%1.%2.%3.%4.%5.%6.%7."/>
      <w:lvlJc w:val="left"/>
      <w:pPr>
        <w:tabs>
          <w:tab w:val="num" w:pos="19506"/>
        </w:tabs>
        <w:ind w:left="19506" w:hanging="1800"/>
      </w:pPr>
      <w:rPr>
        <w:rFonts w:hint="default"/>
      </w:rPr>
    </w:lvl>
    <w:lvl w:ilvl="7">
      <w:start w:val="1"/>
      <w:numFmt w:val="decimal"/>
      <w:isLgl/>
      <w:lvlText w:val="%1.%2.%3.%4.%5.%6.%7.%8."/>
      <w:lvlJc w:val="left"/>
      <w:pPr>
        <w:tabs>
          <w:tab w:val="num" w:pos="22457"/>
        </w:tabs>
        <w:ind w:left="22457" w:hanging="1800"/>
      </w:pPr>
      <w:rPr>
        <w:rFonts w:hint="default"/>
      </w:rPr>
    </w:lvl>
    <w:lvl w:ilvl="8">
      <w:start w:val="1"/>
      <w:numFmt w:val="decimal"/>
      <w:isLgl/>
      <w:lvlText w:val="%1.%2.%3.%4.%5.%6.%7.%8.%9."/>
      <w:lvlJc w:val="left"/>
      <w:pPr>
        <w:tabs>
          <w:tab w:val="num" w:pos="25768"/>
        </w:tabs>
        <w:ind w:left="25768" w:hanging="2160"/>
      </w:pPr>
      <w:rPr>
        <w:rFonts w:hint="default"/>
      </w:rPr>
    </w:lvl>
  </w:abstractNum>
  <w:abstractNum w:abstractNumId="22" w15:restartNumberingAfterBreak="0">
    <w:nsid w:val="32872ADD"/>
    <w:multiLevelType w:val="hybridMultilevel"/>
    <w:tmpl w:val="2E549AA2"/>
    <w:lvl w:ilvl="0" w:tplc="2D1872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4851887"/>
    <w:multiLevelType w:val="hybridMultilevel"/>
    <w:tmpl w:val="65D867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804764"/>
    <w:multiLevelType w:val="hybridMultilevel"/>
    <w:tmpl w:val="48C4FD2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E93482"/>
    <w:multiLevelType w:val="hybridMultilevel"/>
    <w:tmpl w:val="3D6A88E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E7019E5"/>
    <w:multiLevelType w:val="hybridMultilevel"/>
    <w:tmpl w:val="79F2A1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14F2AC7"/>
    <w:multiLevelType w:val="hybridMultilevel"/>
    <w:tmpl w:val="8FC62AB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5B45B0D"/>
    <w:multiLevelType w:val="hybridMultilevel"/>
    <w:tmpl w:val="6D98E48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210664F"/>
    <w:multiLevelType w:val="hybridMultilevel"/>
    <w:tmpl w:val="6CCE98B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23E5EF9"/>
    <w:multiLevelType w:val="hybridMultilevel"/>
    <w:tmpl w:val="65D867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szCs w:val="22"/>
        <w:u w:color="000000"/>
        <w:shd w:val="clear" w:color="auto" w:fill="FFFFFF"/>
        <w:lang w:val="ru-RU"/>
      </w:rPr>
    </w:lvl>
    <w:lvl w:ilvl="1">
      <w:start w:val="1"/>
      <w:numFmt w:val="bullet"/>
      <w:lvlText w:val="o"/>
      <w:lvlJc w:val="left"/>
      <w:pPr>
        <w:tabs>
          <w:tab w:val="num" w:pos="2351"/>
        </w:tabs>
        <w:ind w:left="2351" w:hanging="420"/>
      </w:pPr>
      <w:rPr>
        <w:color w:val="000000"/>
        <w:position w:val="0"/>
        <w:sz w:val="28"/>
        <w:szCs w:val="28"/>
        <w:u w:color="000000"/>
        <w:shd w:val="clear" w:color="auto" w:fill="FFFFFF"/>
        <w:lang w:val="ru-RU"/>
      </w:rPr>
    </w:lvl>
    <w:lvl w:ilvl="2">
      <w:start w:val="1"/>
      <w:numFmt w:val="bullet"/>
      <w:lvlText w:val="▪"/>
      <w:lvlJc w:val="left"/>
      <w:pPr>
        <w:tabs>
          <w:tab w:val="num" w:pos="3071"/>
        </w:tabs>
        <w:ind w:left="3071" w:hanging="420"/>
      </w:pPr>
      <w:rPr>
        <w:color w:val="000000"/>
        <w:position w:val="0"/>
        <w:sz w:val="28"/>
        <w:szCs w:val="28"/>
        <w:u w:color="000000"/>
        <w:shd w:val="clear" w:color="auto" w:fill="FFFFFF"/>
        <w:lang w:val="ru-RU"/>
      </w:rPr>
    </w:lvl>
    <w:lvl w:ilvl="3">
      <w:start w:val="1"/>
      <w:numFmt w:val="bullet"/>
      <w:lvlText w:val="•"/>
      <w:lvlJc w:val="left"/>
      <w:pPr>
        <w:tabs>
          <w:tab w:val="num" w:pos="3791"/>
        </w:tabs>
        <w:ind w:left="3791" w:hanging="420"/>
      </w:pPr>
      <w:rPr>
        <w:color w:val="000000"/>
        <w:position w:val="0"/>
        <w:sz w:val="28"/>
        <w:szCs w:val="28"/>
        <w:u w:color="000000"/>
        <w:shd w:val="clear" w:color="auto" w:fill="FFFFFF"/>
        <w:lang w:val="ru-RU"/>
      </w:rPr>
    </w:lvl>
    <w:lvl w:ilvl="4">
      <w:start w:val="1"/>
      <w:numFmt w:val="bullet"/>
      <w:lvlText w:val="o"/>
      <w:lvlJc w:val="left"/>
      <w:pPr>
        <w:tabs>
          <w:tab w:val="num" w:pos="4511"/>
        </w:tabs>
        <w:ind w:left="4511" w:hanging="420"/>
      </w:pPr>
      <w:rPr>
        <w:color w:val="000000"/>
        <w:position w:val="0"/>
        <w:sz w:val="28"/>
        <w:szCs w:val="28"/>
        <w:u w:color="000000"/>
        <w:shd w:val="clear" w:color="auto" w:fill="FFFFFF"/>
        <w:lang w:val="ru-RU"/>
      </w:rPr>
    </w:lvl>
    <w:lvl w:ilvl="5">
      <w:start w:val="1"/>
      <w:numFmt w:val="bullet"/>
      <w:lvlText w:val="▪"/>
      <w:lvlJc w:val="left"/>
      <w:pPr>
        <w:tabs>
          <w:tab w:val="num" w:pos="5231"/>
        </w:tabs>
        <w:ind w:left="5231" w:hanging="420"/>
      </w:pPr>
      <w:rPr>
        <w:color w:val="000000"/>
        <w:position w:val="0"/>
        <w:sz w:val="28"/>
        <w:szCs w:val="28"/>
        <w:u w:color="000000"/>
        <w:shd w:val="clear" w:color="auto" w:fill="FFFFFF"/>
        <w:lang w:val="ru-RU"/>
      </w:rPr>
    </w:lvl>
    <w:lvl w:ilvl="6">
      <w:start w:val="1"/>
      <w:numFmt w:val="bullet"/>
      <w:lvlText w:val="•"/>
      <w:lvlJc w:val="left"/>
      <w:pPr>
        <w:tabs>
          <w:tab w:val="num" w:pos="5951"/>
        </w:tabs>
        <w:ind w:left="5951" w:hanging="420"/>
      </w:pPr>
      <w:rPr>
        <w:color w:val="000000"/>
        <w:position w:val="0"/>
        <w:sz w:val="28"/>
        <w:szCs w:val="28"/>
        <w:u w:color="000000"/>
        <w:shd w:val="clear" w:color="auto" w:fill="FFFFFF"/>
        <w:lang w:val="ru-RU"/>
      </w:rPr>
    </w:lvl>
    <w:lvl w:ilvl="7">
      <w:start w:val="1"/>
      <w:numFmt w:val="bullet"/>
      <w:lvlText w:val="o"/>
      <w:lvlJc w:val="left"/>
      <w:pPr>
        <w:tabs>
          <w:tab w:val="num" w:pos="6671"/>
        </w:tabs>
        <w:ind w:left="6671" w:hanging="420"/>
      </w:pPr>
      <w:rPr>
        <w:color w:val="000000"/>
        <w:position w:val="0"/>
        <w:sz w:val="28"/>
        <w:szCs w:val="28"/>
        <w:u w:color="000000"/>
        <w:shd w:val="clear" w:color="auto" w:fill="FFFFFF"/>
        <w:lang w:val="ru-RU"/>
      </w:rPr>
    </w:lvl>
    <w:lvl w:ilvl="8">
      <w:start w:val="1"/>
      <w:numFmt w:val="bullet"/>
      <w:lvlText w:val="▪"/>
      <w:lvlJc w:val="left"/>
      <w:pPr>
        <w:tabs>
          <w:tab w:val="num" w:pos="7391"/>
        </w:tabs>
        <w:ind w:left="7391" w:hanging="420"/>
      </w:pPr>
      <w:rPr>
        <w:color w:val="000000"/>
        <w:position w:val="0"/>
        <w:sz w:val="28"/>
        <w:szCs w:val="28"/>
        <w:u w:color="000000"/>
        <w:shd w:val="clear" w:color="auto" w:fill="FFFFFF"/>
        <w:lang w:val="ru-RU"/>
      </w:rPr>
    </w:lvl>
  </w:abstractNum>
  <w:abstractNum w:abstractNumId="32"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hint="default"/>
        <w:b/>
        <w:i/>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9154A5E"/>
    <w:multiLevelType w:val="multilevel"/>
    <w:tmpl w:val="E6D2BE0A"/>
    <w:lvl w:ilvl="0">
      <w:start w:val="1"/>
      <w:numFmt w:val="decimal"/>
      <w:lvlText w:val="%1)"/>
      <w:lvlJc w:val="left"/>
      <w:rPr>
        <w:rFonts w:hint="default"/>
        <w:b w:val="0"/>
        <w:bCs/>
        <w:i w:val="0"/>
        <w:iCs w:val="0"/>
        <w:smallCaps w:val="0"/>
        <w:strike w:val="0"/>
        <w:color w:val="1B1B1D"/>
        <w:spacing w:val="0"/>
        <w:w w:val="100"/>
        <w:position w:val="0"/>
        <w:sz w:val="28"/>
        <w:szCs w:val="28"/>
        <w:u w:val="none"/>
      </w:rPr>
    </w:lvl>
    <w:lvl w:ilvl="1">
      <w:start w:val="1"/>
      <w:numFmt w:val="decimal"/>
      <w:lvlText w:val="1.%1."/>
      <w:lvlJc w:val="left"/>
      <w:rPr>
        <w:b/>
        <w:bCs/>
        <w:i w:val="0"/>
        <w:iCs w:val="0"/>
        <w:smallCaps w:val="0"/>
        <w:strike w:val="0"/>
        <w:color w:val="1B1B1D"/>
        <w:spacing w:val="0"/>
        <w:w w:val="100"/>
        <w:position w:val="0"/>
        <w:sz w:val="26"/>
        <w:szCs w:val="26"/>
        <w:u w:val="none"/>
      </w:rPr>
    </w:lvl>
    <w:lvl w:ilvl="2">
      <w:start w:val="1"/>
      <w:numFmt w:val="decimal"/>
      <w:lvlText w:val="1.%1."/>
      <w:lvlJc w:val="left"/>
      <w:rPr>
        <w:b/>
        <w:bCs/>
        <w:i w:val="0"/>
        <w:iCs w:val="0"/>
        <w:smallCaps w:val="0"/>
        <w:strike w:val="0"/>
        <w:color w:val="1B1B1D"/>
        <w:spacing w:val="0"/>
        <w:w w:val="100"/>
        <w:position w:val="0"/>
        <w:sz w:val="26"/>
        <w:szCs w:val="26"/>
        <w:u w:val="none"/>
      </w:rPr>
    </w:lvl>
    <w:lvl w:ilvl="3">
      <w:start w:val="1"/>
      <w:numFmt w:val="decimal"/>
      <w:lvlText w:val="1.%1."/>
      <w:lvlJc w:val="left"/>
      <w:rPr>
        <w:b/>
        <w:bCs/>
        <w:i w:val="0"/>
        <w:iCs w:val="0"/>
        <w:smallCaps w:val="0"/>
        <w:strike w:val="0"/>
        <w:color w:val="1B1B1D"/>
        <w:spacing w:val="0"/>
        <w:w w:val="100"/>
        <w:position w:val="0"/>
        <w:sz w:val="26"/>
        <w:szCs w:val="26"/>
        <w:u w:val="none"/>
      </w:rPr>
    </w:lvl>
    <w:lvl w:ilvl="4">
      <w:start w:val="1"/>
      <w:numFmt w:val="decimal"/>
      <w:lvlText w:val="1.%1."/>
      <w:lvlJc w:val="left"/>
      <w:rPr>
        <w:b/>
        <w:bCs/>
        <w:i w:val="0"/>
        <w:iCs w:val="0"/>
        <w:smallCaps w:val="0"/>
        <w:strike w:val="0"/>
        <w:color w:val="1B1B1D"/>
        <w:spacing w:val="0"/>
        <w:w w:val="100"/>
        <w:position w:val="0"/>
        <w:sz w:val="26"/>
        <w:szCs w:val="26"/>
        <w:u w:val="none"/>
      </w:rPr>
    </w:lvl>
    <w:lvl w:ilvl="5">
      <w:start w:val="1"/>
      <w:numFmt w:val="decimal"/>
      <w:lvlText w:val="1.%1."/>
      <w:lvlJc w:val="left"/>
      <w:rPr>
        <w:b/>
        <w:bCs/>
        <w:i w:val="0"/>
        <w:iCs w:val="0"/>
        <w:smallCaps w:val="0"/>
        <w:strike w:val="0"/>
        <w:color w:val="1B1B1D"/>
        <w:spacing w:val="0"/>
        <w:w w:val="100"/>
        <w:position w:val="0"/>
        <w:sz w:val="26"/>
        <w:szCs w:val="26"/>
        <w:u w:val="none"/>
      </w:rPr>
    </w:lvl>
    <w:lvl w:ilvl="6">
      <w:start w:val="1"/>
      <w:numFmt w:val="decimal"/>
      <w:lvlText w:val="1.%1."/>
      <w:lvlJc w:val="left"/>
      <w:rPr>
        <w:b/>
        <w:bCs/>
        <w:i w:val="0"/>
        <w:iCs w:val="0"/>
        <w:smallCaps w:val="0"/>
        <w:strike w:val="0"/>
        <w:color w:val="1B1B1D"/>
        <w:spacing w:val="0"/>
        <w:w w:val="100"/>
        <w:position w:val="0"/>
        <w:sz w:val="26"/>
        <w:szCs w:val="26"/>
        <w:u w:val="none"/>
      </w:rPr>
    </w:lvl>
    <w:lvl w:ilvl="7">
      <w:start w:val="1"/>
      <w:numFmt w:val="decimal"/>
      <w:lvlText w:val="1.%1."/>
      <w:lvlJc w:val="left"/>
      <w:rPr>
        <w:b/>
        <w:bCs/>
        <w:i w:val="0"/>
        <w:iCs w:val="0"/>
        <w:smallCaps w:val="0"/>
        <w:strike w:val="0"/>
        <w:color w:val="1B1B1D"/>
        <w:spacing w:val="0"/>
        <w:w w:val="100"/>
        <w:position w:val="0"/>
        <w:sz w:val="26"/>
        <w:szCs w:val="26"/>
        <w:u w:val="none"/>
      </w:rPr>
    </w:lvl>
    <w:lvl w:ilvl="8">
      <w:start w:val="1"/>
      <w:numFmt w:val="decimal"/>
      <w:lvlText w:val="1.%1."/>
      <w:lvlJc w:val="left"/>
      <w:rPr>
        <w:b/>
        <w:bCs/>
        <w:i w:val="0"/>
        <w:iCs w:val="0"/>
        <w:smallCaps w:val="0"/>
        <w:strike w:val="0"/>
        <w:color w:val="1B1B1D"/>
        <w:spacing w:val="0"/>
        <w:w w:val="100"/>
        <w:position w:val="0"/>
        <w:sz w:val="26"/>
        <w:szCs w:val="26"/>
        <w:u w:val="none"/>
      </w:rPr>
    </w:lvl>
  </w:abstractNum>
  <w:abstractNum w:abstractNumId="34" w15:restartNumberingAfterBreak="0">
    <w:nsid w:val="5C846E5D"/>
    <w:multiLevelType w:val="hybridMultilevel"/>
    <w:tmpl w:val="6D98E48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D170811"/>
    <w:multiLevelType w:val="hybridMultilevel"/>
    <w:tmpl w:val="48C4FD2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00854BB"/>
    <w:multiLevelType w:val="hybridMultilevel"/>
    <w:tmpl w:val="8D86D88C"/>
    <w:lvl w:ilvl="0" w:tplc="3814D944">
      <w:start w:val="1"/>
      <w:numFmt w:val="decimal"/>
      <w:lvlText w:val="%1."/>
      <w:lvlJc w:val="left"/>
      <w:pPr>
        <w:ind w:left="720" w:hanging="360"/>
      </w:pPr>
      <w:rPr>
        <w:rFonts w:hint="default"/>
        <w:color w:val="212121"/>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17B0370"/>
    <w:multiLevelType w:val="hybridMultilevel"/>
    <w:tmpl w:val="9732CCF4"/>
    <w:lvl w:ilvl="0" w:tplc="79A64CA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8" w15:restartNumberingAfterBreak="0">
    <w:nsid w:val="63657130"/>
    <w:multiLevelType w:val="hybridMultilevel"/>
    <w:tmpl w:val="6CCE98B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szCs w:val="22"/>
        <w:u w:color="000000"/>
        <w:shd w:val="clear" w:color="auto" w:fill="FFFFFF"/>
        <w:lang w:val="ru-RU"/>
      </w:rPr>
    </w:lvl>
    <w:lvl w:ilvl="1">
      <w:start w:val="1"/>
      <w:numFmt w:val="bullet"/>
      <w:lvlText w:val="o"/>
      <w:lvlJc w:val="left"/>
      <w:pPr>
        <w:tabs>
          <w:tab w:val="num" w:pos="2351"/>
        </w:tabs>
        <w:ind w:left="2351" w:hanging="420"/>
      </w:pPr>
      <w:rPr>
        <w:color w:val="000000"/>
        <w:position w:val="0"/>
        <w:sz w:val="28"/>
        <w:szCs w:val="28"/>
        <w:u w:color="000000"/>
        <w:shd w:val="clear" w:color="auto" w:fill="FFFFFF"/>
        <w:lang w:val="ru-RU"/>
      </w:rPr>
    </w:lvl>
    <w:lvl w:ilvl="2">
      <w:start w:val="1"/>
      <w:numFmt w:val="bullet"/>
      <w:lvlText w:val="▪"/>
      <w:lvlJc w:val="left"/>
      <w:pPr>
        <w:tabs>
          <w:tab w:val="num" w:pos="3071"/>
        </w:tabs>
        <w:ind w:left="3071" w:hanging="420"/>
      </w:pPr>
      <w:rPr>
        <w:color w:val="000000"/>
        <w:position w:val="0"/>
        <w:sz w:val="28"/>
        <w:szCs w:val="28"/>
        <w:u w:color="000000"/>
        <w:shd w:val="clear" w:color="auto" w:fill="FFFFFF"/>
        <w:lang w:val="ru-RU"/>
      </w:rPr>
    </w:lvl>
    <w:lvl w:ilvl="3">
      <w:start w:val="1"/>
      <w:numFmt w:val="bullet"/>
      <w:lvlText w:val="•"/>
      <w:lvlJc w:val="left"/>
      <w:pPr>
        <w:tabs>
          <w:tab w:val="num" w:pos="3791"/>
        </w:tabs>
        <w:ind w:left="3791" w:hanging="420"/>
      </w:pPr>
      <w:rPr>
        <w:color w:val="000000"/>
        <w:position w:val="0"/>
        <w:sz w:val="28"/>
        <w:szCs w:val="28"/>
        <w:u w:color="000000"/>
        <w:shd w:val="clear" w:color="auto" w:fill="FFFFFF"/>
        <w:lang w:val="ru-RU"/>
      </w:rPr>
    </w:lvl>
    <w:lvl w:ilvl="4">
      <w:start w:val="1"/>
      <w:numFmt w:val="bullet"/>
      <w:lvlText w:val="o"/>
      <w:lvlJc w:val="left"/>
      <w:pPr>
        <w:tabs>
          <w:tab w:val="num" w:pos="4511"/>
        </w:tabs>
        <w:ind w:left="4511" w:hanging="420"/>
      </w:pPr>
      <w:rPr>
        <w:color w:val="000000"/>
        <w:position w:val="0"/>
        <w:sz w:val="28"/>
        <w:szCs w:val="28"/>
        <w:u w:color="000000"/>
        <w:shd w:val="clear" w:color="auto" w:fill="FFFFFF"/>
        <w:lang w:val="ru-RU"/>
      </w:rPr>
    </w:lvl>
    <w:lvl w:ilvl="5">
      <w:start w:val="1"/>
      <w:numFmt w:val="bullet"/>
      <w:lvlText w:val="▪"/>
      <w:lvlJc w:val="left"/>
      <w:pPr>
        <w:tabs>
          <w:tab w:val="num" w:pos="5231"/>
        </w:tabs>
        <w:ind w:left="5231" w:hanging="420"/>
      </w:pPr>
      <w:rPr>
        <w:color w:val="000000"/>
        <w:position w:val="0"/>
        <w:sz w:val="28"/>
        <w:szCs w:val="28"/>
        <w:u w:color="000000"/>
        <w:shd w:val="clear" w:color="auto" w:fill="FFFFFF"/>
        <w:lang w:val="ru-RU"/>
      </w:rPr>
    </w:lvl>
    <w:lvl w:ilvl="6">
      <w:start w:val="1"/>
      <w:numFmt w:val="bullet"/>
      <w:lvlText w:val="•"/>
      <w:lvlJc w:val="left"/>
      <w:pPr>
        <w:tabs>
          <w:tab w:val="num" w:pos="5951"/>
        </w:tabs>
        <w:ind w:left="5951" w:hanging="420"/>
      </w:pPr>
      <w:rPr>
        <w:color w:val="000000"/>
        <w:position w:val="0"/>
        <w:sz w:val="28"/>
        <w:szCs w:val="28"/>
        <w:u w:color="000000"/>
        <w:shd w:val="clear" w:color="auto" w:fill="FFFFFF"/>
        <w:lang w:val="ru-RU"/>
      </w:rPr>
    </w:lvl>
    <w:lvl w:ilvl="7">
      <w:start w:val="1"/>
      <w:numFmt w:val="bullet"/>
      <w:lvlText w:val="o"/>
      <w:lvlJc w:val="left"/>
      <w:pPr>
        <w:tabs>
          <w:tab w:val="num" w:pos="6671"/>
        </w:tabs>
        <w:ind w:left="6671" w:hanging="420"/>
      </w:pPr>
      <w:rPr>
        <w:color w:val="000000"/>
        <w:position w:val="0"/>
        <w:sz w:val="28"/>
        <w:szCs w:val="28"/>
        <w:u w:color="000000"/>
        <w:shd w:val="clear" w:color="auto" w:fill="FFFFFF"/>
        <w:lang w:val="ru-RU"/>
      </w:rPr>
    </w:lvl>
    <w:lvl w:ilvl="8">
      <w:start w:val="1"/>
      <w:numFmt w:val="bullet"/>
      <w:lvlText w:val="▪"/>
      <w:lvlJc w:val="left"/>
      <w:pPr>
        <w:tabs>
          <w:tab w:val="num" w:pos="7391"/>
        </w:tabs>
        <w:ind w:left="7391" w:hanging="420"/>
      </w:pPr>
      <w:rPr>
        <w:color w:val="000000"/>
        <w:position w:val="0"/>
        <w:sz w:val="28"/>
        <w:szCs w:val="28"/>
        <w:u w:color="000000"/>
        <w:shd w:val="clear" w:color="auto" w:fill="FFFFFF"/>
        <w:lang w:val="ru-RU"/>
      </w:rPr>
    </w:lvl>
  </w:abstractNum>
  <w:abstractNum w:abstractNumId="40" w15:restartNumberingAfterBreak="0">
    <w:nsid w:val="6A0462F3"/>
    <w:multiLevelType w:val="hybridMultilevel"/>
    <w:tmpl w:val="B13E303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35E3003"/>
    <w:multiLevelType w:val="hybridMultilevel"/>
    <w:tmpl w:val="5E68527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4361AEF"/>
    <w:multiLevelType w:val="hybridMultilevel"/>
    <w:tmpl w:val="F06C0CF6"/>
    <w:lvl w:ilvl="0" w:tplc="BB38D7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758E1A9D"/>
    <w:multiLevelType w:val="hybridMultilevel"/>
    <w:tmpl w:val="CE8EC4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59369DA"/>
    <w:multiLevelType w:val="hybridMultilevel"/>
    <w:tmpl w:val="2034E696"/>
    <w:lvl w:ilvl="0" w:tplc="1CA8D4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15:restartNumberingAfterBreak="0">
    <w:nsid w:val="7753713B"/>
    <w:multiLevelType w:val="hybridMultilevel"/>
    <w:tmpl w:val="7CD4591A"/>
    <w:lvl w:ilvl="0" w:tplc="441687C2">
      <w:start w:val="1"/>
      <w:numFmt w:val="bullet"/>
      <w:lvlText w:val=""/>
      <w:lvlJc w:val="left"/>
      <w:pPr>
        <w:ind w:left="748" w:hanging="360"/>
      </w:pPr>
      <w:rPr>
        <w:rFonts w:ascii="Symbol" w:hAnsi="Symbol" w:cs="Symbol" w:hint="default"/>
      </w:rPr>
    </w:lvl>
    <w:lvl w:ilvl="1" w:tplc="04190003" w:tentative="1">
      <w:start w:val="1"/>
      <w:numFmt w:val="bullet"/>
      <w:lvlText w:val="o"/>
      <w:lvlJc w:val="left"/>
      <w:pPr>
        <w:ind w:left="1468" w:hanging="360"/>
      </w:pPr>
      <w:rPr>
        <w:rFonts w:ascii="Courier New" w:hAnsi="Courier New" w:cs="Courier New" w:hint="default"/>
      </w:rPr>
    </w:lvl>
    <w:lvl w:ilvl="2" w:tplc="04190005" w:tentative="1">
      <w:start w:val="1"/>
      <w:numFmt w:val="bullet"/>
      <w:lvlText w:val=""/>
      <w:lvlJc w:val="left"/>
      <w:pPr>
        <w:ind w:left="2188" w:hanging="360"/>
      </w:pPr>
      <w:rPr>
        <w:rFonts w:ascii="Wingdings" w:hAnsi="Wingdings" w:hint="default"/>
      </w:rPr>
    </w:lvl>
    <w:lvl w:ilvl="3" w:tplc="04190001" w:tentative="1">
      <w:start w:val="1"/>
      <w:numFmt w:val="bullet"/>
      <w:lvlText w:val=""/>
      <w:lvlJc w:val="left"/>
      <w:pPr>
        <w:ind w:left="2908" w:hanging="360"/>
      </w:pPr>
      <w:rPr>
        <w:rFonts w:ascii="Symbol" w:hAnsi="Symbol" w:hint="default"/>
      </w:rPr>
    </w:lvl>
    <w:lvl w:ilvl="4" w:tplc="04190003" w:tentative="1">
      <w:start w:val="1"/>
      <w:numFmt w:val="bullet"/>
      <w:lvlText w:val="o"/>
      <w:lvlJc w:val="left"/>
      <w:pPr>
        <w:ind w:left="3628" w:hanging="360"/>
      </w:pPr>
      <w:rPr>
        <w:rFonts w:ascii="Courier New" w:hAnsi="Courier New" w:cs="Courier New" w:hint="default"/>
      </w:rPr>
    </w:lvl>
    <w:lvl w:ilvl="5" w:tplc="04190005" w:tentative="1">
      <w:start w:val="1"/>
      <w:numFmt w:val="bullet"/>
      <w:lvlText w:val=""/>
      <w:lvlJc w:val="left"/>
      <w:pPr>
        <w:ind w:left="4348" w:hanging="360"/>
      </w:pPr>
      <w:rPr>
        <w:rFonts w:ascii="Wingdings" w:hAnsi="Wingdings" w:hint="default"/>
      </w:rPr>
    </w:lvl>
    <w:lvl w:ilvl="6" w:tplc="04190001" w:tentative="1">
      <w:start w:val="1"/>
      <w:numFmt w:val="bullet"/>
      <w:lvlText w:val=""/>
      <w:lvlJc w:val="left"/>
      <w:pPr>
        <w:ind w:left="5068" w:hanging="360"/>
      </w:pPr>
      <w:rPr>
        <w:rFonts w:ascii="Symbol" w:hAnsi="Symbol" w:hint="default"/>
      </w:rPr>
    </w:lvl>
    <w:lvl w:ilvl="7" w:tplc="04190003" w:tentative="1">
      <w:start w:val="1"/>
      <w:numFmt w:val="bullet"/>
      <w:lvlText w:val="o"/>
      <w:lvlJc w:val="left"/>
      <w:pPr>
        <w:ind w:left="5788" w:hanging="360"/>
      </w:pPr>
      <w:rPr>
        <w:rFonts w:ascii="Courier New" w:hAnsi="Courier New" w:cs="Courier New" w:hint="default"/>
      </w:rPr>
    </w:lvl>
    <w:lvl w:ilvl="8" w:tplc="04190005" w:tentative="1">
      <w:start w:val="1"/>
      <w:numFmt w:val="bullet"/>
      <w:lvlText w:val=""/>
      <w:lvlJc w:val="left"/>
      <w:pPr>
        <w:ind w:left="6508" w:hanging="360"/>
      </w:pPr>
      <w:rPr>
        <w:rFonts w:ascii="Wingdings" w:hAnsi="Wingdings" w:hint="default"/>
      </w:rPr>
    </w:lvl>
  </w:abstractNum>
  <w:abstractNum w:abstractNumId="46" w15:restartNumberingAfterBreak="0">
    <w:nsid w:val="7D0E6694"/>
    <w:multiLevelType w:val="multilevel"/>
    <w:tmpl w:val="12A212B4"/>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21"/>
  </w:num>
  <w:num w:numId="2">
    <w:abstractNumId w:val="32"/>
  </w:num>
  <w:num w:numId="3">
    <w:abstractNumId w:val="3"/>
  </w:num>
  <w:num w:numId="4">
    <w:abstractNumId w:val="44"/>
  </w:num>
  <w:num w:numId="5">
    <w:abstractNumId w:val="15"/>
  </w:num>
  <w:num w:numId="6">
    <w:abstractNumId w:val="33"/>
  </w:num>
  <w:num w:numId="7">
    <w:abstractNumId w:val="16"/>
  </w:num>
  <w:num w:numId="8">
    <w:abstractNumId w:val="17"/>
  </w:num>
  <w:num w:numId="9">
    <w:abstractNumId w:val="22"/>
  </w:num>
  <w:num w:numId="10">
    <w:abstractNumId w:val="13"/>
  </w:num>
  <w:num w:numId="11">
    <w:abstractNumId w:val="10"/>
  </w:num>
  <w:num w:numId="12">
    <w:abstractNumId w:val="39"/>
  </w:num>
  <w:num w:numId="13">
    <w:abstractNumId w:val="31"/>
  </w:num>
  <w:num w:numId="14">
    <w:abstractNumId w:val="46"/>
  </w:num>
  <w:num w:numId="15">
    <w:abstractNumId w:val="9"/>
  </w:num>
  <w:num w:numId="16">
    <w:abstractNumId w:val="7"/>
  </w:num>
  <w:num w:numId="17">
    <w:abstractNumId w:val="26"/>
  </w:num>
  <w:num w:numId="18">
    <w:abstractNumId w:val="19"/>
  </w:num>
  <w:num w:numId="19">
    <w:abstractNumId w:val="43"/>
  </w:num>
  <w:num w:numId="20">
    <w:abstractNumId w:val="45"/>
  </w:num>
  <w:num w:numId="21">
    <w:abstractNumId w:val="23"/>
  </w:num>
  <w:num w:numId="22">
    <w:abstractNumId w:val="30"/>
  </w:num>
  <w:num w:numId="23">
    <w:abstractNumId w:val="41"/>
  </w:num>
  <w:num w:numId="24">
    <w:abstractNumId w:val="29"/>
  </w:num>
  <w:num w:numId="25">
    <w:abstractNumId w:val="27"/>
  </w:num>
  <w:num w:numId="26">
    <w:abstractNumId w:val="6"/>
  </w:num>
  <w:num w:numId="27">
    <w:abstractNumId w:val="14"/>
  </w:num>
  <w:num w:numId="28">
    <w:abstractNumId w:val="35"/>
  </w:num>
  <w:num w:numId="29">
    <w:abstractNumId w:val="12"/>
  </w:num>
  <w:num w:numId="30">
    <w:abstractNumId w:val="40"/>
  </w:num>
  <w:num w:numId="31">
    <w:abstractNumId w:val="34"/>
  </w:num>
  <w:num w:numId="32">
    <w:abstractNumId w:val="5"/>
  </w:num>
  <w:num w:numId="33">
    <w:abstractNumId w:val="37"/>
  </w:num>
  <w:num w:numId="34">
    <w:abstractNumId w:val="8"/>
  </w:num>
  <w:num w:numId="35">
    <w:abstractNumId w:val="18"/>
  </w:num>
  <w:num w:numId="36">
    <w:abstractNumId w:val="4"/>
  </w:num>
  <w:num w:numId="37">
    <w:abstractNumId w:val="36"/>
  </w:num>
  <w:num w:numId="38">
    <w:abstractNumId w:val="28"/>
  </w:num>
  <w:num w:numId="39">
    <w:abstractNumId w:val="24"/>
  </w:num>
  <w:num w:numId="40">
    <w:abstractNumId w:val="0"/>
  </w:num>
  <w:num w:numId="41">
    <w:abstractNumId w:val="38"/>
  </w:num>
  <w:num w:numId="42">
    <w:abstractNumId w:val="25"/>
  </w:num>
  <w:num w:numId="43">
    <w:abstractNumId w:val="42"/>
  </w:num>
  <w:num w:numId="44">
    <w:abstractNumId w:val="2"/>
  </w:num>
  <w:num w:numId="45">
    <w:abstractNumId w:val="20"/>
  </w:num>
  <w:num w:numId="46">
    <w:abstractNumId w:val="11"/>
  </w:num>
  <w:num w:numId="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17B"/>
    <w:rsid w:val="00001A35"/>
    <w:rsid w:val="000025B2"/>
    <w:rsid w:val="00002B40"/>
    <w:rsid w:val="00003310"/>
    <w:rsid w:val="00005145"/>
    <w:rsid w:val="000121BF"/>
    <w:rsid w:val="0001384B"/>
    <w:rsid w:val="00015D54"/>
    <w:rsid w:val="00016558"/>
    <w:rsid w:val="000218DB"/>
    <w:rsid w:val="000228D2"/>
    <w:rsid w:val="00022AE9"/>
    <w:rsid w:val="00022E25"/>
    <w:rsid w:val="00025E90"/>
    <w:rsid w:val="00026B66"/>
    <w:rsid w:val="000305FF"/>
    <w:rsid w:val="0003060A"/>
    <w:rsid w:val="00032139"/>
    <w:rsid w:val="00033AA7"/>
    <w:rsid w:val="00034A82"/>
    <w:rsid w:val="0003528E"/>
    <w:rsid w:val="00035CBD"/>
    <w:rsid w:val="00041CA3"/>
    <w:rsid w:val="00041D08"/>
    <w:rsid w:val="00041EE9"/>
    <w:rsid w:val="00044707"/>
    <w:rsid w:val="000448C2"/>
    <w:rsid w:val="0004552D"/>
    <w:rsid w:val="00046012"/>
    <w:rsid w:val="00046D47"/>
    <w:rsid w:val="00051DA7"/>
    <w:rsid w:val="00054795"/>
    <w:rsid w:val="00054F20"/>
    <w:rsid w:val="00055418"/>
    <w:rsid w:val="00055F06"/>
    <w:rsid w:val="00055F32"/>
    <w:rsid w:val="00057EFF"/>
    <w:rsid w:val="00061429"/>
    <w:rsid w:val="0006278E"/>
    <w:rsid w:val="000674BF"/>
    <w:rsid w:val="00070D45"/>
    <w:rsid w:val="00071315"/>
    <w:rsid w:val="00071513"/>
    <w:rsid w:val="00071B2C"/>
    <w:rsid w:val="00072590"/>
    <w:rsid w:val="0007285C"/>
    <w:rsid w:val="00072AC7"/>
    <w:rsid w:val="000764CB"/>
    <w:rsid w:val="0007698C"/>
    <w:rsid w:val="00076F29"/>
    <w:rsid w:val="00077262"/>
    <w:rsid w:val="0008594D"/>
    <w:rsid w:val="00087399"/>
    <w:rsid w:val="000939AC"/>
    <w:rsid w:val="000A3323"/>
    <w:rsid w:val="000A4590"/>
    <w:rsid w:val="000A4D9E"/>
    <w:rsid w:val="000B0369"/>
    <w:rsid w:val="000B07C6"/>
    <w:rsid w:val="000B0A33"/>
    <w:rsid w:val="000B3A13"/>
    <w:rsid w:val="000B3E1C"/>
    <w:rsid w:val="000B44C1"/>
    <w:rsid w:val="000B56A6"/>
    <w:rsid w:val="000B622C"/>
    <w:rsid w:val="000B6D1B"/>
    <w:rsid w:val="000C27DB"/>
    <w:rsid w:val="000D041B"/>
    <w:rsid w:val="000D13CF"/>
    <w:rsid w:val="000D1B7C"/>
    <w:rsid w:val="000D3BE6"/>
    <w:rsid w:val="000D59B5"/>
    <w:rsid w:val="000D790A"/>
    <w:rsid w:val="000E064A"/>
    <w:rsid w:val="000E213D"/>
    <w:rsid w:val="000E264A"/>
    <w:rsid w:val="000E35B8"/>
    <w:rsid w:val="000E3E20"/>
    <w:rsid w:val="000E637C"/>
    <w:rsid w:val="000E6D1E"/>
    <w:rsid w:val="000F02D1"/>
    <w:rsid w:val="000F2615"/>
    <w:rsid w:val="000F28AB"/>
    <w:rsid w:val="000F348C"/>
    <w:rsid w:val="000F35F4"/>
    <w:rsid w:val="000F4552"/>
    <w:rsid w:val="000F5841"/>
    <w:rsid w:val="000F5AB2"/>
    <w:rsid w:val="000F7ACF"/>
    <w:rsid w:val="00100B80"/>
    <w:rsid w:val="00101ABB"/>
    <w:rsid w:val="00102303"/>
    <w:rsid w:val="00105680"/>
    <w:rsid w:val="00107049"/>
    <w:rsid w:val="00107E40"/>
    <w:rsid w:val="00107FCA"/>
    <w:rsid w:val="00110A29"/>
    <w:rsid w:val="00113298"/>
    <w:rsid w:val="00113784"/>
    <w:rsid w:val="00114347"/>
    <w:rsid w:val="00114B1B"/>
    <w:rsid w:val="00114C4E"/>
    <w:rsid w:val="001153A3"/>
    <w:rsid w:val="00115695"/>
    <w:rsid w:val="0011582A"/>
    <w:rsid w:val="00116A1E"/>
    <w:rsid w:val="00116C47"/>
    <w:rsid w:val="00116CDE"/>
    <w:rsid w:val="00117FDD"/>
    <w:rsid w:val="001207A5"/>
    <w:rsid w:val="00120B49"/>
    <w:rsid w:val="0012172F"/>
    <w:rsid w:val="00121B70"/>
    <w:rsid w:val="00125999"/>
    <w:rsid w:val="00125D61"/>
    <w:rsid w:val="00126D0F"/>
    <w:rsid w:val="00127680"/>
    <w:rsid w:val="00127C69"/>
    <w:rsid w:val="00132428"/>
    <w:rsid w:val="00135D1A"/>
    <w:rsid w:val="001361A5"/>
    <w:rsid w:val="0013771D"/>
    <w:rsid w:val="001413AB"/>
    <w:rsid w:val="00145236"/>
    <w:rsid w:val="001520D7"/>
    <w:rsid w:val="001525C3"/>
    <w:rsid w:val="00152B63"/>
    <w:rsid w:val="00153E35"/>
    <w:rsid w:val="001549C7"/>
    <w:rsid w:val="001577B8"/>
    <w:rsid w:val="00160880"/>
    <w:rsid w:val="0016131F"/>
    <w:rsid w:val="00162CDA"/>
    <w:rsid w:val="00175B77"/>
    <w:rsid w:val="00176581"/>
    <w:rsid w:val="00180D91"/>
    <w:rsid w:val="0018145A"/>
    <w:rsid w:val="001820FA"/>
    <w:rsid w:val="0018321E"/>
    <w:rsid w:val="00184B29"/>
    <w:rsid w:val="00187905"/>
    <w:rsid w:val="00187A26"/>
    <w:rsid w:val="00190993"/>
    <w:rsid w:val="00191A3E"/>
    <w:rsid w:val="00191B47"/>
    <w:rsid w:val="001921C1"/>
    <w:rsid w:val="00192DC3"/>
    <w:rsid w:val="00192E7E"/>
    <w:rsid w:val="001946FC"/>
    <w:rsid w:val="00195B63"/>
    <w:rsid w:val="00195FD3"/>
    <w:rsid w:val="00196625"/>
    <w:rsid w:val="00196FD7"/>
    <w:rsid w:val="001A084E"/>
    <w:rsid w:val="001A2861"/>
    <w:rsid w:val="001A2D44"/>
    <w:rsid w:val="001A346A"/>
    <w:rsid w:val="001A36F4"/>
    <w:rsid w:val="001A4908"/>
    <w:rsid w:val="001A6357"/>
    <w:rsid w:val="001A6FAD"/>
    <w:rsid w:val="001A7252"/>
    <w:rsid w:val="001A7AC9"/>
    <w:rsid w:val="001B1CC9"/>
    <w:rsid w:val="001B2473"/>
    <w:rsid w:val="001B2C1C"/>
    <w:rsid w:val="001B2DEB"/>
    <w:rsid w:val="001B530F"/>
    <w:rsid w:val="001B5FA8"/>
    <w:rsid w:val="001B6864"/>
    <w:rsid w:val="001C08A1"/>
    <w:rsid w:val="001C2C30"/>
    <w:rsid w:val="001C2FDC"/>
    <w:rsid w:val="001C35D4"/>
    <w:rsid w:val="001C5B73"/>
    <w:rsid w:val="001C6261"/>
    <w:rsid w:val="001C686B"/>
    <w:rsid w:val="001D2382"/>
    <w:rsid w:val="001D34E8"/>
    <w:rsid w:val="001D6922"/>
    <w:rsid w:val="001D6F1C"/>
    <w:rsid w:val="001D7195"/>
    <w:rsid w:val="001E073B"/>
    <w:rsid w:val="001E0C31"/>
    <w:rsid w:val="001E3A23"/>
    <w:rsid w:val="001E567A"/>
    <w:rsid w:val="001E71E6"/>
    <w:rsid w:val="001E7449"/>
    <w:rsid w:val="001F2187"/>
    <w:rsid w:val="001F3700"/>
    <w:rsid w:val="001F3AC5"/>
    <w:rsid w:val="001F3C33"/>
    <w:rsid w:val="001F41A7"/>
    <w:rsid w:val="001F4C2B"/>
    <w:rsid w:val="001F5BAA"/>
    <w:rsid w:val="00201DE7"/>
    <w:rsid w:val="00202B89"/>
    <w:rsid w:val="00210680"/>
    <w:rsid w:val="00211A47"/>
    <w:rsid w:val="00212DBA"/>
    <w:rsid w:val="00213690"/>
    <w:rsid w:val="00213852"/>
    <w:rsid w:val="00214BCA"/>
    <w:rsid w:val="00214D06"/>
    <w:rsid w:val="00216B4A"/>
    <w:rsid w:val="00220B5A"/>
    <w:rsid w:val="002224A8"/>
    <w:rsid w:val="00224130"/>
    <w:rsid w:val="00225169"/>
    <w:rsid w:val="0022540D"/>
    <w:rsid w:val="002257AD"/>
    <w:rsid w:val="00226146"/>
    <w:rsid w:val="00230994"/>
    <w:rsid w:val="002406A5"/>
    <w:rsid w:val="002425E7"/>
    <w:rsid w:val="002434CF"/>
    <w:rsid w:val="00245464"/>
    <w:rsid w:val="00245E35"/>
    <w:rsid w:val="002473D6"/>
    <w:rsid w:val="0025455B"/>
    <w:rsid w:val="00255A10"/>
    <w:rsid w:val="002577D2"/>
    <w:rsid w:val="002604F6"/>
    <w:rsid w:val="00261CED"/>
    <w:rsid w:val="00263549"/>
    <w:rsid w:val="00265BBE"/>
    <w:rsid w:val="0026686D"/>
    <w:rsid w:val="00267823"/>
    <w:rsid w:val="00270ACC"/>
    <w:rsid w:val="00271BB5"/>
    <w:rsid w:val="00271E4C"/>
    <w:rsid w:val="00271F88"/>
    <w:rsid w:val="00272A18"/>
    <w:rsid w:val="002730DD"/>
    <w:rsid w:val="002739C0"/>
    <w:rsid w:val="002747A1"/>
    <w:rsid w:val="00281041"/>
    <w:rsid w:val="002835DC"/>
    <w:rsid w:val="00283EE6"/>
    <w:rsid w:val="00284192"/>
    <w:rsid w:val="002900EE"/>
    <w:rsid w:val="0029619B"/>
    <w:rsid w:val="002A0121"/>
    <w:rsid w:val="002A0170"/>
    <w:rsid w:val="002A2120"/>
    <w:rsid w:val="002A3F83"/>
    <w:rsid w:val="002A44C2"/>
    <w:rsid w:val="002A4665"/>
    <w:rsid w:val="002A6D35"/>
    <w:rsid w:val="002B2148"/>
    <w:rsid w:val="002B23EC"/>
    <w:rsid w:val="002B3191"/>
    <w:rsid w:val="002B36B0"/>
    <w:rsid w:val="002B3EFE"/>
    <w:rsid w:val="002B4323"/>
    <w:rsid w:val="002B60D4"/>
    <w:rsid w:val="002C0D02"/>
    <w:rsid w:val="002C2059"/>
    <w:rsid w:val="002C2625"/>
    <w:rsid w:val="002C2E01"/>
    <w:rsid w:val="002C53EB"/>
    <w:rsid w:val="002C7907"/>
    <w:rsid w:val="002D3F34"/>
    <w:rsid w:val="002D51DB"/>
    <w:rsid w:val="002D618B"/>
    <w:rsid w:val="002D69E8"/>
    <w:rsid w:val="002E1554"/>
    <w:rsid w:val="002E1D89"/>
    <w:rsid w:val="002E210D"/>
    <w:rsid w:val="002E3E8B"/>
    <w:rsid w:val="002E4199"/>
    <w:rsid w:val="002E5E82"/>
    <w:rsid w:val="002E656A"/>
    <w:rsid w:val="002E7744"/>
    <w:rsid w:val="002E78F1"/>
    <w:rsid w:val="002F045E"/>
    <w:rsid w:val="002F1650"/>
    <w:rsid w:val="002F4B12"/>
    <w:rsid w:val="002F4B77"/>
    <w:rsid w:val="002F4D61"/>
    <w:rsid w:val="002F4E90"/>
    <w:rsid w:val="002F60B5"/>
    <w:rsid w:val="00300B44"/>
    <w:rsid w:val="00302953"/>
    <w:rsid w:val="003036AB"/>
    <w:rsid w:val="0030378E"/>
    <w:rsid w:val="003045DD"/>
    <w:rsid w:val="00304BB2"/>
    <w:rsid w:val="00305418"/>
    <w:rsid w:val="00306619"/>
    <w:rsid w:val="00306E9D"/>
    <w:rsid w:val="00307D99"/>
    <w:rsid w:val="003128DD"/>
    <w:rsid w:val="0031455E"/>
    <w:rsid w:val="003163AC"/>
    <w:rsid w:val="003166CD"/>
    <w:rsid w:val="0031679D"/>
    <w:rsid w:val="0031754E"/>
    <w:rsid w:val="00323F63"/>
    <w:rsid w:val="0032530F"/>
    <w:rsid w:val="00325DA2"/>
    <w:rsid w:val="00325F46"/>
    <w:rsid w:val="00326720"/>
    <w:rsid w:val="00326F7D"/>
    <w:rsid w:val="00332085"/>
    <w:rsid w:val="003329BB"/>
    <w:rsid w:val="00333078"/>
    <w:rsid w:val="00333417"/>
    <w:rsid w:val="00333BE6"/>
    <w:rsid w:val="00333D3B"/>
    <w:rsid w:val="00333D5B"/>
    <w:rsid w:val="0033706B"/>
    <w:rsid w:val="00337679"/>
    <w:rsid w:val="00341488"/>
    <w:rsid w:val="00345E15"/>
    <w:rsid w:val="0035017D"/>
    <w:rsid w:val="0035265A"/>
    <w:rsid w:val="00353950"/>
    <w:rsid w:val="00355EF0"/>
    <w:rsid w:val="00360AD1"/>
    <w:rsid w:val="00364059"/>
    <w:rsid w:val="00364C0C"/>
    <w:rsid w:val="00365F65"/>
    <w:rsid w:val="00367497"/>
    <w:rsid w:val="00367FB4"/>
    <w:rsid w:val="00371701"/>
    <w:rsid w:val="003719CD"/>
    <w:rsid w:val="00371FA4"/>
    <w:rsid w:val="0037417A"/>
    <w:rsid w:val="00374EEB"/>
    <w:rsid w:val="003814CC"/>
    <w:rsid w:val="00381755"/>
    <w:rsid w:val="00381CCF"/>
    <w:rsid w:val="00383528"/>
    <w:rsid w:val="00384508"/>
    <w:rsid w:val="00385204"/>
    <w:rsid w:val="003909EF"/>
    <w:rsid w:val="00392AEC"/>
    <w:rsid w:val="003A1FE9"/>
    <w:rsid w:val="003A208B"/>
    <w:rsid w:val="003A524C"/>
    <w:rsid w:val="003A563A"/>
    <w:rsid w:val="003B08DD"/>
    <w:rsid w:val="003B0DEC"/>
    <w:rsid w:val="003B0E99"/>
    <w:rsid w:val="003B2467"/>
    <w:rsid w:val="003B2635"/>
    <w:rsid w:val="003B2934"/>
    <w:rsid w:val="003B4986"/>
    <w:rsid w:val="003B4B1D"/>
    <w:rsid w:val="003B667E"/>
    <w:rsid w:val="003C3B94"/>
    <w:rsid w:val="003C4497"/>
    <w:rsid w:val="003C4F3D"/>
    <w:rsid w:val="003D0714"/>
    <w:rsid w:val="003D2A72"/>
    <w:rsid w:val="003D302B"/>
    <w:rsid w:val="003D329B"/>
    <w:rsid w:val="003D3869"/>
    <w:rsid w:val="003D50EC"/>
    <w:rsid w:val="003D61CD"/>
    <w:rsid w:val="003E1D04"/>
    <w:rsid w:val="003E4744"/>
    <w:rsid w:val="003E4C94"/>
    <w:rsid w:val="003E4F32"/>
    <w:rsid w:val="003E5B1F"/>
    <w:rsid w:val="003F02BD"/>
    <w:rsid w:val="003F05E9"/>
    <w:rsid w:val="003F14BD"/>
    <w:rsid w:val="003F1BB0"/>
    <w:rsid w:val="003F2CAB"/>
    <w:rsid w:val="003F302A"/>
    <w:rsid w:val="003F363F"/>
    <w:rsid w:val="003F64DF"/>
    <w:rsid w:val="003F791D"/>
    <w:rsid w:val="0040078F"/>
    <w:rsid w:val="00400C89"/>
    <w:rsid w:val="00402A6F"/>
    <w:rsid w:val="00403E9E"/>
    <w:rsid w:val="004045E8"/>
    <w:rsid w:val="004054B2"/>
    <w:rsid w:val="00410A47"/>
    <w:rsid w:val="0041254D"/>
    <w:rsid w:val="00412951"/>
    <w:rsid w:val="004136D8"/>
    <w:rsid w:val="004156A4"/>
    <w:rsid w:val="004203F6"/>
    <w:rsid w:val="004205ED"/>
    <w:rsid w:val="0042128C"/>
    <w:rsid w:val="004214B7"/>
    <w:rsid w:val="00422648"/>
    <w:rsid w:val="00422804"/>
    <w:rsid w:val="00423105"/>
    <w:rsid w:val="00423F9F"/>
    <w:rsid w:val="00431035"/>
    <w:rsid w:val="004325A0"/>
    <w:rsid w:val="00432A7E"/>
    <w:rsid w:val="004378F1"/>
    <w:rsid w:val="00440CA5"/>
    <w:rsid w:val="00440CEC"/>
    <w:rsid w:val="0044255E"/>
    <w:rsid w:val="00442DFB"/>
    <w:rsid w:val="00443B8D"/>
    <w:rsid w:val="00444EF4"/>
    <w:rsid w:val="00445EA7"/>
    <w:rsid w:val="00445F92"/>
    <w:rsid w:val="00446B7D"/>
    <w:rsid w:val="00450BF6"/>
    <w:rsid w:val="00451235"/>
    <w:rsid w:val="00451646"/>
    <w:rsid w:val="00456748"/>
    <w:rsid w:val="00460740"/>
    <w:rsid w:val="00460D20"/>
    <w:rsid w:val="00462299"/>
    <w:rsid w:val="00465EBF"/>
    <w:rsid w:val="00467056"/>
    <w:rsid w:val="00467C6F"/>
    <w:rsid w:val="0047355E"/>
    <w:rsid w:val="00473C20"/>
    <w:rsid w:val="00477D35"/>
    <w:rsid w:val="00480592"/>
    <w:rsid w:val="00480C11"/>
    <w:rsid w:val="00481794"/>
    <w:rsid w:val="004832C3"/>
    <w:rsid w:val="00484CA4"/>
    <w:rsid w:val="00486A34"/>
    <w:rsid w:val="00487C22"/>
    <w:rsid w:val="00490E1E"/>
    <w:rsid w:val="00491655"/>
    <w:rsid w:val="0049257A"/>
    <w:rsid w:val="00495055"/>
    <w:rsid w:val="00495385"/>
    <w:rsid w:val="00495CA6"/>
    <w:rsid w:val="0049666C"/>
    <w:rsid w:val="004A1023"/>
    <w:rsid w:val="004A233F"/>
    <w:rsid w:val="004A236D"/>
    <w:rsid w:val="004A29AE"/>
    <w:rsid w:val="004A2B28"/>
    <w:rsid w:val="004A5486"/>
    <w:rsid w:val="004B35F9"/>
    <w:rsid w:val="004B79D4"/>
    <w:rsid w:val="004C12B9"/>
    <w:rsid w:val="004C209A"/>
    <w:rsid w:val="004C4831"/>
    <w:rsid w:val="004C4E73"/>
    <w:rsid w:val="004C5004"/>
    <w:rsid w:val="004C566D"/>
    <w:rsid w:val="004C57A1"/>
    <w:rsid w:val="004C59FE"/>
    <w:rsid w:val="004C6A9C"/>
    <w:rsid w:val="004C6DBA"/>
    <w:rsid w:val="004C774B"/>
    <w:rsid w:val="004D022F"/>
    <w:rsid w:val="004D0AC9"/>
    <w:rsid w:val="004D260B"/>
    <w:rsid w:val="004D3EE5"/>
    <w:rsid w:val="004D5294"/>
    <w:rsid w:val="004D58BC"/>
    <w:rsid w:val="004D5AA7"/>
    <w:rsid w:val="004D658E"/>
    <w:rsid w:val="004E0A80"/>
    <w:rsid w:val="004E18BD"/>
    <w:rsid w:val="004E3557"/>
    <w:rsid w:val="004E49A7"/>
    <w:rsid w:val="004E6EF9"/>
    <w:rsid w:val="004E6FF5"/>
    <w:rsid w:val="004F1733"/>
    <w:rsid w:val="004F34ED"/>
    <w:rsid w:val="004F4F30"/>
    <w:rsid w:val="004F6575"/>
    <w:rsid w:val="004F7637"/>
    <w:rsid w:val="004F7D5A"/>
    <w:rsid w:val="0050313D"/>
    <w:rsid w:val="0050329E"/>
    <w:rsid w:val="00504202"/>
    <w:rsid w:val="005051C6"/>
    <w:rsid w:val="00507615"/>
    <w:rsid w:val="00510AC5"/>
    <w:rsid w:val="005125FA"/>
    <w:rsid w:val="00513578"/>
    <w:rsid w:val="0051598B"/>
    <w:rsid w:val="00520AEF"/>
    <w:rsid w:val="00522B45"/>
    <w:rsid w:val="00522E40"/>
    <w:rsid w:val="00527002"/>
    <w:rsid w:val="0053026D"/>
    <w:rsid w:val="00531D0F"/>
    <w:rsid w:val="00534E28"/>
    <w:rsid w:val="00536511"/>
    <w:rsid w:val="00537B2B"/>
    <w:rsid w:val="005409CD"/>
    <w:rsid w:val="00540CDB"/>
    <w:rsid w:val="0054186A"/>
    <w:rsid w:val="00541C6E"/>
    <w:rsid w:val="00541F30"/>
    <w:rsid w:val="005437C3"/>
    <w:rsid w:val="00544422"/>
    <w:rsid w:val="0054457E"/>
    <w:rsid w:val="00544AE5"/>
    <w:rsid w:val="0054766D"/>
    <w:rsid w:val="0055554E"/>
    <w:rsid w:val="00555B4E"/>
    <w:rsid w:val="00556B48"/>
    <w:rsid w:val="00557402"/>
    <w:rsid w:val="005622F3"/>
    <w:rsid w:val="00562EA7"/>
    <w:rsid w:val="0056493E"/>
    <w:rsid w:val="00565B09"/>
    <w:rsid w:val="00566C47"/>
    <w:rsid w:val="005677B4"/>
    <w:rsid w:val="00567C82"/>
    <w:rsid w:val="00570E05"/>
    <w:rsid w:val="005721B0"/>
    <w:rsid w:val="00573365"/>
    <w:rsid w:val="00575433"/>
    <w:rsid w:val="00580015"/>
    <w:rsid w:val="00580D26"/>
    <w:rsid w:val="005818D4"/>
    <w:rsid w:val="00583917"/>
    <w:rsid w:val="00584BB8"/>
    <w:rsid w:val="00585D16"/>
    <w:rsid w:val="005869BD"/>
    <w:rsid w:val="00590229"/>
    <w:rsid w:val="00592D45"/>
    <w:rsid w:val="00593F54"/>
    <w:rsid w:val="0059502C"/>
    <w:rsid w:val="005965BF"/>
    <w:rsid w:val="00597489"/>
    <w:rsid w:val="00597A20"/>
    <w:rsid w:val="00597B2A"/>
    <w:rsid w:val="005A153F"/>
    <w:rsid w:val="005A2290"/>
    <w:rsid w:val="005A3E4F"/>
    <w:rsid w:val="005A42FD"/>
    <w:rsid w:val="005A54D1"/>
    <w:rsid w:val="005A6AFB"/>
    <w:rsid w:val="005B4702"/>
    <w:rsid w:val="005B7F25"/>
    <w:rsid w:val="005C040D"/>
    <w:rsid w:val="005C040E"/>
    <w:rsid w:val="005C0716"/>
    <w:rsid w:val="005C1F76"/>
    <w:rsid w:val="005C2615"/>
    <w:rsid w:val="005C2F18"/>
    <w:rsid w:val="005C36D9"/>
    <w:rsid w:val="005C5B17"/>
    <w:rsid w:val="005D2CC1"/>
    <w:rsid w:val="005D41F4"/>
    <w:rsid w:val="005D5CE4"/>
    <w:rsid w:val="005D6BAA"/>
    <w:rsid w:val="005D7639"/>
    <w:rsid w:val="005E2002"/>
    <w:rsid w:val="005E33C9"/>
    <w:rsid w:val="005E52A5"/>
    <w:rsid w:val="005E604B"/>
    <w:rsid w:val="005E6EF7"/>
    <w:rsid w:val="005F14EC"/>
    <w:rsid w:val="005F2142"/>
    <w:rsid w:val="005F2282"/>
    <w:rsid w:val="005F499B"/>
    <w:rsid w:val="005F55F7"/>
    <w:rsid w:val="005F5F6A"/>
    <w:rsid w:val="006023ED"/>
    <w:rsid w:val="00603EF6"/>
    <w:rsid w:val="00604771"/>
    <w:rsid w:val="00604D3C"/>
    <w:rsid w:val="00605F20"/>
    <w:rsid w:val="006102E4"/>
    <w:rsid w:val="00610786"/>
    <w:rsid w:val="00610E16"/>
    <w:rsid w:val="00611C59"/>
    <w:rsid w:val="00614295"/>
    <w:rsid w:val="00614FD5"/>
    <w:rsid w:val="00616310"/>
    <w:rsid w:val="006176A7"/>
    <w:rsid w:val="00617E36"/>
    <w:rsid w:val="00620799"/>
    <w:rsid w:val="00621B26"/>
    <w:rsid w:val="00622652"/>
    <w:rsid w:val="00622E87"/>
    <w:rsid w:val="00623A27"/>
    <w:rsid w:val="006252D9"/>
    <w:rsid w:val="00627C01"/>
    <w:rsid w:val="00630B67"/>
    <w:rsid w:val="00630E50"/>
    <w:rsid w:val="006315AE"/>
    <w:rsid w:val="00633C96"/>
    <w:rsid w:val="00634707"/>
    <w:rsid w:val="00634CA6"/>
    <w:rsid w:val="006368D3"/>
    <w:rsid w:val="006369D2"/>
    <w:rsid w:val="00636E04"/>
    <w:rsid w:val="0063766C"/>
    <w:rsid w:val="00637FCE"/>
    <w:rsid w:val="00640F47"/>
    <w:rsid w:val="00642FCD"/>
    <w:rsid w:val="00645143"/>
    <w:rsid w:val="0064682F"/>
    <w:rsid w:val="00646E7D"/>
    <w:rsid w:val="0065076D"/>
    <w:rsid w:val="00651DCC"/>
    <w:rsid w:val="00652E06"/>
    <w:rsid w:val="00654193"/>
    <w:rsid w:val="00654B85"/>
    <w:rsid w:val="00656A8A"/>
    <w:rsid w:val="00656C05"/>
    <w:rsid w:val="00657784"/>
    <w:rsid w:val="006610E3"/>
    <w:rsid w:val="00661230"/>
    <w:rsid w:val="006662B0"/>
    <w:rsid w:val="006664AF"/>
    <w:rsid w:val="006665E3"/>
    <w:rsid w:val="00666CEF"/>
    <w:rsid w:val="006679F3"/>
    <w:rsid w:val="00673322"/>
    <w:rsid w:val="00675295"/>
    <w:rsid w:val="00675844"/>
    <w:rsid w:val="00676A74"/>
    <w:rsid w:val="00680253"/>
    <w:rsid w:val="0068046C"/>
    <w:rsid w:val="00686740"/>
    <w:rsid w:val="00687E25"/>
    <w:rsid w:val="0069084F"/>
    <w:rsid w:val="00690CBC"/>
    <w:rsid w:val="006921A4"/>
    <w:rsid w:val="006938FA"/>
    <w:rsid w:val="00697D19"/>
    <w:rsid w:val="006A17E6"/>
    <w:rsid w:val="006A2A9B"/>
    <w:rsid w:val="006A2F4D"/>
    <w:rsid w:val="006A7053"/>
    <w:rsid w:val="006A7183"/>
    <w:rsid w:val="006B0374"/>
    <w:rsid w:val="006B132D"/>
    <w:rsid w:val="006B2D58"/>
    <w:rsid w:val="006B4D44"/>
    <w:rsid w:val="006B5495"/>
    <w:rsid w:val="006B629D"/>
    <w:rsid w:val="006C056D"/>
    <w:rsid w:val="006C2326"/>
    <w:rsid w:val="006C296B"/>
    <w:rsid w:val="006C3850"/>
    <w:rsid w:val="006C4A16"/>
    <w:rsid w:val="006C60C0"/>
    <w:rsid w:val="006C6F21"/>
    <w:rsid w:val="006D0C38"/>
    <w:rsid w:val="006D4C51"/>
    <w:rsid w:val="006D7D6E"/>
    <w:rsid w:val="006E2745"/>
    <w:rsid w:val="006E3CB9"/>
    <w:rsid w:val="006E3F8F"/>
    <w:rsid w:val="006E402E"/>
    <w:rsid w:val="006E4D8A"/>
    <w:rsid w:val="006F091E"/>
    <w:rsid w:val="006F2FA6"/>
    <w:rsid w:val="006F3696"/>
    <w:rsid w:val="006F4186"/>
    <w:rsid w:val="006F7EBA"/>
    <w:rsid w:val="00700944"/>
    <w:rsid w:val="00704FCC"/>
    <w:rsid w:val="007057DD"/>
    <w:rsid w:val="0070754C"/>
    <w:rsid w:val="00707AA2"/>
    <w:rsid w:val="00707B7A"/>
    <w:rsid w:val="00710256"/>
    <w:rsid w:val="0071137C"/>
    <w:rsid w:val="007114A3"/>
    <w:rsid w:val="00712938"/>
    <w:rsid w:val="00713949"/>
    <w:rsid w:val="0071731E"/>
    <w:rsid w:val="007217D7"/>
    <w:rsid w:val="0072356D"/>
    <w:rsid w:val="00723A72"/>
    <w:rsid w:val="00724FD0"/>
    <w:rsid w:val="00726CB6"/>
    <w:rsid w:val="00727644"/>
    <w:rsid w:val="00727BA3"/>
    <w:rsid w:val="007316CE"/>
    <w:rsid w:val="00733FB1"/>
    <w:rsid w:val="00734F1B"/>
    <w:rsid w:val="007357C7"/>
    <w:rsid w:val="0073632B"/>
    <w:rsid w:val="00740C12"/>
    <w:rsid w:val="007417A8"/>
    <w:rsid w:val="007419F0"/>
    <w:rsid w:val="00746028"/>
    <w:rsid w:val="00750EC5"/>
    <w:rsid w:val="00756811"/>
    <w:rsid w:val="007574E9"/>
    <w:rsid w:val="007600C1"/>
    <w:rsid w:val="00760672"/>
    <w:rsid w:val="007612FE"/>
    <w:rsid w:val="00764AFF"/>
    <w:rsid w:val="00770758"/>
    <w:rsid w:val="00770B8F"/>
    <w:rsid w:val="00770DA6"/>
    <w:rsid w:val="0077556E"/>
    <w:rsid w:val="00775C13"/>
    <w:rsid w:val="00775DD4"/>
    <w:rsid w:val="0077734E"/>
    <w:rsid w:val="00781DE3"/>
    <w:rsid w:val="00782605"/>
    <w:rsid w:val="00782F25"/>
    <w:rsid w:val="00782FF9"/>
    <w:rsid w:val="007854AF"/>
    <w:rsid w:val="007868B4"/>
    <w:rsid w:val="00786C90"/>
    <w:rsid w:val="00790758"/>
    <w:rsid w:val="00790883"/>
    <w:rsid w:val="00791B8D"/>
    <w:rsid w:val="007A1110"/>
    <w:rsid w:val="007A3C0C"/>
    <w:rsid w:val="007A6BB3"/>
    <w:rsid w:val="007B0262"/>
    <w:rsid w:val="007B099D"/>
    <w:rsid w:val="007B0B4C"/>
    <w:rsid w:val="007B0BB0"/>
    <w:rsid w:val="007B517D"/>
    <w:rsid w:val="007B5260"/>
    <w:rsid w:val="007B6356"/>
    <w:rsid w:val="007C02DD"/>
    <w:rsid w:val="007C5F42"/>
    <w:rsid w:val="007D075A"/>
    <w:rsid w:val="007D0FA3"/>
    <w:rsid w:val="007D1B70"/>
    <w:rsid w:val="007D2089"/>
    <w:rsid w:val="007D2DF2"/>
    <w:rsid w:val="007D3396"/>
    <w:rsid w:val="007D33E9"/>
    <w:rsid w:val="007E09D3"/>
    <w:rsid w:val="007E4B20"/>
    <w:rsid w:val="007E5137"/>
    <w:rsid w:val="007E53A7"/>
    <w:rsid w:val="007E66E2"/>
    <w:rsid w:val="007E6C51"/>
    <w:rsid w:val="007E6DDB"/>
    <w:rsid w:val="007E6F15"/>
    <w:rsid w:val="007E70BA"/>
    <w:rsid w:val="007E765D"/>
    <w:rsid w:val="007F1551"/>
    <w:rsid w:val="007F379B"/>
    <w:rsid w:val="007F3A53"/>
    <w:rsid w:val="007F5037"/>
    <w:rsid w:val="007F5518"/>
    <w:rsid w:val="007F556D"/>
    <w:rsid w:val="007F5D40"/>
    <w:rsid w:val="007F6B94"/>
    <w:rsid w:val="007F6BD1"/>
    <w:rsid w:val="007F7137"/>
    <w:rsid w:val="008051C7"/>
    <w:rsid w:val="008055B5"/>
    <w:rsid w:val="00806647"/>
    <w:rsid w:val="00811D54"/>
    <w:rsid w:val="008125A8"/>
    <w:rsid w:val="00812F1A"/>
    <w:rsid w:val="00813A63"/>
    <w:rsid w:val="00813C4E"/>
    <w:rsid w:val="00814125"/>
    <w:rsid w:val="0081696E"/>
    <w:rsid w:val="008205CB"/>
    <w:rsid w:val="00822D89"/>
    <w:rsid w:val="00825310"/>
    <w:rsid w:val="00825C68"/>
    <w:rsid w:val="00826055"/>
    <w:rsid w:val="0083082F"/>
    <w:rsid w:val="0083580B"/>
    <w:rsid w:val="0083668F"/>
    <w:rsid w:val="00840793"/>
    <w:rsid w:val="0084285E"/>
    <w:rsid w:val="0084308A"/>
    <w:rsid w:val="00844228"/>
    <w:rsid w:val="008507BE"/>
    <w:rsid w:val="00851706"/>
    <w:rsid w:val="008543AD"/>
    <w:rsid w:val="008548E7"/>
    <w:rsid w:val="00855816"/>
    <w:rsid w:val="00857220"/>
    <w:rsid w:val="008601F6"/>
    <w:rsid w:val="00861189"/>
    <w:rsid w:val="00861A40"/>
    <w:rsid w:val="00862035"/>
    <w:rsid w:val="008623E5"/>
    <w:rsid w:val="008631AB"/>
    <w:rsid w:val="00866C4F"/>
    <w:rsid w:val="008677B9"/>
    <w:rsid w:val="00867B82"/>
    <w:rsid w:val="00870423"/>
    <w:rsid w:val="00870D46"/>
    <w:rsid w:val="008726C6"/>
    <w:rsid w:val="00873482"/>
    <w:rsid w:val="00874517"/>
    <w:rsid w:val="008766D2"/>
    <w:rsid w:val="00876D4F"/>
    <w:rsid w:val="00880EF4"/>
    <w:rsid w:val="008814E2"/>
    <w:rsid w:val="008878B7"/>
    <w:rsid w:val="00887BCA"/>
    <w:rsid w:val="00891B89"/>
    <w:rsid w:val="00895A17"/>
    <w:rsid w:val="00896594"/>
    <w:rsid w:val="008A145B"/>
    <w:rsid w:val="008A3E50"/>
    <w:rsid w:val="008A45B9"/>
    <w:rsid w:val="008A59A4"/>
    <w:rsid w:val="008A635D"/>
    <w:rsid w:val="008A6D95"/>
    <w:rsid w:val="008B24F2"/>
    <w:rsid w:val="008B2E7A"/>
    <w:rsid w:val="008B46F0"/>
    <w:rsid w:val="008B5533"/>
    <w:rsid w:val="008B730F"/>
    <w:rsid w:val="008C3453"/>
    <w:rsid w:val="008C44ED"/>
    <w:rsid w:val="008C6F8D"/>
    <w:rsid w:val="008C70C7"/>
    <w:rsid w:val="008D11A1"/>
    <w:rsid w:val="008D16FA"/>
    <w:rsid w:val="008D226C"/>
    <w:rsid w:val="008D2428"/>
    <w:rsid w:val="008D2802"/>
    <w:rsid w:val="008D29BA"/>
    <w:rsid w:val="008D4293"/>
    <w:rsid w:val="008D5278"/>
    <w:rsid w:val="008D5C60"/>
    <w:rsid w:val="008D5CC2"/>
    <w:rsid w:val="008D6079"/>
    <w:rsid w:val="008D64D2"/>
    <w:rsid w:val="008D7234"/>
    <w:rsid w:val="008E1701"/>
    <w:rsid w:val="008E2973"/>
    <w:rsid w:val="008E3981"/>
    <w:rsid w:val="008E534F"/>
    <w:rsid w:val="008E66EB"/>
    <w:rsid w:val="008F0E86"/>
    <w:rsid w:val="008F11B1"/>
    <w:rsid w:val="008F1B1B"/>
    <w:rsid w:val="008F229C"/>
    <w:rsid w:val="008F337E"/>
    <w:rsid w:val="008F6814"/>
    <w:rsid w:val="008F7835"/>
    <w:rsid w:val="00902FF7"/>
    <w:rsid w:val="00904BBE"/>
    <w:rsid w:val="00904F2E"/>
    <w:rsid w:val="009054B4"/>
    <w:rsid w:val="0090658C"/>
    <w:rsid w:val="00910C27"/>
    <w:rsid w:val="00912179"/>
    <w:rsid w:val="009135D8"/>
    <w:rsid w:val="0091488E"/>
    <w:rsid w:val="009155C3"/>
    <w:rsid w:val="00915A54"/>
    <w:rsid w:val="00915F2D"/>
    <w:rsid w:val="009162A3"/>
    <w:rsid w:val="0091728E"/>
    <w:rsid w:val="009205D5"/>
    <w:rsid w:val="009224B7"/>
    <w:rsid w:val="00922774"/>
    <w:rsid w:val="009232BC"/>
    <w:rsid w:val="00926D11"/>
    <w:rsid w:val="009309CA"/>
    <w:rsid w:val="00932FC8"/>
    <w:rsid w:val="00936855"/>
    <w:rsid w:val="009407B7"/>
    <w:rsid w:val="0094193A"/>
    <w:rsid w:val="00942B4F"/>
    <w:rsid w:val="00943150"/>
    <w:rsid w:val="00944341"/>
    <w:rsid w:val="00944E18"/>
    <w:rsid w:val="0094591D"/>
    <w:rsid w:val="009471D5"/>
    <w:rsid w:val="00947D3C"/>
    <w:rsid w:val="00954059"/>
    <w:rsid w:val="009562F4"/>
    <w:rsid w:val="0096282E"/>
    <w:rsid w:val="00964816"/>
    <w:rsid w:val="00964A44"/>
    <w:rsid w:val="00965777"/>
    <w:rsid w:val="00966196"/>
    <w:rsid w:val="009674ED"/>
    <w:rsid w:val="009705B2"/>
    <w:rsid w:val="00974DBC"/>
    <w:rsid w:val="00975DA8"/>
    <w:rsid w:val="0097780B"/>
    <w:rsid w:val="009847AF"/>
    <w:rsid w:val="00984992"/>
    <w:rsid w:val="0098537C"/>
    <w:rsid w:val="00985A90"/>
    <w:rsid w:val="00987CDD"/>
    <w:rsid w:val="0099062B"/>
    <w:rsid w:val="0099080E"/>
    <w:rsid w:val="00990E32"/>
    <w:rsid w:val="00991F34"/>
    <w:rsid w:val="0099216F"/>
    <w:rsid w:val="009924CB"/>
    <w:rsid w:val="00992534"/>
    <w:rsid w:val="009929E0"/>
    <w:rsid w:val="00993B21"/>
    <w:rsid w:val="009A146D"/>
    <w:rsid w:val="009A1C84"/>
    <w:rsid w:val="009A2C4A"/>
    <w:rsid w:val="009A341D"/>
    <w:rsid w:val="009A4DA5"/>
    <w:rsid w:val="009A599D"/>
    <w:rsid w:val="009A6A57"/>
    <w:rsid w:val="009A702C"/>
    <w:rsid w:val="009A77C2"/>
    <w:rsid w:val="009A78E1"/>
    <w:rsid w:val="009B4C77"/>
    <w:rsid w:val="009B52AD"/>
    <w:rsid w:val="009B5CC5"/>
    <w:rsid w:val="009B5FB3"/>
    <w:rsid w:val="009B64D3"/>
    <w:rsid w:val="009B745A"/>
    <w:rsid w:val="009C0A48"/>
    <w:rsid w:val="009C11B6"/>
    <w:rsid w:val="009C1F85"/>
    <w:rsid w:val="009C312D"/>
    <w:rsid w:val="009D04AE"/>
    <w:rsid w:val="009D0AAC"/>
    <w:rsid w:val="009D0E75"/>
    <w:rsid w:val="009D1BAE"/>
    <w:rsid w:val="009D2BD6"/>
    <w:rsid w:val="009D2C4A"/>
    <w:rsid w:val="009D34CD"/>
    <w:rsid w:val="009D38F6"/>
    <w:rsid w:val="009D4939"/>
    <w:rsid w:val="009D5057"/>
    <w:rsid w:val="009D599B"/>
    <w:rsid w:val="009E2EBD"/>
    <w:rsid w:val="009E5795"/>
    <w:rsid w:val="009F05D7"/>
    <w:rsid w:val="009F0F28"/>
    <w:rsid w:val="009F211A"/>
    <w:rsid w:val="009F45A0"/>
    <w:rsid w:val="009F46A0"/>
    <w:rsid w:val="009F4CA5"/>
    <w:rsid w:val="009F5E2A"/>
    <w:rsid w:val="009F7262"/>
    <w:rsid w:val="009F77FC"/>
    <w:rsid w:val="00A01B90"/>
    <w:rsid w:val="00A01E20"/>
    <w:rsid w:val="00A02A7E"/>
    <w:rsid w:val="00A038E7"/>
    <w:rsid w:val="00A07BCB"/>
    <w:rsid w:val="00A109A8"/>
    <w:rsid w:val="00A12A92"/>
    <w:rsid w:val="00A13838"/>
    <w:rsid w:val="00A138AA"/>
    <w:rsid w:val="00A13BD4"/>
    <w:rsid w:val="00A1404B"/>
    <w:rsid w:val="00A21BFD"/>
    <w:rsid w:val="00A24A67"/>
    <w:rsid w:val="00A25023"/>
    <w:rsid w:val="00A25B48"/>
    <w:rsid w:val="00A25C52"/>
    <w:rsid w:val="00A25D4B"/>
    <w:rsid w:val="00A2723D"/>
    <w:rsid w:val="00A30A5D"/>
    <w:rsid w:val="00A30ACD"/>
    <w:rsid w:val="00A316C0"/>
    <w:rsid w:val="00A32E02"/>
    <w:rsid w:val="00A34346"/>
    <w:rsid w:val="00A3534D"/>
    <w:rsid w:val="00A3769F"/>
    <w:rsid w:val="00A37DBF"/>
    <w:rsid w:val="00A433A2"/>
    <w:rsid w:val="00A43AB2"/>
    <w:rsid w:val="00A45E42"/>
    <w:rsid w:val="00A47932"/>
    <w:rsid w:val="00A500E2"/>
    <w:rsid w:val="00A52B56"/>
    <w:rsid w:val="00A53077"/>
    <w:rsid w:val="00A543A9"/>
    <w:rsid w:val="00A5569A"/>
    <w:rsid w:val="00A57510"/>
    <w:rsid w:val="00A61BFC"/>
    <w:rsid w:val="00A6455D"/>
    <w:rsid w:val="00A64B7E"/>
    <w:rsid w:val="00A64FF4"/>
    <w:rsid w:val="00A653C1"/>
    <w:rsid w:val="00A71D58"/>
    <w:rsid w:val="00A71F2A"/>
    <w:rsid w:val="00A73437"/>
    <w:rsid w:val="00A74635"/>
    <w:rsid w:val="00A75FA6"/>
    <w:rsid w:val="00A765E8"/>
    <w:rsid w:val="00A8032E"/>
    <w:rsid w:val="00A83B8F"/>
    <w:rsid w:val="00A8471B"/>
    <w:rsid w:val="00A86407"/>
    <w:rsid w:val="00A86DE4"/>
    <w:rsid w:val="00A90E83"/>
    <w:rsid w:val="00A91927"/>
    <w:rsid w:val="00A929AB"/>
    <w:rsid w:val="00A93225"/>
    <w:rsid w:val="00A934AA"/>
    <w:rsid w:val="00A9520F"/>
    <w:rsid w:val="00A953A0"/>
    <w:rsid w:val="00A95DD5"/>
    <w:rsid w:val="00A96FC3"/>
    <w:rsid w:val="00AA046F"/>
    <w:rsid w:val="00AA1452"/>
    <w:rsid w:val="00AA34DD"/>
    <w:rsid w:val="00AA3BCF"/>
    <w:rsid w:val="00AA5A9A"/>
    <w:rsid w:val="00AA5AA5"/>
    <w:rsid w:val="00AA7BE3"/>
    <w:rsid w:val="00AB1C85"/>
    <w:rsid w:val="00AB2951"/>
    <w:rsid w:val="00AB3E7C"/>
    <w:rsid w:val="00AB694E"/>
    <w:rsid w:val="00AB69CD"/>
    <w:rsid w:val="00AB6D86"/>
    <w:rsid w:val="00AC067A"/>
    <w:rsid w:val="00AC0C07"/>
    <w:rsid w:val="00AC1355"/>
    <w:rsid w:val="00AC6311"/>
    <w:rsid w:val="00AC7899"/>
    <w:rsid w:val="00AD1420"/>
    <w:rsid w:val="00AD335E"/>
    <w:rsid w:val="00AD3409"/>
    <w:rsid w:val="00AD4E28"/>
    <w:rsid w:val="00AE44DA"/>
    <w:rsid w:val="00AE6249"/>
    <w:rsid w:val="00AF0474"/>
    <w:rsid w:val="00AF0548"/>
    <w:rsid w:val="00AF3629"/>
    <w:rsid w:val="00AF502A"/>
    <w:rsid w:val="00AF612E"/>
    <w:rsid w:val="00B02D51"/>
    <w:rsid w:val="00B0411E"/>
    <w:rsid w:val="00B0430A"/>
    <w:rsid w:val="00B065F9"/>
    <w:rsid w:val="00B06F1F"/>
    <w:rsid w:val="00B06F46"/>
    <w:rsid w:val="00B06FD1"/>
    <w:rsid w:val="00B0794E"/>
    <w:rsid w:val="00B1144A"/>
    <w:rsid w:val="00B14BC8"/>
    <w:rsid w:val="00B163A5"/>
    <w:rsid w:val="00B16462"/>
    <w:rsid w:val="00B16BB4"/>
    <w:rsid w:val="00B16CF7"/>
    <w:rsid w:val="00B17356"/>
    <w:rsid w:val="00B174F8"/>
    <w:rsid w:val="00B20DC3"/>
    <w:rsid w:val="00B21132"/>
    <w:rsid w:val="00B218BE"/>
    <w:rsid w:val="00B21922"/>
    <w:rsid w:val="00B227B6"/>
    <w:rsid w:val="00B23648"/>
    <w:rsid w:val="00B240AD"/>
    <w:rsid w:val="00B2464C"/>
    <w:rsid w:val="00B247D4"/>
    <w:rsid w:val="00B26B2E"/>
    <w:rsid w:val="00B27901"/>
    <w:rsid w:val="00B279E6"/>
    <w:rsid w:val="00B309F9"/>
    <w:rsid w:val="00B30E47"/>
    <w:rsid w:val="00B312F5"/>
    <w:rsid w:val="00B33A4A"/>
    <w:rsid w:val="00B35EB8"/>
    <w:rsid w:val="00B37656"/>
    <w:rsid w:val="00B40E67"/>
    <w:rsid w:val="00B41309"/>
    <w:rsid w:val="00B41747"/>
    <w:rsid w:val="00B42CD9"/>
    <w:rsid w:val="00B44DB4"/>
    <w:rsid w:val="00B45F82"/>
    <w:rsid w:val="00B465B2"/>
    <w:rsid w:val="00B469FC"/>
    <w:rsid w:val="00B52478"/>
    <w:rsid w:val="00B52F1F"/>
    <w:rsid w:val="00B53C73"/>
    <w:rsid w:val="00B5496B"/>
    <w:rsid w:val="00B5648F"/>
    <w:rsid w:val="00B577F0"/>
    <w:rsid w:val="00B64DDE"/>
    <w:rsid w:val="00B64E92"/>
    <w:rsid w:val="00B669B9"/>
    <w:rsid w:val="00B6730B"/>
    <w:rsid w:val="00B70679"/>
    <w:rsid w:val="00B72636"/>
    <w:rsid w:val="00B735B7"/>
    <w:rsid w:val="00B73B3F"/>
    <w:rsid w:val="00B74EB4"/>
    <w:rsid w:val="00B756F6"/>
    <w:rsid w:val="00B7570A"/>
    <w:rsid w:val="00B7633C"/>
    <w:rsid w:val="00B77415"/>
    <w:rsid w:val="00B807FD"/>
    <w:rsid w:val="00B828CF"/>
    <w:rsid w:val="00B90403"/>
    <w:rsid w:val="00B913A5"/>
    <w:rsid w:val="00B94A3C"/>
    <w:rsid w:val="00B9656A"/>
    <w:rsid w:val="00BA0005"/>
    <w:rsid w:val="00BA0879"/>
    <w:rsid w:val="00BA2E79"/>
    <w:rsid w:val="00BA3384"/>
    <w:rsid w:val="00BA3614"/>
    <w:rsid w:val="00BA394B"/>
    <w:rsid w:val="00BA5CF1"/>
    <w:rsid w:val="00BB0BD4"/>
    <w:rsid w:val="00BB19A9"/>
    <w:rsid w:val="00BB305D"/>
    <w:rsid w:val="00BB387C"/>
    <w:rsid w:val="00BB5ADB"/>
    <w:rsid w:val="00BC1735"/>
    <w:rsid w:val="00BC1E90"/>
    <w:rsid w:val="00BC350F"/>
    <w:rsid w:val="00BC522A"/>
    <w:rsid w:val="00BC6126"/>
    <w:rsid w:val="00BC68E3"/>
    <w:rsid w:val="00BD255C"/>
    <w:rsid w:val="00BD27ED"/>
    <w:rsid w:val="00BD617B"/>
    <w:rsid w:val="00BD744F"/>
    <w:rsid w:val="00BE3662"/>
    <w:rsid w:val="00BE374A"/>
    <w:rsid w:val="00BE60DA"/>
    <w:rsid w:val="00BE7B25"/>
    <w:rsid w:val="00BE7F3C"/>
    <w:rsid w:val="00BF1137"/>
    <w:rsid w:val="00BF423F"/>
    <w:rsid w:val="00BF4A0F"/>
    <w:rsid w:val="00BF5C03"/>
    <w:rsid w:val="00BF653B"/>
    <w:rsid w:val="00BF6C5A"/>
    <w:rsid w:val="00C00D57"/>
    <w:rsid w:val="00C025C4"/>
    <w:rsid w:val="00C03A3F"/>
    <w:rsid w:val="00C04793"/>
    <w:rsid w:val="00C04BDF"/>
    <w:rsid w:val="00C10674"/>
    <w:rsid w:val="00C11392"/>
    <w:rsid w:val="00C13483"/>
    <w:rsid w:val="00C15A2D"/>
    <w:rsid w:val="00C16B89"/>
    <w:rsid w:val="00C1773F"/>
    <w:rsid w:val="00C1798E"/>
    <w:rsid w:val="00C17EDD"/>
    <w:rsid w:val="00C238A1"/>
    <w:rsid w:val="00C240EE"/>
    <w:rsid w:val="00C24184"/>
    <w:rsid w:val="00C25E20"/>
    <w:rsid w:val="00C26A9F"/>
    <w:rsid w:val="00C30ABD"/>
    <w:rsid w:val="00C30BBD"/>
    <w:rsid w:val="00C30E35"/>
    <w:rsid w:val="00C32BDB"/>
    <w:rsid w:val="00C32CDB"/>
    <w:rsid w:val="00C3327E"/>
    <w:rsid w:val="00C33292"/>
    <w:rsid w:val="00C34154"/>
    <w:rsid w:val="00C350AA"/>
    <w:rsid w:val="00C36C01"/>
    <w:rsid w:val="00C37D8E"/>
    <w:rsid w:val="00C37FBB"/>
    <w:rsid w:val="00C40064"/>
    <w:rsid w:val="00C40E5A"/>
    <w:rsid w:val="00C4321D"/>
    <w:rsid w:val="00C45DE0"/>
    <w:rsid w:val="00C47C37"/>
    <w:rsid w:val="00C52133"/>
    <w:rsid w:val="00C54286"/>
    <w:rsid w:val="00C5470F"/>
    <w:rsid w:val="00C562C0"/>
    <w:rsid w:val="00C61E5F"/>
    <w:rsid w:val="00C6444D"/>
    <w:rsid w:val="00C64661"/>
    <w:rsid w:val="00C66FA5"/>
    <w:rsid w:val="00C67F86"/>
    <w:rsid w:val="00C72566"/>
    <w:rsid w:val="00C73ED9"/>
    <w:rsid w:val="00C744C3"/>
    <w:rsid w:val="00C74F1D"/>
    <w:rsid w:val="00C806E1"/>
    <w:rsid w:val="00C80B17"/>
    <w:rsid w:val="00C82DA8"/>
    <w:rsid w:val="00C83045"/>
    <w:rsid w:val="00C84114"/>
    <w:rsid w:val="00C84DFD"/>
    <w:rsid w:val="00C85782"/>
    <w:rsid w:val="00C871F1"/>
    <w:rsid w:val="00C90317"/>
    <w:rsid w:val="00C9054F"/>
    <w:rsid w:val="00C9309C"/>
    <w:rsid w:val="00C93102"/>
    <w:rsid w:val="00C93FED"/>
    <w:rsid w:val="00C94DE7"/>
    <w:rsid w:val="00CA0316"/>
    <w:rsid w:val="00CA10CA"/>
    <w:rsid w:val="00CA4F4A"/>
    <w:rsid w:val="00CA6259"/>
    <w:rsid w:val="00CA6B2E"/>
    <w:rsid w:val="00CB51AC"/>
    <w:rsid w:val="00CB7F3B"/>
    <w:rsid w:val="00CC22CC"/>
    <w:rsid w:val="00CC42D8"/>
    <w:rsid w:val="00CC42EC"/>
    <w:rsid w:val="00CC5A1E"/>
    <w:rsid w:val="00CD1081"/>
    <w:rsid w:val="00CD4E2C"/>
    <w:rsid w:val="00CE207B"/>
    <w:rsid w:val="00CE2DC8"/>
    <w:rsid w:val="00CE3495"/>
    <w:rsid w:val="00CF06A6"/>
    <w:rsid w:val="00CF231C"/>
    <w:rsid w:val="00CF4ABD"/>
    <w:rsid w:val="00CF58DE"/>
    <w:rsid w:val="00CF6FCE"/>
    <w:rsid w:val="00CF7827"/>
    <w:rsid w:val="00CF79CC"/>
    <w:rsid w:val="00D005DE"/>
    <w:rsid w:val="00D010C7"/>
    <w:rsid w:val="00D0116C"/>
    <w:rsid w:val="00D0463E"/>
    <w:rsid w:val="00D059F6"/>
    <w:rsid w:val="00D05E44"/>
    <w:rsid w:val="00D06B09"/>
    <w:rsid w:val="00D10B15"/>
    <w:rsid w:val="00D13CF7"/>
    <w:rsid w:val="00D1687C"/>
    <w:rsid w:val="00D16FD9"/>
    <w:rsid w:val="00D226F1"/>
    <w:rsid w:val="00D232D1"/>
    <w:rsid w:val="00D236E7"/>
    <w:rsid w:val="00D260B0"/>
    <w:rsid w:val="00D26CC9"/>
    <w:rsid w:val="00D31FC2"/>
    <w:rsid w:val="00D347D1"/>
    <w:rsid w:val="00D4000B"/>
    <w:rsid w:val="00D4283D"/>
    <w:rsid w:val="00D42D37"/>
    <w:rsid w:val="00D442BB"/>
    <w:rsid w:val="00D442D2"/>
    <w:rsid w:val="00D5161D"/>
    <w:rsid w:val="00D551FC"/>
    <w:rsid w:val="00D57033"/>
    <w:rsid w:val="00D60CDD"/>
    <w:rsid w:val="00D63663"/>
    <w:rsid w:val="00D64D98"/>
    <w:rsid w:val="00D65348"/>
    <w:rsid w:val="00D66A34"/>
    <w:rsid w:val="00D679EB"/>
    <w:rsid w:val="00D710D9"/>
    <w:rsid w:val="00D71EBD"/>
    <w:rsid w:val="00D7347F"/>
    <w:rsid w:val="00D744F1"/>
    <w:rsid w:val="00D748E7"/>
    <w:rsid w:val="00D7544F"/>
    <w:rsid w:val="00D77584"/>
    <w:rsid w:val="00D83312"/>
    <w:rsid w:val="00D844C4"/>
    <w:rsid w:val="00D85CA2"/>
    <w:rsid w:val="00D87C9B"/>
    <w:rsid w:val="00D90EBE"/>
    <w:rsid w:val="00D917C3"/>
    <w:rsid w:val="00D9441B"/>
    <w:rsid w:val="00D94854"/>
    <w:rsid w:val="00D94B93"/>
    <w:rsid w:val="00D97027"/>
    <w:rsid w:val="00DA0D72"/>
    <w:rsid w:val="00DA3CC6"/>
    <w:rsid w:val="00DA76B2"/>
    <w:rsid w:val="00DB42D0"/>
    <w:rsid w:val="00DB743F"/>
    <w:rsid w:val="00DB7B46"/>
    <w:rsid w:val="00DC171E"/>
    <w:rsid w:val="00DC4260"/>
    <w:rsid w:val="00DC6282"/>
    <w:rsid w:val="00DC6F76"/>
    <w:rsid w:val="00DD09A5"/>
    <w:rsid w:val="00DD267C"/>
    <w:rsid w:val="00DD4A40"/>
    <w:rsid w:val="00DD610D"/>
    <w:rsid w:val="00DD71C2"/>
    <w:rsid w:val="00DE1BC6"/>
    <w:rsid w:val="00DE1E4C"/>
    <w:rsid w:val="00DE362F"/>
    <w:rsid w:val="00DE4724"/>
    <w:rsid w:val="00DE4DCC"/>
    <w:rsid w:val="00DE588E"/>
    <w:rsid w:val="00DE65CA"/>
    <w:rsid w:val="00DE712D"/>
    <w:rsid w:val="00DF0AF4"/>
    <w:rsid w:val="00DF13AF"/>
    <w:rsid w:val="00DF2046"/>
    <w:rsid w:val="00DF416E"/>
    <w:rsid w:val="00DF57FF"/>
    <w:rsid w:val="00DF5EDB"/>
    <w:rsid w:val="00DF7866"/>
    <w:rsid w:val="00E00B6F"/>
    <w:rsid w:val="00E0112A"/>
    <w:rsid w:val="00E0167F"/>
    <w:rsid w:val="00E01D45"/>
    <w:rsid w:val="00E01E47"/>
    <w:rsid w:val="00E01E84"/>
    <w:rsid w:val="00E032F5"/>
    <w:rsid w:val="00E07447"/>
    <w:rsid w:val="00E07915"/>
    <w:rsid w:val="00E142D2"/>
    <w:rsid w:val="00E16B2B"/>
    <w:rsid w:val="00E16DAE"/>
    <w:rsid w:val="00E17DC5"/>
    <w:rsid w:val="00E225E6"/>
    <w:rsid w:val="00E226FC"/>
    <w:rsid w:val="00E22C44"/>
    <w:rsid w:val="00E22F3E"/>
    <w:rsid w:val="00E2638D"/>
    <w:rsid w:val="00E2745F"/>
    <w:rsid w:val="00E2797C"/>
    <w:rsid w:val="00E30035"/>
    <w:rsid w:val="00E3296E"/>
    <w:rsid w:val="00E32E83"/>
    <w:rsid w:val="00E337C6"/>
    <w:rsid w:val="00E342B8"/>
    <w:rsid w:val="00E34C92"/>
    <w:rsid w:val="00E355E9"/>
    <w:rsid w:val="00E35CBF"/>
    <w:rsid w:val="00E40AB8"/>
    <w:rsid w:val="00E41974"/>
    <w:rsid w:val="00E43161"/>
    <w:rsid w:val="00E43237"/>
    <w:rsid w:val="00E43AA7"/>
    <w:rsid w:val="00E4406E"/>
    <w:rsid w:val="00E4453F"/>
    <w:rsid w:val="00E44A74"/>
    <w:rsid w:val="00E515EF"/>
    <w:rsid w:val="00E51ACE"/>
    <w:rsid w:val="00E54EDF"/>
    <w:rsid w:val="00E55346"/>
    <w:rsid w:val="00E5614E"/>
    <w:rsid w:val="00E5661F"/>
    <w:rsid w:val="00E60CA5"/>
    <w:rsid w:val="00E61A5A"/>
    <w:rsid w:val="00E62752"/>
    <w:rsid w:val="00E62A6A"/>
    <w:rsid w:val="00E63A9A"/>
    <w:rsid w:val="00E63B57"/>
    <w:rsid w:val="00E6520C"/>
    <w:rsid w:val="00E70E5F"/>
    <w:rsid w:val="00E71732"/>
    <w:rsid w:val="00E7384F"/>
    <w:rsid w:val="00E74D54"/>
    <w:rsid w:val="00E756F2"/>
    <w:rsid w:val="00E77F10"/>
    <w:rsid w:val="00E81FF4"/>
    <w:rsid w:val="00E83100"/>
    <w:rsid w:val="00E83857"/>
    <w:rsid w:val="00E850E0"/>
    <w:rsid w:val="00E87550"/>
    <w:rsid w:val="00E8784E"/>
    <w:rsid w:val="00E92009"/>
    <w:rsid w:val="00E92F0A"/>
    <w:rsid w:val="00E931C3"/>
    <w:rsid w:val="00E973D8"/>
    <w:rsid w:val="00EA23C6"/>
    <w:rsid w:val="00EA27AE"/>
    <w:rsid w:val="00EA35E8"/>
    <w:rsid w:val="00EA420B"/>
    <w:rsid w:val="00EA5CE1"/>
    <w:rsid w:val="00EA607C"/>
    <w:rsid w:val="00EA6743"/>
    <w:rsid w:val="00EA71BE"/>
    <w:rsid w:val="00EA79AF"/>
    <w:rsid w:val="00EB09EC"/>
    <w:rsid w:val="00EB379A"/>
    <w:rsid w:val="00EB3C45"/>
    <w:rsid w:val="00EB5075"/>
    <w:rsid w:val="00EB7D88"/>
    <w:rsid w:val="00EC0DE7"/>
    <w:rsid w:val="00EC11A0"/>
    <w:rsid w:val="00EC5A4B"/>
    <w:rsid w:val="00EC5A79"/>
    <w:rsid w:val="00EC5D6D"/>
    <w:rsid w:val="00EC5E58"/>
    <w:rsid w:val="00EC7A90"/>
    <w:rsid w:val="00ED04E0"/>
    <w:rsid w:val="00ED070F"/>
    <w:rsid w:val="00ED1591"/>
    <w:rsid w:val="00ED263F"/>
    <w:rsid w:val="00ED2990"/>
    <w:rsid w:val="00ED2CD8"/>
    <w:rsid w:val="00ED6E92"/>
    <w:rsid w:val="00ED7D2F"/>
    <w:rsid w:val="00EE07FA"/>
    <w:rsid w:val="00EE0F4E"/>
    <w:rsid w:val="00EE2C09"/>
    <w:rsid w:val="00EE305F"/>
    <w:rsid w:val="00EE32CA"/>
    <w:rsid w:val="00EE37BC"/>
    <w:rsid w:val="00EE4784"/>
    <w:rsid w:val="00EE4E8F"/>
    <w:rsid w:val="00EE5D36"/>
    <w:rsid w:val="00EE7503"/>
    <w:rsid w:val="00EE7B9F"/>
    <w:rsid w:val="00EE7C87"/>
    <w:rsid w:val="00EF0319"/>
    <w:rsid w:val="00EF05B5"/>
    <w:rsid w:val="00EF1A92"/>
    <w:rsid w:val="00EF39FB"/>
    <w:rsid w:val="00EF3B82"/>
    <w:rsid w:val="00EF4961"/>
    <w:rsid w:val="00EF52B0"/>
    <w:rsid w:val="00F010EE"/>
    <w:rsid w:val="00F01664"/>
    <w:rsid w:val="00F02DBA"/>
    <w:rsid w:val="00F05058"/>
    <w:rsid w:val="00F066CD"/>
    <w:rsid w:val="00F0764A"/>
    <w:rsid w:val="00F1278D"/>
    <w:rsid w:val="00F1528A"/>
    <w:rsid w:val="00F167F8"/>
    <w:rsid w:val="00F16B0C"/>
    <w:rsid w:val="00F17A3E"/>
    <w:rsid w:val="00F20BAB"/>
    <w:rsid w:val="00F22DBC"/>
    <w:rsid w:val="00F24D61"/>
    <w:rsid w:val="00F269C5"/>
    <w:rsid w:val="00F26C89"/>
    <w:rsid w:val="00F31DBB"/>
    <w:rsid w:val="00F331C8"/>
    <w:rsid w:val="00F35481"/>
    <w:rsid w:val="00F35BDA"/>
    <w:rsid w:val="00F35F6B"/>
    <w:rsid w:val="00F363B2"/>
    <w:rsid w:val="00F36B7B"/>
    <w:rsid w:val="00F37A8E"/>
    <w:rsid w:val="00F4196D"/>
    <w:rsid w:val="00F45994"/>
    <w:rsid w:val="00F46933"/>
    <w:rsid w:val="00F47A8D"/>
    <w:rsid w:val="00F50C72"/>
    <w:rsid w:val="00F52A9E"/>
    <w:rsid w:val="00F54AE5"/>
    <w:rsid w:val="00F54EFA"/>
    <w:rsid w:val="00F55583"/>
    <w:rsid w:val="00F571FC"/>
    <w:rsid w:val="00F60DAC"/>
    <w:rsid w:val="00F64305"/>
    <w:rsid w:val="00F660BE"/>
    <w:rsid w:val="00F66286"/>
    <w:rsid w:val="00F67AAD"/>
    <w:rsid w:val="00F71583"/>
    <w:rsid w:val="00F724BE"/>
    <w:rsid w:val="00F72E0C"/>
    <w:rsid w:val="00F7431C"/>
    <w:rsid w:val="00F754E6"/>
    <w:rsid w:val="00F75C00"/>
    <w:rsid w:val="00F82148"/>
    <w:rsid w:val="00F8234A"/>
    <w:rsid w:val="00F8324F"/>
    <w:rsid w:val="00F83D74"/>
    <w:rsid w:val="00F84C41"/>
    <w:rsid w:val="00F84FD9"/>
    <w:rsid w:val="00F852F3"/>
    <w:rsid w:val="00F85BC6"/>
    <w:rsid w:val="00F902FB"/>
    <w:rsid w:val="00F90B3A"/>
    <w:rsid w:val="00F919BD"/>
    <w:rsid w:val="00F921BA"/>
    <w:rsid w:val="00F9267D"/>
    <w:rsid w:val="00F95C2F"/>
    <w:rsid w:val="00F95DBC"/>
    <w:rsid w:val="00F9633B"/>
    <w:rsid w:val="00F97659"/>
    <w:rsid w:val="00FA12D8"/>
    <w:rsid w:val="00FA2498"/>
    <w:rsid w:val="00FA4C17"/>
    <w:rsid w:val="00FA535D"/>
    <w:rsid w:val="00FB1AE9"/>
    <w:rsid w:val="00FB1CFF"/>
    <w:rsid w:val="00FB1F99"/>
    <w:rsid w:val="00FB3C14"/>
    <w:rsid w:val="00FB3FE5"/>
    <w:rsid w:val="00FB6182"/>
    <w:rsid w:val="00FB7976"/>
    <w:rsid w:val="00FC12C2"/>
    <w:rsid w:val="00FC62AA"/>
    <w:rsid w:val="00FD05FC"/>
    <w:rsid w:val="00FD0D94"/>
    <w:rsid w:val="00FD3A36"/>
    <w:rsid w:val="00FD44F3"/>
    <w:rsid w:val="00FD4E28"/>
    <w:rsid w:val="00FD51DB"/>
    <w:rsid w:val="00FD772F"/>
    <w:rsid w:val="00FE0507"/>
    <w:rsid w:val="00FE34FA"/>
    <w:rsid w:val="00FE5B7D"/>
    <w:rsid w:val="00FE717A"/>
    <w:rsid w:val="00FE7700"/>
    <w:rsid w:val="00FF0470"/>
    <w:rsid w:val="00FF2542"/>
    <w:rsid w:val="00FF3CC9"/>
    <w:rsid w:val="00FF46DE"/>
    <w:rsid w:val="00FF65C1"/>
    <w:rsid w:val="00FF75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D93C8"/>
  <w15:docId w15:val="{8490BA76-5DC8-4317-AB13-AA460A216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iPriority="71"/>
    <w:lsdException w:name="List Paragraph" w:uiPriority="99"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1"/>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B2E7A"/>
    <w:rPr>
      <w:sz w:val="28"/>
    </w:rPr>
  </w:style>
  <w:style w:type="paragraph" w:styleId="1">
    <w:name w:val="heading 1"/>
    <w:basedOn w:val="a0"/>
    <w:next w:val="a0"/>
    <w:link w:val="10"/>
    <w:qFormat/>
    <w:rsid w:val="002C2625"/>
    <w:pPr>
      <w:keepNext/>
      <w:spacing w:before="240" w:after="60"/>
      <w:jc w:val="center"/>
      <w:outlineLvl w:val="0"/>
    </w:pPr>
    <w:rPr>
      <w:rFonts w:ascii="Bookman Old Style" w:hAnsi="Bookman Old Style"/>
      <w:b/>
      <w:caps/>
      <w:kern w:val="28"/>
      <w:lang w:val="en-US"/>
    </w:rPr>
  </w:style>
  <w:style w:type="paragraph" w:styleId="2">
    <w:name w:val="heading 2"/>
    <w:basedOn w:val="a0"/>
    <w:next w:val="a0"/>
    <w:qFormat/>
    <w:rsid w:val="002C2625"/>
    <w:pPr>
      <w:keepNext/>
      <w:jc w:val="center"/>
      <w:outlineLvl w:val="1"/>
    </w:pPr>
    <w:rPr>
      <w:rFonts w:ascii="Bookman Old Style" w:hAnsi="Bookman Old Style"/>
      <w:b/>
      <w:caps/>
    </w:rPr>
  </w:style>
  <w:style w:type="paragraph" w:styleId="3">
    <w:name w:val="heading 3"/>
    <w:basedOn w:val="a0"/>
    <w:next w:val="a0"/>
    <w:link w:val="30"/>
    <w:uiPriority w:val="9"/>
    <w:qFormat/>
    <w:rsid w:val="002C2625"/>
    <w:pPr>
      <w:keepNext/>
      <w:ind w:right="-1"/>
      <w:jc w:val="both"/>
      <w:outlineLvl w:val="2"/>
    </w:pPr>
    <w:rPr>
      <w:b/>
    </w:rPr>
  </w:style>
  <w:style w:type="paragraph" w:styleId="4">
    <w:name w:val="heading 4"/>
    <w:basedOn w:val="a0"/>
    <w:next w:val="a0"/>
    <w:link w:val="40"/>
    <w:uiPriority w:val="9"/>
    <w:qFormat/>
    <w:rsid w:val="002C2625"/>
    <w:pPr>
      <w:keepNext/>
      <w:ind w:right="141" w:firstLine="851"/>
      <w:jc w:val="center"/>
      <w:outlineLvl w:val="3"/>
    </w:pPr>
    <w:rPr>
      <w:sz w:val="24"/>
      <w:lang w:val="en-US"/>
    </w:rPr>
  </w:style>
  <w:style w:type="paragraph" w:styleId="5">
    <w:name w:val="heading 5"/>
    <w:basedOn w:val="a0"/>
    <w:next w:val="a0"/>
    <w:qFormat/>
    <w:rsid w:val="002C2625"/>
    <w:pPr>
      <w:keepNext/>
      <w:numPr>
        <w:ilvl w:val="12"/>
      </w:numPr>
      <w:ind w:firstLine="851"/>
      <w:jc w:val="center"/>
      <w:outlineLvl w:val="4"/>
    </w:pPr>
    <w:rPr>
      <w:sz w:val="24"/>
      <w:lang w:val="en-US"/>
    </w:rPr>
  </w:style>
  <w:style w:type="paragraph" w:styleId="6">
    <w:name w:val="heading 6"/>
    <w:basedOn w:val="a0"/>
    <w:next w:val="a0"/>
    <w:qFormat/>
    <w:rsid w:val="002C2625"/>
    <w:pPr>
      <w:keepNext/>
      <w:jc w:val="center"/>
      <w:outlineLvl w:val="5"/>
    </w:pPr>
    <w:rPr>
      <w:b/>
    </w:rPr>
  </w:style>
  <w:style w:type="paragraph" w:styleId="7">
    <w:name w:val="heading 7"/>
    <w:basedOn w:val="a0"/>
    <w:next w:val="a0"/>
    <w:qFormat/>
    <w:rsid w:val="002C2625"/>
    <w:pPr>
      <w:keepNext/>
      <w:ind w:firstLine="709"/>
      <w:jc w:val="both"/>
      <w:outlineLvl w:val="6"/>
    </w:pPr>
    <w:rPr>
      <w:sz w:val="24"/>
    </w:rPr>
  </w:style>
  <w:style w:type="paragraph" w:styleId="8">
    <w:name w:val="heading 8"/>
    <w:basedOn w:val="a0"/>
    <w:next w:val="a0"/>
    <w:qFormat/>
    <w:rsid w:val="002C2625"/>
    <w:pPr>
      <w:keepNext/>
      <w:numPr>
        <w:numId w:val="1"/>
      </w:numPr>
      <w:jc w:val="both"/>
      <w:outlineLvl w:val="7"/>
    </w:pPr>
    <w:rPr>
      <w:b/>
    </w:rPr>
  </w:style>
  <w:style w:type="paragraph" w:styleId="9">
    <w:name w:val="heading 9"/>
    <w:basedOn w:val="a0"/>
    <w:next w:val="a0"/>
    <w:qFormat/>
    <w:rsid w:val="002C2625"/>
    <w:pPr>
      <w:keepNext/>
      <w:ind w:firstLine="567"/>
      <w:jc w:val="both"/>
      <w:outlineLvl w:val="8"/>
    </w:pPr>
    <w:rPr>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11">
    <w:name w:val="toc 1"/>
    <w:basedOn w:val="a0"/>
    <w:next w:val="a0"/>
    <w:autoRedefine/>
    <w:uiPriority w:val="39"/>
    <w:rsid w:val="005F2142"/>
    <w:pPr>
      <w:tabs>
        <w:tab w:val="right" w:leader="dot" w:pos="9911"/>
      </w:tabs>
      <w:spacing w:before="120" w:after="120"/>
      <w:jc w:val="both"/>
    </w:pPr>
    <w:rPr>
      <w:b/>
      <w:i/>
      <w:iCs/>
      <w:caps/>
      <w:noProof/>
      <w:kern w:val="32"/>
    </w:rPr>
  </w:style>
  <w:style w:type="paragraph" w:styleId="20">
    <w:name w:val="toc 2"/>
    <w:basedOn w:val="a0"/>
    <w:next w:val="a0"/>
    <w:autoRedefine/>
    <w:uiPriority w:val="39"/>
    <w:rsid w:val="002C2625"/>
    <w:pPr>
      <w:tabs>
        <w:tab w:val="right" w:leader="dot" w:pos="9639"/>
      </w:tabs>
      <w:spacing w:line="360" w:lineRule="auto"/>
      <w:ind w:left="200"/>
      <w:jc w:val="both"/>
    </w:pPr>
    <w:rPr>
      <w:smallCaps/>
      <w:noProof/>
    </w:rPr>
  </w:style>
  <w:style w:type="paragraph" w:styleId="21">
    <w:name w:val="Body Text Indent 2"/>
    <w:basedOn w:val="a0"/>
    <w:rsid w:val="002C2625"/>
    <w:pPr>
      <w:ind w:right="-1" w:firstLine="720"/>
      <w:jc w:val="both"/>
    </w:pPr>
    <w:rPr>
      <w:sz w:val="22"/>
    </w:rPr>
  </w:style>
  <w:style w:type="paragraph" w:styleId="31">
    <w:name w:val="Body Text 3"/>
    <w:basedOn w:val="a0"/>
    <w:link w:val="32"/>
    <w:uiPriority w:val="99"/>
    <w:rsid w:val="002C2625"/>
    <w:pPr>
      <w:jc w:val="both"/>
    </w:pPr>
    <w:rPr>
      <w:sz w:val="24"/>
    </w:rPr>
  </w:style>
  <w:style w:type="character" w:styleId="a4">
    <w:name w:val="footnote reference"/>
    <w:aliases w:val="ftref,Знак сноски-FN,Ciae niinee-FN,Знак сноски 1,Referencia nota al pie,SUPERS,сноска,16 Point,Superscript 6 Point,вески"/>
    <w:rsid w:val="002C2625"/>
    <w:rPr>
      <w:vertAlign w:val="superscript"/>
    </w:rPr>
  </w:style>
  <w:style w:type="paragraph" w:styleId="a5">
    <w:name w:val="Body Text Indent"/>
    <w:basedOn w:val="a0"/>
    <w:link w:val="a6"/>
    <w:rsid w:val="002C2625"/>
    <w:pPr>
      <w:numPr>
        <w:ilvl w:val="12"/>
      </w:numPr>
      <w:spacing w:line="360" w:lineRule="auto"/>
      <w:ind w:firstLine="851"/>
      <w:jc w:val="both"/>
    </w:pPr>
    <w:rPr>
      <w:sz w:val="26"/>
    </w:rPr>
  </w:style>
  <w:style w:type="character" w:styleId="a7">
    <w:name w:val="page number"/>
    <w:basedOn w:val="a1"/>
    <w:rsid w:val="002C2625"/>
  </w:style>
  <w:style w:type="paragraph" w:styleId="22">
    <w:name w:val="Body Text 2"/>
    <w:basedOn w:val="a0"/>
    <w:link w:val="23"/>
    <w:rsid w:val="002C2625"/>
    <w:pPr>
      <w:spacing w:line="360" w:lineRule="auto"/>
      <w:jc w:val="center"/>
    </w:pPr>
    <w:rPr>
      <w:b/>
      <w:sz w:val="26"/>
      <w:u w:val="single"/>
    </w:rPr>
  </w:style>
  <w:style w:type="paragraph" w:styleId="24">
    <w:name w:val="List 2"/>
    <w:basedOn w:val="a0"/>
    <w:rsid w:val="002C2625"/>
    <w:pPr>
      <w:ind w:left="566" w:hanging="283"/>
    </w:pPr>
    <w:rPr>
      <w:sz w:val="20"/>
    </w:rPr>
  </w:style>
  <w:style w:type="paragraph" w:styleId="a8">
    <w:name w:val="Body Text"/>
    <w:basedOn w:val="a0"/>
    <w:link w:val="a9"/>
    <w:rsid w:val="002C2625"/>
    <w:pPr>
      <w:spacing w:after="120"/>
    </w:pPr>
    <w:rPr>
      <w:sz w:val="20"/>
    </w:rPr>
  </w:style>
  <w:style w:type="paragraph" w:styleId="aa">
    <w:name w:val="List"/>
    <w:basedOn w:val="a0"/>
    <w:rsid w:val="002C2625"/>
    <w:pPr>
      <w:ind w:left="283" w:hanging="283"/>
    </w:pPr>
    <w:rPr>
      <w:sz w:val="20"/>
    </w:rPr>
  </w:style>
  <w:style w:type="paragraph" w:styleId="ab">
    <w:name w:val="footer"/>
    <w:basedOn w:val="a0"/>
    <w:link w:val="ac"/>
    <w:uiPriority w:val="99"/>
    <w:rsid w:val="002C2625"/>
    <w:pPr>
      <w:tabs>
        <w:tab w:val="center" w:pos="4153"/>
        <w:tab w:val="right" w:pos="8306"/>
      </w:tabs>
    </w:pPr>
    <w:rPr>
      <w:sz w:val="24"/>
    </w:rPr>
  </w:style>
  <w:style w:type="paragraph" w:styleId="ad">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Текст сноски Знак1"/>
    <w:basedOn w:val="a0"/>
    <w:link w:val="ae"/>
    <w:rsid w:val="002C2625"/>
    <w:rPr>
      <w:sz w:val="20"/>
    </w:rPr>
  </w:style>
  <w:style w:type="paragraph" w:styleId="33">
    <w:name w:val="Body Text Indent 3"/>
    <w:basedOn w:val="a0"/>
    <w:link w:val="34"/>
    <w:rsid w:val="002C2625"/>
    <w:pPr>
      <w:ind w:right="-1050" w:firstLine="720"/>
      <w:jc w:val="both"/>
    </w:pPr>
    <w:rPr>
      <w:sz w:val="24"/>
    </w:rPr>
  </w:style>
  <w:style w:type="paragraph" w:styleId="af">
    <w:name w:val="Title"/>
    <w:aliases w:val="Название Знак Знак Знак"/>
    <w:basedOn w:val="a0"/>
    <w:link w:val="af0"/>
    <w:qFormat/>
    <w:rsid w:val="002C2625"/>
    <w:pPr>
      <w:jc w:val="center"/>
    </w:pPr>
    <w:rPr>
      <w:b/>
      <w:sz w:val="24"/>
    </w:rPr>
  </w:style>
  <w:style w:type="paragraph" w:customStyle="1" w:styleId="FR1">
    <w:name w:val="FR1"/>
    <w:rsid w:val="002C2625"/>
    <w:pPr>
      <w:widowControl w:val="0"/>
      <w:spacing w:line="380" w:lineRule="auto"/>
      <w:jc w:val="both"/>
    </w:pPr>
    <w:rPr>
      <w:snapToGrid w:val="0"/>
      <w:sz w:val="24"/>
    </w:rPr>
  </w:style>
  <w:style w:type="paragraph" w:customStyle="1" w:styleId="FR2">
    <w:name w:val="FR2"/>
    <w:rsid w:val="002C2625"/>
    <w:pPr>
      <w:widowControl w:val="0"/>
      <w:spacing w:line="420" w:lineRule="auto"/>
      <w:jc w:val="both"/>
    </w:pPr>
    <w:rPr>
      <w:snapToGrid w:val="0"/>
      <w:sz w:val="18"/>
    </w:rPr>
  </w:style>
  <w:style w:type="paragraph" w:styleId="af1">
    <w:name w:val="header"/>
    <w:basedOn w:val="a0"/>
    <w:link w:val="af2"/>
    <w:uiPriority w:val="99"/>
    <w:rsid w:val="002C2625"/>
    <w:pPr>
      <w:tabs>
        <w:tab w:val="center" w:pos="4153"/>
        <w:tab w:val="right" w:pos="8306"/>
      </w:tabs>
    </w:pPr>
    <w:rPr>
      <w:sz w:val="20"/>
    </w:rPr>
  </w:style>
  <w:style w:type="paragraph" w:customStyle="1" w:styleId="af3">
    <w:name w:val="Знак Знак Знак"/>
    <w:basedOn w:val="a0"/>
    <w:rsid w:val="00902FF7"/>
    <w:rPr>
      <w:rFonts w:ascii="Verdana" w:hAnsi="Verdana" w:cs="Verdana"/>
      <w:sz w:val="20"/>
      <w:lang w:val="en-US" w:eastAsia="en-US"/>
    </w:rPr>
  </w:style>
  <w:style w:type="character" w:styleId="af4">
    <w:name w:val="Hyperlink"/>
    <w:uiPriority w:val="99"/>
    <w:rsid w:val="002C2625"/>
    <w:rPr>
      <w:color w:val="0000FF"/>
      <w:u w:val="single"/>
    </w:rPr>
  </w:style>
  <w:style w:type="paragraph" w:customStyle="1" w:styleId="Normal1">
    <w:name w:val="Normal1"/>
    <w:rsid w:val="002C2625"/>
    <w:pPr>
      <w:spacing w:before="100" w:after="100"/>
    </w:pPr>
    <w:rPr>
      <w:snapToGrid w:val="0"/>
      <w:sz w:val="24"/>
    </w:rPr>
  </w:style>
  <w:style w:type="paragraph" w:styleId="af5">
    <w:name w:val="Normal (Web)"/>
    <w:aliases w:val="Обычный (Web)"/>
    <w:basedOn w:val="a0"/>
    <w:link w:val="af6"/>
    <w:uiPriority w:val="99"/>
    <w:rsid w:val="009F45A0"/>
    <w:pPr>
      <w:spacing w:before="100" w:beforeAutospacing="1" w:after="100" w:afterAutospacing="1"/>
    </w:pPr>
    <w:rPr>
      <w:sz w:val="24"/>
      <w:szCs w:val="24"/>
    </w:rPr>
  </w:style>
  <w:style w:type="paragraph" w:customStyle="1" w:styleId="-31">
    <w:name w:val="Светлая сетка - Акцент 31"/>
    <w:basedOn w:val="a0"/>
    <w:link w:val="-310"/>
    <w:uiPriority w:val="34"/>
    <w:qFormat/>
    <w:rsid w:val="005C040D"/>
    <w:pPr>
      <w:ind w:left="720"/>
      <w:contextualSpacing/>
    </w:pPr>
    <w:rPr>
      <w:sz w:val="20"/>
    </w:rPr>
  </w:style>
  <w:style w:type="character" w:styleId="af7">
    <w:name w:val="Emphasis"/>
    <w:uiPriority w:val="20"/>
    <w:qFormat/>
    <w:rsid w:val="005C040D"/>
    <w:rPr>
      <w:i/>
      <w:iCs/>
    </w:rPr>
  </w:style>
  <w:style w:type="character" w:customStyle="1" w:styleId="ae">
    <w:name w:val="Текст сноски Знак"/>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basedOn w:val="a1"/>
    <w:link w:val="ad"/>
    <w:locked/>
    <w:rsid w:val="005C040D"/>
  </w:style>
  <w:style w:type="character" w:styleId="af8">
    <w:name w:val="Strong"/>
    <w:uiPriority w:val="22"/>
    <w:qFormat/>
    <w:rsid w:val="005C040D"/>
    <w:rPr>
      <w:b/>
      <w:bCs/>
    </w:rPr>
  </w:style>
  <w:style w:type="character" w:customStyle="1" w:styleId="a9">
    <w:name w:val="Основной текст Знак"/>
    <w:basedOn w:val="a1"/>
    <w:link w:val="a8"/>
    <w:rsid w:val="005C040D"/>
  </w:style>
  <w:style w:type="paragraph" w:styleId="HTML">
    <w:name w:val="HTML Preformatted"/>
    <w:basedOn w:val="a0"/>
    <w:link w:val="HTML0"/>
    <w:uiPriority w:val="99"/>
    <w:unhideWhenUsed/>
    <w:rsid w:val="005C0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0">
    <w:name w:val="Стандартный HTML Знак"/>
    <w:link w:val="HTML"/>
    <w:uiPriority w:val="99"/>
    <w:rsid w:val="005C040D"/>
    <w:rPr>
      <w:rFonts w:ascii="Courier New" w:hAnsi="Courier New" w:cs="Courier New"/>
    </w:rPr>
  </w:style>
  <w:style w:type="paragraph" w:customStyle="1" w:styleId="af9">
    <w:name w:val="Знак Знак Знак Знак"/>
    <w:basedOn w:val="a0"/>
    <w:rsid w:val="0083580B"/>
    <w:pPr>
      <w:tabs>
        <w:tab w:val="num" w:pos="643"/>
      </w:tabs>
      <w:spacing w:after="160" w:line="240" w:lineRule="exact"/>
    </w:pPr>
    <w:rPr>
      <w:rFonts w:ascii="Verdana" w:hAnsi="Verdana" w:cs="Verdana"/>
      <w:sz w:val="20"/>
      <w:lang w:val="en-US" w:eastAsia="en-US"/>
    </w:rPr>
  </w:style>
  <w:style w:type="character" w:styleId="afa">
    <w:name w:val="FollowedHyperlink"/>
    <w:rsid w:val="00CB51AC"/>
    <w:rPr>
      <w:color w:val="800080"/>
      <w:u w:val="single"/>
    </w:rPr>
  </w:style>
  <w:style w:type="table" w:styleId="afb">
    <w:name w:val="Table Grid"/>
    <w:aliases w:val="Таблица отчета"/>
    <w:basedOn w:val="a2"/>
    <w:uiPriority w:val="39"/>
    <w:rsid w:val="00EB37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
    <w:basedOn w:val="a0"/>
    <w:next w:val="a0"/>
    <w:rsid w:val="00D0463E"/>
    <w:pPr>
      <w:autoSpaceDE w:val="0"/>
      <w:autoSpaceDN w:val="0"/>
      <w:adjustRightInd w:val="0"/>
    </w:pPr>
    <w:rPr>
      <w:sz w:val="24"/>
      <w:szCs w:val="24"/>
    </w:rPr>
  </w:style>
  <w:style w:type="paragraph" w:customStyle="1" w:styleId="afd">
    <w:name w:val="Цитаты"/>
    <w:basedOn w:val="a0"/>
    <w:rsid w:val="00A47932"/>
    <w:pPr>
      <w:snapToGrid w:val="0"/>
      <w:spacing w:before="100" w:after="100"/>
      <w:ind w:left="360" w:right="360"/>
    </w:pPr>
    <w:rPr>
      <w:sz w:val="24"/>
    </w:rPr>
  </w:style>
  <w:style w:type="paragraph" w:customStyle="1" w:styleId="NoSpacing1">
    <w:name w:val="No Spacing1"/>
    <w:rsid w:val="00B06F1F"/>
    <w:rPr>
      <w:rFonts w:eastAsia="Calibri"/>
      <w:sz w:val="28"/>
      <w:szCs w:val="28"/>
    </w:rPr>
  </w:style>
  <w:style w:type="paragraph" w:styleId="afe">
    <w:name w:val="Balloon Text"/>
    <w:basedOn w:val="a0"/>
    <w:link w:val="aff"/>
    <w:uiPriority w:val="99"/>
    <w:semiHidden/>
    <w:rsid w:val="00A61BFC"/>
    <w:rPr>
      <w:rFonts w:ascii="Tahoma" w:hAnsi="Tahoma" w:cs="Tahoma"/>
      <w:sz w:val="16"/>
      <w:szCs w:val="16"/>
    </w:rPr>
  </w:style>
  <w:style w:type="character" w:customStyle="1" w:styleId="aff0">
    <w:name w:val="Знак Знак"/>
    <w:locked/>
    <w:rsid w:val="00152B63"/>
    <w:rPr>
      <w:rFonts w:ascii="Courier New" w:hAnsi="Courier New" w:cs="Courier New"/>
      <w:lang w:val="ru-RU" w:eastAsia="ru-RU" w:bidi="ar-SA"/>
    </w:rPr>
  </w:style>
  <w:style w:type="character" w:customStyle="1" w:styleId="12">
    <w:name w:val="Знак Знак1"/>
    <w:locked/>
    <w:rsid w:val="0056493E"/>
    <w:rPr>
      <w:lang w:val="ru-RU" w:eastAsia="ru-RU" w:bidi="ar-SA"/>
    </w:rPr>
  </w:style>
  <w:style w:type="paragraph" w:customStyle="1" w:styleId="13">
    <w:name w:val="Знак Знак Знак1"/>
    <w:basedOn w:val="a0"/>
    <w:rsid w:val="0056493E"/>
    <w:rPr>
      <w:rFonts w:ascii="Verdana" w:hAnsi="Verdana" w:cs="Verdana"/>
      <w:sz w:val="20"/>
      <w:lang w:val="en-US" w:eastAsia="en-US"/>
    </w:rPr>
  </w:style>
  <w:style w:type="paragraph" w:customStyle="1" w:styleId="14">
    <w:name w:val="Знак Знак Знак Знак1"/>
    <w:basedOn w:val="a0"/>
    <w:rsid w:val="0056493E"/>
    <w:pPr>
      <w:tabs>
        <w:tab w:val="num" w:pos="643"/>
      </w:tabs>
      <w:spacing w:after="160" w:line="240" w:lineRule="exact"/>
    </w:pPr>
    <w:rPr>
      <w:rFonts w:ascii="Verdana" w:hAnsi="Verdana" w:cs="Verdana"/>
      <w:sz w:val="20"/>
      <w:lang w:val="en-US" w:eastAsia="en-US"/>
    </w:rPr>
  </w:style>
  <w:style w:type="character" w:customStyle="1" w:styleId="aff1">
    <w:name w:val="супер) Знак"/>
    <w:link w:val="aff2"/>
    <w:locked/>
    <w:rsid w:val="0056493E"/>
    <w:rPr>
      <w:sz w:val="28"/>
      <w:szCs w:val="28"/>
      <w:lang w:val="ru-RU" w:eastAsia="ru-RU" w:bidi="ar-SA"/>
    </w:rPr>
  </w:style>
  <w:style w:type="paragraph" w:customStyle="1" w:styleId="aff2">
    <w:name w:val="супер)"/>
    <w:basedOn w:val="a0"/>
    <w:link w:val="aff1"/>
    <w:rsid w:val="0056493E"/>
    <w:pPr>
      <w:spacing w:line="360" w:lineRule="auto"/>
      <w:ind w:firstLine="540"/>
      <w:jc w:val="both"/>
    </w:pPr>
    <w:rPr>
      <w:szCs w:val="28"/>
    </w:rPr>
  </w:style>
  <w:style w:type="character" w:customStyle="1" w:styleId="FontStyle26">
    <w:name w:val="Font Style26"/>
    <w:rsid w:val="0056493E"/>
    <w:rPr>
      <w:rFonts w:ascii="Times New Roman" w:hAnsi="Times New Roman" w:cs="Times New Roman" w:hint="default"/>
      <w:b/>
      <w:bCs/>
      <w:spacing w:val="-10"/>
      <w:sz w:val="20"/>
      <w:szCs w:val="20"/>
    </w:rPr>
  </w:style>
  <w:style w:type="character" w:customStyle="1" w:styleId="FontStyle37">
    <w:name w:val="Font Style37"/>
    <w:rsid w:val="0056493E"/>
    <w:rPr>
      <w:rFonts w:ascii="Times New Roman" w:hAnsi="Times New Roman" w:cs="Times New Roman" w:hint="default"/>
      <w:b/>
      <w:bCs/>
      <w:sz w:val="18"/>
      <w:szCs w:val="18"/>
    </w:rPr>
  </w:style>
  <w:style w:type="character" w:customStyle="1" w:styleId="FontStyle38">
    <w:name w:val="Font Style38"/>
    <w:rsid w:val="0056493E"/>
    <w:rPr>
      <w:rFonts w:ascii="Times New Roman" w:hAnsi="Times New Roman" w:cs="Times New Roman" w:hint="default"/>
      <w:sz w:val="18"/>
      <w:szCs w:val="18"/>
    </w:rPr>
  </w:style>
  <w:style w:type="character" w:customStyle="1" w:styleId="pdf1">
    <w:name w:val="pdf1"/>
    <w:rsid w:val="0056493E"/>
    <w:rPr>
      <w:color w:val="006666"/>
    </w:rPr>
  </w:style>
  <w:style w:type="character" w:customStyle="1" w:styleId="link1">
    <w:name w:val="link1"/>
    <w:basedOn w:val="a1"/>
    <w:rsid w:val="0056493E"/>
  </w:style>
  <w:style w:type="paragraph" w:customStyle="1" w:styleId="ConsPlusNormal">
    <w:name w:val="ConsPlusNormal"/>
    <w:rsid w:val="004054B2"/>
    <w:pPr>
      <w:widowControl w:val="0"/>
      <w:autoSpaceDE w:val="0"/>
      <w:autoSpaceDN w:val="0"/>
      <w:adjustRightInd w:val="0"/>
      <w:ind w:firstLine="720"/>
    </w:pPr>
    <w:rPr>
      <w:rFonts w:ascii="Arial" w:hAnsi="Arial" w:cs="Arial"/>
    </w:rPr>
  </w:style>
  <w:style w:type="character" w:customStyle="1" w:styleId="af0">
    <w:name w:val="Заголовок Знак"/>
    <w:aliases w:val="Название Знак Знак Знак Знак"/>
    <w:link w:val="af"/>
    <w:locked/>
    <w:rsid w:val="00116A1E"/>
    <w:rPr>
      <w:b/>
      <w:sz w:val="24"/>
    </w:rPr>
  </w:style>
  <w:style w:type="character" w:customStyle="1" w:styleId="a6">
    <w:name w:val="Основной текст с отступом Знак"/>
    <w:link w:val="a5"/>
    <w:rsid w:val="00B16BB4"/>
    <w:rPr>
      <w:sz w:val="26"/>
    </w:rPr>
  </w:style>
  <w:style w:type="paragraph" w:customStyle="1" w:styleId="TestFreeYesQues">
    <w:name w:val="TestFreeYesQues"/>
    <w:basedOn w:val="a0"/>
    <w:rsid w:val="005E52A5"/>
    <w:pPr>
      <w:tabs>
        <w:tab w:val="num" w:pos="360"/>
      </w:tabs>
      <w:spacing w:before="120"/>
      <w:ind w:left="360" w:hanging="360"/>
      <w:jc w:val="both"/>
    </w:pPr>
    <w:rPr>
      <w:sz w:val="24"/>
      <w:szCs w:val="24"/>
      <w:lang w:eastAsia="en-US"/>
    </w:rPr>
  </w:style>
  <w:style w:type="paragraph" w:customStyle="1" w:styleId="Posobietext">
    <w:name w:val="Posobie text"/>
    <w:basedOn w:val="a0"/>
    <w:rsid w:val="005E52A5"/>
    <w:pPr>
      <w:ind w:firstLine="720"/>
      <w:jc w:val="both"/>
    </w:pPr>
    <w:rPr>
      <w:sz w:val="24"/>
      <w:szCs w:val="24"/>
    </w:rPr>
  </w:style>
  <w:style w:type="paragraph" w:customStyle="1" w:styleId="Posobie2">
    <w:name w:val="Posobie2"/>
    <w:basedOn w:val="a0"/>
    <w:next w:val="Posobietext"/>
    <w:rsid w:val="005E52A5"/>
    <w:pPr>
      <w:jc w:val="center"/>
    </w:pPr>
    <w:rPr>
      <w:b/>
      <w:bCs/>
      <w:smallCaps/>
      <w:sz w:val="32"/>
      <w:szCs w:val="32"/>
    </w:rPr>
  </w:style>
  <w:style w:type="character" w:customStyle="1" w:styleId="10">
    <w:name w:val="Заголовок 1 Знак"/>
    <w:link w:val="1"/>
    <w:rsid w:val="007E6C51"/>
    <w:rPr>
      <w:rFonts w:ascii="Bookman Old Style" w:hAnsi="Bookman Old Style"/>
      <w:b/>
      <w:caps/>
      <w:kern w:val="28"/>
      <w:sz w:val="28"/>
      <w:lang w:val="en-US"/>
    </w:rPr>
  </w:style>
  <w:style w:type="character" w:customStyle="1" w:styleId="32">
    <w:name w:val="Основной текст 3 Знак"/>
    <w:link w:val="31"/>
    <w:uiPriority w:val="99"/>
    <w:rsid w:val="007E6C51"/>
    <w:rPr>
      <w:sz w:val="24"/>
    </w:rPr>
  </w:style>
  <w:style w:type="paragraph" w:customStyle="1" w:styleId="41">
    <w:name w:val="Абзац списка4"/>
    <w:basedOn w:val="a0"/>
    <w:rsid w:val="005A3E4F"/>
    <w:pPr>
      <w:ind w:left="720"/>
      <w:contextualSpacing/>
    </w:pPr>
    <w:rPr>
      <w:rFonts w:ascii="Calibri" w:eastAsia="MS ??" w:hAnsi="Calibri"/>
      <w:sz w:val="24"/>
      <w:szCs w:val="24"/>
    </w:rPr>
  </w:style>
  <w:style w:type="paragraph" w:customStyle="1" w:styleId="15">
    <w:name w:val="Абзац списка1"/>
    <w:basedOn w:val="a0"/>
    <w:uiPriority w:val="99"/>
    <w:qFormat/>
    <w:rsid w:val="005A3E4F"/>
    <w:pPr>
      <w:spacing w:after="200" w:line="276" w:lineRule="auto"/>
      <w:ind w:left="720"/>
      <w:contextualSpacing/>
    </w:pPr>
    <w:rPr>
      <w:rFonts w:ascii="Calibri" w:eastAsia="MS Mincho" w:hAnsi="Calibri"/>
      <w:sz w:val="22"/>
      <w:szCs w:val="22"/>
      <w:lang w:eastAsia="en-US"/>
    </w:rPr>
  </w:style>
  <w:style w:type="paragraph" w:customStyle="1" w:styleId="16">
    <w:name w:val="Стиль1"/>
    <w:basedOn w:val="a0"/>
    <w:link w:val="17"/>
    <w:autoRedefine/>
    <w:qFormat/>
    <w:rsid w:val="00910C27"/>
    <w:pPr>
      <w:widowControl w:val="0"/>
      <w:spacing w:line="360" w:lineRule="auto"/>
      <w:ind w:firstLine="709"/>
      <w:jc w:val="both"/>
    </w:pPr>
    <w:rPr>
      <w:szCs w:val="28"/>
    </w:rPr>
  </w:style>
  <w:style w:type="paragraph" w:customStyle="1" w:styleId="18">
    <w:name w:val="Основной текст1"/>
    <w:basedOn w:val="a0"/>
    <w:link w:val="aff3"/>
    <w:rsid w:val="001E567A"/>
    <w:pPr>
      <w:snapToGrid w:val="0"/>
      <w:spacing w:line="369" w:lineRule="atLeast"/>
      <w:jc w:val="both"/>
    </w:pPr>
    <w:rPr>
      <w:rFonts w:ascii="Courier New" w:hAnsi="Courier New"/>
      <w:sz w:val="30"/>
      <w:szCs w:val="24"/>
    </w:rPr>
  </w:style>
  <w:style w:type="character" w:customStyle="1" w:styleId="-310">
    <w:name w:val="Светлая сетка - Акцент 3 Знак1"/>
    <w:link w:val="-31"/>
    <w:uiPriority w:val="34"/>
    <w:locked/>
    <w:rsid w:val="001E567A"/>
  </w:style>
  <w:style w:type="character" w:customStyle="1" w:styleId="1-2">
    <w:name w:val="Средняя сетка 1 - Акцент 2 Знак"/>
    <w:link w:val="-3"/>
    <w:uiPriority w:val="34"/>
    <w:locked/>
    <w:rsid w:val="00616310"/>
    <w:rPr>
      <w:sz w:val="28"/>
    </w:rPr>
  </w:style>
  <w:style w:type="table" w:styleId="-3">
    <w:name w:val="Colorful Shading Accent 3"/>
    <w:basedOn w:val="a2"/>
    <w:link w:val="1-2"/>
    <w:uiPriority w:val="34"/>
    <w:rsid w:val="00616310"/>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30">
    <w:name w:val="Светлая сетка - Акцент 3 Знак"/>
    <w:link w:val="2-4"/>
    <w:uiPriority w:val="34"/>
    <w:locked/>
    <w:rsid w:val="00495055"/>
  </w:style>
  <w:style w:type="paragraph" w:customStyle="1" w:styleId="210">
    <w:name w:val="Основной текст 21"/>
    <w:basedOn w:val="a0"/>
    <w:uiPriority w:val="99"/>
    <w:rsid w:val="00495055"/>
    <w:pPr>
      <w:widowControl w:val="0"/>
      <w:suppressAutoHyphens/>
      <w:ind w:firstLine="1134"/>
      <w:jc w:val="both"/>
    </w:pPr>
    <w:rPr>
      <w:kern w:val="1"/>
      <w:szCs w:val="28"/>
    </w:rPr>
  </w:style>
  <w:style w:type="paragraph" w:customStyle="1" w:styleId="Posobie3">
    <w:name w:val="Posobie3"/>
    <w:basedOn w:val="22"/>
    <w:next w:val="Posobietext"/>
    <w:rsid w:val="00495055"/>
    <w:pPr>
      <w:tabs>
        <w:tab w:val="left" w:pos="0"/>
      </w:tabs>
      <w:suppressAutoHyphens/>
      <w:spacing w:line="240" w:lineRule="auto"/>
      <w:jc w:val="both"/>
    </w:pPr>
    <w:rPr>
      <w:bCs/>
      <w:sz w:val="28"/>
      <w:szCs w:val="28"/>
      <w:u w:val="none"/>
      <w:lang w:eastAsia="en-US"/>
    </w:rPr>
  </w:style>
  <w:style w:type="character" w:customStyle="1" w:styleId="23">
    <w:name w:val="Основной текст 2 Знак"/>
    <w:link w:val="22"/>
    <w:rsid w:val="00495055"/>
    <w:rPr>
      <w:b/>
      <w:sz w:val="26"/>
      <w:u w:val="single"/>
    </w:rPr>
  </w:style>
  <w:style w:type="paragraph" w:customStyle="1" w:styleId="MacroStudyGuideQuestions">
    <w:name w:val="MacroStudyGuide Questions"/>
    <w:basedOn w:val="a0"/>
    <w:link w:val="MacroStudyGuideQuestions0"/>
    <w:qFormat/>
    <w:rsid w:val="00495055"/>
    <w:pPr>
      <w:numPr>
        <w:numId w:val="2"/>
      </w:numPr>
      <w:spacing w:before="240"/>
      <w:contextualSpacing/>
      <w:jc w:val="both"/>
    </w:pPr>
    <w:rPr>
      <w:rFonts w:eastAsia="MS Mincho"/>
      <w:szCs w:val="28"/>
    </w:rPr>
  </w:style>
  <w:style w:type="paragraph" w:customStyle="1" w:styleId="MacroStudyGuideMultipleNL">
    <w:name w:val="MacroStudyGuide Multiple(NL)"/>
    <w:basedOn w:val="a0"/>
    <w:rsid w:val="00495055"/>
    <w:pPr>
      <w:tabs>
        <w:tab w:val="left" w:pos="1418"/>
      </w:tabs>
      <w:ind w:left="1418" w:hanging="567"/>
      <w:jc w:val="both"/>
    </w:pPr>
    <w:rPr>
      <w:szCs w:val="28"/>
      <w:lang w:eastAsia="ja-JP" w:bidi="en-US"/>
    </w:rPr>
  </w:style>
  <w:style w:type="character" w:customStyle="1" w:styleId="MacroStudyGuideQuestions0">
    <w:name w:val="MacroStudyGuide Questions Знак"/>
    <w:link w:val="MacroStudyGuideQuestions"/>
    <w:rsid w:val="00495055"/>
    <w:rPr>
      <w:rFonts w:eastAsia="MS Mincho"/>
      <w:sz w:val="28"/>
      <w:szCs w:val="28"/>
    </w:rPr>
  </w:style>
  <w:style w:type="paragraph" w:customStyle="1" w:styleId="211">
    <w:name w:val="Средняя сетка 21"/>
    <w:uiPriority w:val="1"/>
    <w:qFormat/>
    <w:rsid w:val="00495055"/>
    <w:rPr>
      <w:rFonts w:ascii="Calibri" w:hAnsi="Calibri"/>
      <w:sz w:val="22"/>
      <w:szCs w:val="22"/>
    </w:rPr>
  </w:style>
  <w:style w:type="paragraph" w:customStyle="1" w:styleId="1-21">
    <w:name w:val="Средняя сетка 1 - Акцент 21"/>
    <w:basedOn w:val="a0"/>
    <w:link w:val="1-22"/>
    <w:uiPriority w:val="34"/>
    <w:qFormat/>
    <w:rsid w:val="00495055"/>
    <w:pPr>
      <w:ind w:left="720"/>
      <w:contextualSpacing/>
    </w:pPr>
    <w:rPr>
      <w:sz w:val="20"/>
    </w:rPr>
  </w:style>
  <w:style w:type="paragraph" w:styleId="aff4">
    <w:name w:val="Plain Text"/>
    <w:basedOn w:val="a0"/>
    <w:link w:val="aff5"/>
    <w:rsid w:val="00495055"/>
    <w:rPr>
      <w:rFonts w:ascii="Courier New" w:hAnsi="Courier New" w:cs="Courier New"/>
      <w:sz w:val="20"/>
    </w:rPr>
  </w:style>
  <w:style w:type="character" w:customStyle="1" w:styleId="aff5">
    <w:name w:val="Текст Знак"/>
    <w:link w:val="aff4"/>
    <w:rsid w:val="00495055"/>
    <w:rPr>
      <w:rFonts w:ascii="Courier New" w:hAnsi="Courier New" w:cs="Courier New"/>
    </w:rPr>
  </w:style>
  <w:style w:type="character" w:customStyle="1" w:styleId="FontStyle20">
    <w:name w:val="Font Style20"/>
    <w:uiPriority w:val="99"/>
    <w:rsid w:val="00495055"/>
    <w:rPr>
      <w:rFonts w:ascii="Times New Roman" w:hAnsi="Times New Roman" w:cs="Times New Roman"/>
      <w:i/>
      <w:iCs/>
      <w:sz w:val="16"/>
      <w:szCs w:val="16"/>
    </w:rPr>
  </w:style>
  <w:style w:type="character" w:customStyle="1" w:styleId="FontStyle21">
    <w:name w:val="Font Style21"/>
    <w:uiPriority w:val="99"/>
    <w:rsid w:val="00495055"/>
    <w:rPr>
      <w:rFonts w:ascii="Times New Roman" w:hAnsi="Times New Roman" w:cs="Times New Roman"/>
      <w:sz w:val="16"/>
      <w:szCs w:val="16"/>
    </w:rPr>
  </w:style>
  <w:style w:type="paragraph" w:customStyle="1" w:styleId="Style14">
    <w:name w:val="Style14"/>
    <w:basedOn w:val="a0"/>
    <w:uiPriority w:val="99"/>
    <w:rsid w:val="00495055"/>
    <w:pPr>
      <w:widowControl w:val="0"/>
      <w:autoSpaceDE w:val="0"/>
      <w:autoSpaceDN w:val="0"/>
      <w:adjustRightInd w:val="0"/>
      <w:spacing w:line="211" w:lineRule="exact"/>
      <w:ind w:firstLine="211"/>
      <w:jc w:val="both"/>
    </w:pPr>
    <w:rPr>
      <w:sz w:val="24"/>
      <w:szCs w:val="24"/>
    </w:rPr>
  </w:style>
  <w:style w:type="paragraph" w:customStyle="1" w:styleId="19">
    <w:name w:val="Обычный1"/>
    <w:rsid w:val="00495055"/>
    <w:pPr>
      <w:widowControl w:val="0"/>
      <w:snapToGrid w:val="0"/>
      <w:ind w:left="80"/>
      <w:jc w:val="both"/>
    </w:pPr>
    <w:rPr>
      <w:sz w:val="18"/>
    </w:rPr>
  </w:style>
  <w:style w:type="table" w:styleId="2-4">
    <w:name w:val="Medium List 2 Accent 4"/>
    <w:basedOn w:val="a2"/>
    <w:link w:val="-30"/>
    <w:uiPriority w:val="34"/>
    <w:rsid w:val="00495055"/>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lastCol">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character" w:customStyle="1" w:styleId="1-22">
    <w:name w:val="Средняя сетка 1 - Акцент 2 Знак2"/>
    <w:link w:val="1-21"/>
    <w:uiPriority w:val="99"/>
    <w:locked/>
    <w:rsid w:val="0083668F"/>
  </w:style>
  <w:style w:type="paragraph" w:customStyle="1" w:styleId="-11">
    <w:name w:val="Цветной список - Акцент 11"/>
    <w:basedOn w:val="a0"/>
    <w:link w:val="-110"/>
    <w:uiPriority w:val="34"/>
    <w:qFormat/>
    <w:rsid w:val="007F5518"/>
    <w:pPr>
      <w:ind w:left="720"/>
      <w:contextualSpacing/>
    </w:pPr>
  </w:style>
  <w:style w:type="character" w:customStyle="1" w:styleId="-110">
    <w:name w:val="Цветной список - Акцент 1 Знак1"/>
    <w:link w:val="-11"/>
    <w:uiPriority w:val="34"/>
    <w:locked/>
    <w:rsid w:val="007F5518"/>
    <w:rPr>
      <w:sz w:val="28"/>
    </w:rPr>
  </w:style>
  <w:style w:type="paragraph" w:styleId="aff6">
    <w:name w:val="List Paragraph"/>
    <w:aliases w:val="Заголовок мой1,СписокСТПр,Нумерация,List Paragraph,Маркер"/>
    <w:basedOn w:val="a0"/>
    <w:link w:val="aff7"/>
    <w:uiPriority w:val="99"/>
    <w:qFormat/>
    <w:rsid w:val="009C1F85"/>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pple-converted-space">
    <w:name w:val="apple-converted-space"/>
    <w:basedOn w:val="a1"/>
    <w:rsid w:val="00116C47"/>
  </w:style>
  <w:style w:type="character" w:customStyle="1" w:styleId="submenu-table">
    <w:name w:val="submenu-table"/>
    <w:basedOn w:val="a1"/>
    <w:rsid w:val="00116C47"/>
  </w:style>
  <w:style w:type="character" w:customStyle="1" w:styleId="aff7">
    <w:name w:val="Абзац списка Знак"/>
    <w:aliases w:val="Заголовок мой1 Знак,СписокСТПр Знак,Нумерация Знак,List Paragraph Знак,Маркер Знак"/>
    <w:link w:val="aff6"/>
    <w:uiPriority w:val="99"/>
    <w:locked/>
    <w:rsid w:val="00C72566"/>
    <w:rPr>
      <w:rFonts w:asciiTheme="minorHAnsi" w:eastAsiaTheme="minorHAnsi" w:hAnsiTheme="minorHAnsi" w:cstheme="minorBidi"/>
      <w:sz w:val="22"/>
      <w:szCs w:val="22"/>
      <w:lang w:eastAsia="en-US"/>
    </w:rPr>
  </w:style>
  <w:style w:type="paragraph" w:styleId="aff8">
    <w:name w:val="No Spacing"/>
    <w:link w:val="aff9"/>
    <w:uiPriority w:val="1"/>
    <w:qFormat/>
    <w:rsid w:val="0090658C"/>
    <w:rPr>
      <w:rFonts w:ascii="Calibri" w:eastAsia="Calibri" w:hAnsi="Calibri"/>
      <w:sz w:val="22"/>
      <w:szCs w:val="22"/>
      <w:lang w:eastAsia="en-US"/>
    </w:rPr>
  </w:style>
  <w:style w:type="character" w:customStyle="1" w:styleId="docaccesstitle">
    <w:name w:val="docaccess_title"/>
    <w:basedOn w:val="a1"/>
    <w:rsid w:val="0090658C"/>
  </w:style>
  <w:style w:type="paragraph" w:customStyle="1" w:styleId="25">
    <w:name w:val="Абзац списка2"/>
    <w:basedOn w:val="a0"/>
    <w:rsid w:val="00867B82"/>
    <w:pPr>
      <w:spacing w:after="200" w:line="276" w:lineRule="auto"/>
      <w:ind w:left="720"/>
      <w:contextualSpacing/>
    </w:pPr>
    <w:rPr>
      <w:rFonts w:ascii="Calibri" w:hAnsi="Calibri"/>
      <w:sz w:val="22"/>
      <w:szCs w:val="22"/>
      <w:lang w:eastAsia="en-US"/>
    </w:rPr>
  </w:style>
  <w:style w:type="character" w:customStyle="1" w:styleId="mw-headline">
    <w:name w:val="mw-headline"/>
    <w:basedOn w:val="a1"/>
    <w:rsid w:val="007217D7"/>
  </w:style>
  <w:style w:type="paragraph" w:customStyle="1" w:styleId="35">
    <w:name w:val="Абзац списка3"/>
    <w:basedOn w:val="a0"/>
    <w:rsid w:val="00410A47"/>
    <w:pPr>
      <w:spacing w:after="200" w:line="276" w:lineRule="auto"/>
      <w:ind w:left="720"/>
      <w:contextualSpacing/>
    </w:pPr>
    <w:rPr>
      <w:rFonts w:ascii="Calibri" w:hAnsi="Calibri"/>
      <w:sz w:val="22"/>
      <w:szCs w:val="22"/>
      <w:lang w:eastAsia="en-US"/>
    </w:rPr>
  </w:style>
  <w:style w:type="paragraph" w:customStyle="1" w:styleId="p54">
    <w:name w:val="p54"/>
    <w:basedOn w:val="a0"/>
    <w:rsid w:val="00B577F0"/>
    <w:pPr>
      <w:spacing w:before="100" w:beforeAutospacing="1" w:after="100" w:afterAutospacing="1"/>
    </w:pPr>
    <w:rPr>
      <w:sz w:val="24"/>
      <w:szCs w:val="24"/>
    </w:rPr>
  </w:style>
  <w:style w:type="character" w:customStyle="1" w:styleId="ft23">
    <w:name w:val="ft23"/>
    <w:basedOn w:val="a1"/>
    <w:rsid w:val="00B577F0"/>
  </w:style>
  <w:style w:type="character" w:customStyle="1" w:styleId="aff">
    <w:name w:val="Текст выноски Знак"/>
    <w:link w:val="afe"/>
    <w:uiPriority w:val="99"/>
    <w:semiHidden/>
    <w:rsid w:val="00B577F0"/>
    <w:rPr>
      <w:rFonts w:ascii="Tahoma" w:hAnsi="Tahoma" w:cs="Tahoma"/>
      <w:sz w:val="16"/>
      <w:szCs w:val="16"/>
    </w:rPr>
  </w:style>
  <w:style w:type="paragraph" w:customStyle="1" w:styleId="Style1">
    <w:name w:val="Style1"/>
    <w:basedOn w:val="a0"/>
    <w:uiPriority w:val="99"/>
    <w:rsid w:val="00B577F0"/>
    <w:pPr>
      <w:widowControl w:val="0"/>
      <w:autoSpaceDE w:val="0"/>
      <w:autoSpaceDN w:val="0"/>
      <w:adjustRightInd w:val="0"/>
    </w:pPr>
    <w:rPr>
      <w:sz w:val="24"/>
      <w:szCs w:val="24"/>
    </w:rPr>
  </w:style>
  <w:style w:type="character" w:customStyle="1" w:styleId="FontStyle32">
    <w:name w:val="Font Style32"/>
    <w:uiPriority w:val="99"/>
    <w:rsid w:val="00B577F0"/>
    <w:rPr>
      <w:rFonts w:ascii="Times New Roman" w:hAnsi="Times New Roman" w:cs="Times New Roman"/>
      <w:b/>
      <w:bCs/>
      <w:sz w:val="20"/>
      <w:szCs w:val="20"/>
    </w:rPr>
  </w:style>
  <w:style w:type="character" w:customStyle="1" w:styleId="affa">
    <w:name w:val="Название Знак"/>
    <w:rsid w:val="00B577F0"/>
    <w:rPr>
      <w:rFonts w:ascii="Times New Roman" w:eastAsia="Times New Roman" w:hAnsi="Times New Roman" w:cs="Times New Roman"/>
      <w:sz w:val="28"/>
      <w:szCs w:val="24"/>
      <w:lang w:eastAsia="ru-RU"/>
    </w:rPr>
  </w:style>
  <w:style w:type="character" w:customStyle="1" w:styleId="60">
    <w:name w:val="Основной текст (6)_"/>
    <w:link w:val="61"/>
    <w:rsid w:val="00B577F0"/>
    <w:rPr>
      <w:sz w:val="21"/>
      <w:szCs w:val="21"/>
      <w:shd w:val="clear" w:color="auto" w:fill="FFFFFF"/>
    </w:rPr>
  </w:style>
  <w:style w:type="character" w:customStyle="1" w:styleId="1105pt">
    <w:name w:val="Заголовок №1 + 10;5 pt;Не полужирный"/>
    <w:rsid w:val="00B577F0"/>
    <w:rPr>
      <w:rFonts w:ascii="Times New Roman" w:eastAsia="Times New Roman" w:hAnsi="Times New Roman" w:cs="Times New Roman"/>
      <w:b/>
      <w:bCs/>
      <w:i w:val="0"/>
      <w:iCs w:val="0"/>
      <w:smallCaps w:val="0"/>
      <w:strike w:val="0"/>
      <w:spacing w:val="0"/>
      <w:sz w:val="21"/>
      <w:szCs w:val="21"/>
    </w:rPr>
  </w:style>
  <w:style w:type="paragraph" w:customStyle="1" w:styleId="61">
    <w:name w:val="Основной текст (6)"/>
    <w:basedOn w:val="a0"/>
    <w:link w:val="60"/>
    <w:rsid w:val="00B577F0"/>
    <w:pPr>
      <w:shd w:val="clear" w:color="auto" w:fill="FFFFFF"/>
      <w:spacing w:before="240" w:after="240" w:line="0" w:lineRule="atLeast"/>
    </w:pPr>
    <w:rPr>
      <w:sz w:val="21"/>
      <w:szCs w:val="21"/>
    </w:rPr>
  </w:style>
  <w:style w:type="character" w:customStyle="1" w:styleId="aff3">
    <w:name w:val="Основной текст_"/>
    <w:link w:val="18"/>
    <w:rsid w:val="00B577F0"/>
    <w:rPr>
      <w:rFonts w:ascii="Courier New" w:hAnsi="Courier New"/>
      <w:sz w:val="30"/>
      <w:szCs w:val="24"/>
    </w:rPr>
  </w:style>
  <w:style w:type="character" w:customStyle="1" w:styleId="af2">
    <w:name w:val="Верхний колонтитул Знак"/>
    <w:link w:val="af1"/>
    <w:uiPriority w:val="99"/>
    <w:rsid w:val="00B577F0"/>
  </w:style>
  <w:style w:type="character" w:customStyle="1" w:styleId="ac">
    <w:name w:val="Нижний колонтитул Знак"/>
    <w:link w:val="ab"/>
    <w:uiPriority w:val="99"/>
    <w:rsid w:val="00B577F0"/>
    <w:rPr>
      <w:sz w:val="24"/>
    </w:rPr>
  </w:style>
  <w:style w:type="character" w:customStyle="1" w:styleId="af6">
    <w:name w:val="Обычный (веб) Знак"/>
    <w:aliases w:val="Обычный (Web) Знак"/>
    <w:link w:val="af5"/>
    <w:locked/>
    <w:rsid w:val="00B577F0"/>
    <w:rPr>
      <w:sz w:val="24"/>
      <w:szCs w:val="24"/>
    </w:rPr>
  </w:style>
  <w:style w:type="paragraph" w:styleId="affb">
    <w:name w:val="Subtitle"/>
    <w:basedOn w:val="a0"/>
    <w:next w:val="a0"/>
    <w:link w:val="affc"/>
    <w:uiPriority w:val="11"/>
    <w:qFormat/>
    <w:rsid w:val="00B577F0"/>
    <w:pPr>
      <w:spacing w:after="60" w:line="259" w:lineRule="auto"/>
      <w:jc w:val="center"/>
      <w:outlineLvl w:val="1"/>
    </w:pPr>
    <w:rPr>
      <w:rFonts w:ascii="Calibri Light" w:hAnsi="Calibri Light"/>
      <w:sz w:val="24"/>
      <w:szCs w:val="24"/>
      <w:lang w:eastAsia="en-US"/>
    </w:rPr>
  </w:style>
  <w:style w:type="character" w:customStyle="1" w:styleId="affc">
    <w:name w:val="Подзаголовок Знак"/>
    <w:basedOn w:val="a1"/>
    <w:link w:val="affb"/>
    <w:uiPriority w:val="11"/>
    <w:rsid w:val="00B577F0"/>
    <w:rPr>
      <w:rFonts w:ascii="Calibri Light" w:hAnsi="Calibri Light"/>
      <w:sz w:val="24"/>
      <w:szCs w:val="24"/>
      <w:lang w:eastAsia="en-US"/>
    </w:rPr>
  </w:style>
  <w:style w:type="paragraph" w:styleId="36">
    <w:name w:val="toc 3"/>
    <w:basedOn w:val="a0"/>
    <w:next w:val="a0"/>
    <w:autoRedefine/>
    <w:uiPriority w:val="39"/>
    <w:unhideWhenUsed/>
    <w:rsid w:val="00B577F0"/>
    <w:pPr>
      <w:spacing w:after="100" w:line="259" w:lineRule="auto"/>
      <w:ind w:left="440"/>
    </w:pPr>
    <w:rPr>
      <w:rFonts w:ascii="Calibri" w:hAnsi="Calibri"/>
      <w:sz w:val="22"/>
      <w:szCs w:val="22"/>
    </w:rPr>
  </w:style>
  <w:style w:type="paragraph" w:styleId="42">
    <w:name w:val="toc 4"/>
    <w:basedOn w:val="a0"/>
    <w:next w:val="a0"/>
    <w:autoRedefine/>
    <w:uiPriority w:val="39"/>
    <w:unhideWhenUsed/>
    <w:rsid w:val="00B577F0"/>
    <w:pPr>
      <w:spacing w:after="100" w:line="259" w:lineRule="auto"/>
      <w:ind w:left="660"/>
    </w:pPr>
    <w:rPr>
      <w:rFonts w:ascii="Calibri" w:hAnsi="Calibri"/>
      <w:sz w:val="22"/>
      <w:szCs w:val="22"/>
    </w:rPr>
  </w:style>
  <w:style w:type="paragraph" w:styleId="50">
    <w:name w:val="toc 5"/>
    <w:basedOn w:val="a0"/>
    <w:next w:val="a0"/>
    <w:autoRedefine/>
    <w:uiPriority w:val="39"/>
    <w:unhideWhenUsed/>
    <w:rsid w:val="00B577F0"/>
    <w:pPr>
      <w:spacing w:after="100" w:line="259" w:lineRule="auto"/>
      <w:ind w:left="880"/>
    </w:pPr>
    <w:rPr>
      <w:rFonts w:ascii="Calibri" w:hAnsi="Calibri"/>
      <w:sz w:val="22"/>
      <w:szCs w:val="22"/>
    </w:rPr>
  </w:style>
  <w:style w:type="paragraph" w:styleId="62">
    <w:name w:val="toc 6"/>
    <w:basedOn w:val="a0"/>
    <w:next w:val="a0"/>
    <w:autoRedefine/>
    <w:uiPriority w:val="39"/>
    <w:unhideWhenUsed/>
    <w:rsid w:val="00B577F0"/>
    <w:pPr>
      <w:spacing w:after="100" w:line="259" w:lineRule="auto"/>
      <w:ind w:left="1100"/>
    </w:pPr>
    <w:rPr>
      <w:rFonts w:ascii="Calibri" w:hAnsi="Calibri"/>
      <w:sz w:val="22"/>
      <w:szCs w:val="22"/>
    </w:rPr>
  </w:style>
  <w:style w:type="paragraph" w:styleId="70">
    <w:name w:val="toc 7"/>
    <w:basedOn w:val="a0"/>
    <w:next w:val="a0"/>
    <w:autoRedefine/>
    <w:uiPriority w:val="39"/>
    <w:unhideWhenUsed/>
    <w:rsid w:val="00B577F0"/>
    <w:pPr>
      <w:spacing w:after="100" w:line="259" w:lineRule="auto"/>
      <w:ind w:left="1320"/>
    </w:pPr>
    <w:rPr>
      <w:rFonts w:ascii="Calibri" w:hAnsi="Calibri"/>
      <w:sz w:val="22"/>
      <w:szCs w:val="22"/>
    </w:rPr>
  </w:style>
  <w:style w:type="paragraph" w:styleId="80">
    <w:name w:val="toc 8"/>
    <w:basedOn w:val="a0"/>
    <w:next w:val="a0"/>
    <w:autoRedefine/>
    <w:uiPriority w:val="39"/>
    <w:unhideWhenUsed/>
    <w:rsid w:val="00B577F0"/>
    <w:pPr>
      <w:spacing w:after="100" w:line="259" w:lineRule="auto"/>
      <w:ind w:left="1540"/>
    </w:pPr>
    <w:rPr>
      <w:rFonts w:ascii="Calibri" w:hAnsi="Calibri"/>
      <w:sz w:val="22"/>
      <w:szCs w:val="22"/>
    </w:rPr>
  </w:style>
  <w:style w:type="paragraph" w:styleId="90">
    <w:name w:val="toc 9"/>
    <w:basedOn w:val="a0"/>
    <w:next w:val="a0"/>
    <w:autoRedefine/>
    <w:uiPriority w:val="39"/>
    <w:unhideWhenUsed/>
    <w:rsid w:val="00B577F0"/>
    <w:pPr>
      <w:spacing w:after="100" w:line="259" w:lineRule="auto"/>
      <w:ind w:left="1760"/>
    </w:pPr>
    <w:rPr>
      <w:rFonts w:ascii="Calibri" w:hAnsi="Calibri"/>
      <w:sz w:val="22"/>
      <w:szCs w:val="22"/>
    </w:rPr>
  </w:style>
  <w:style w:type="character" w:customStyle="1" w:styleId="1a">
    <w:name w:val="Неразрешенное упоминание1"/>
    <w:uiPriority w:val="99"/>
    <w:semiHidden/>
    <w:unhideWhenUsed/>
    <w:rsid w:val="00B577F0"/>
    <w:rPr>
      <w:color w:val="808080"/>
      <w:shd w:val="clear" w:color="auto" w:fill="E6E6E6"/>
    </w:rPr>
  </w:style>
  <w:style w:type="character" w:customStyle="1" w:styleId="17">
    <w:name w:val="Стиль1 Знак"/>
    <w:link w:val="16"/>
    <w:rsid w:val="00B577F0"/>
    <w:rPr>
      <w:sz w:val="28"/>
      <w:szCs w:val="28"/>
    </w:rPr>
  </w:style>
  <w:style w:type="paragraph" w:customStyle="1" w:styleId="affd">
    <w:name w:val="курсовики"/>
    <w:basedOn w:val="a0"/>
    <w:link w:val="affe"/>
    <w:qFormat/>
    <w:rsid w:val="00B577F0"/>
    <w:pPr>
      <w:shd w:val="clear" w:color="auto" w:fill="FFFFFF"/>
      <w:autoSpaceDE w:val="0"/>
      <w:autoSpaceDN w:val="0"/>
      <w:adjustRightInd w:val="0"/>
      <w:spacing w:line="360" w:lineRule="auto"/>
      <w:ind w:firstLine="284"/>
      <w:jc w:val="both"/>
    </w:pPr>
    <w:rPr>
      <w:color w:val="000000"/>
      <w:szCs w:val="28"/>
    </w:rPr>
  </w:style>
  <w:style w:type="character" w:customStyle="1" w:styleId="affe">
    <w:name w:val="курсовики Знак"/>
    <w:link w:val="affd"/>
    <w:rsid w:val="00B577F0"/>
    <w:rPr>
      <w:color w:val="000000"/>
      <w:sz w:val="28"/>
      <w:szCs w:val="28"/>
      <w:shd w:val="clear" w:color="auto" w:fill="FFFFFF"/>
    </w:rPr>
  </w:style>
  <w:style w:type="paragraph" w:customStyle="1" w:styleId="26">
    <w:name w:val="Стиль2"/>
    <w:basedOn w:val="16"/>
    <w:link w:val="27"/>
    <w:qFormat/>
    <w:rsid w:val="00B577F0"/>
    <w:pPr>
      <w:widowControl/>
      <w:shd w:val="clear" w:color="auto" w:fill="FFFFFF"/>
      <w:autoSpaceDE w:val="0"/>
      <w:autoSpaceDN w:val="0"/>
      <w:adjustRightInd w:val="0"/>
      <w:spacing w:line="240" w:lineRule="auto"/>
      <w:ind w:firstLine="0"/>
    </w:pPr>
    <w:rPr>
      <w:color w:val="000000"/>
      <w:sz w:val="20"/>
      <w:szCs w:val="20"/>
    </w:rPr>
  </w:style>
  <w:style w:type="character" w:customStyle="1" w:styleId="27">
    <w:name w:val="Стиль2 Знак"/>
    <w:link w:val="26"/>
    <w:rsid w:val="00B577F0"/>
    <w:rPr>
      <w:color w:val="000000"/>
      <w:shd w:val="clear" w:color="auto" w:fill="FFFFFF"/>
    </w:rPr>
  </w:style>
  <w:style w:type="paragraph" w:customStyle="1" w:styleId="afff">
    <w:name w:val="Таблица"/>
    <w:basedOn w:val="a0"/>
    <w:qFormat/>
    <w:rsid w:val="00B577F0"/>
    <w:pPr>
      <w:jc w:val="center"/>
    </w:pPr>
    <w:rPr>
      <w:rFonts w:eastAsia="Calibri"/>
      <w:color w:val="000000"/>
      <w:sz w:val="24"/>
      <w:szCs w:val="24"/>
      <w:lang w:eastAsia="en-US"/>
    </w:rPr>
  </w:style>
  <w:style w:type="character" w:customStyle="1" w:styleId="30">
    <w:name w:val="Заголовок 3 Знак"/>
    <w:link w:val="3"/>
    <w:uiPriority w:val="9"/>
    <w:rsid w:val="00B577F0"/>
    <w:rPr>
      <w:b/>
      <w:sz w:val="28"/>
    </w:rPr>
  </w:style>
  <w:style w:type="paragraph" w:customStyle="1" w:styleId="magput">
    <w:name w:val="magput"/>
    <w:basedOn w:val="a0"/>
    <w:rsid w:val="00B577F0"/>
    <w:pPr>
      <w:spacing w:before="100" w:beforeAutospacing="1" w:after="100" w:afterAutospacing="1"/>
    </w:pPr>
    <w:rPr>
      <w:sz w:val="24"/>
      <w:szCs w:val="24"/>
    </w:rPr>
  </w:style>
  <w:style w:type="table" w:styleId="-5">
    <w:name w:val="Light List Accent 5"/>
    <w:basedOn w:val="a2"/>
    <w:uiPriority w:val="61"/>
    <w:rsid w:val="00B577F0"/>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111">
    <w:name w:val="Светлый список - Акцент 11"/>
    <w:basedOn w:val="a2"/>
    <w:uiPriority w:val="61"/>
    <w:rsid w:val="00B577F0"/>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paragraph" w:customStyle="1" w:styleId="magput1">
    <w:name w:val="magput1"/>
    <w:basedOn w:val="a0"/>
    <w:rsid w:val="00B577F0"/>
    <w:pPr>
      <w:spacing w:before="100" w:beforeAutospacing="1" w:after="100" w:afterAutospacing="1"/>
    </w:pPr>
    <w:rPr>
      <w:sz w:val="24"/>
      <w:szCs w:val="24"/>
    </w:rPr>
  </w:style>
  <w:style w:type="character" w:customStyle="1" w:styleId="34">
    <w:name w:val="Основной текст с отступом 3 Знак"/>
    <w:link w:val="33"/>
    <w:uiPriority w:val="99"/>
    <w:rsid w:val="00B577F0"/>
    <w:rPr>
      <w:sz w:val="24"/>
    </w:rPr>
  </w:style>
  <w:style w:type="character" w:customStyle="1" w:styleId="40">
    <w:name w:val="Заголовок 4 Знак"/>
    <w:link w:val="4"/>
    <w:uiPriority w:val="9"/>
    <w:rsid w:val="00B577F0"/>
    <w:rPr>
      <w:sz w:val="24"/>
      <w:lang w:val="en-US"/>
    </w:rPr>
  </w:style>
  <w:style w:type="character" w:customStyle="1" w:styleId="ecattext">
    <w:name w:val="ecattext"/>
    <w:rsid w:val="00B577F0"/>
  </w:style>
  <w:style w:type="paragraph" w:customStyle="1" w:styleId="a">
    <w:name w:val="СЛитер"/>
    <w:basedOn w:val="a0"/>
    <w:rsid w:val="00B577F0"/>
    <w:pPr>
      <w:widowControl w:val="0"/>
      <w:numPr>
        <w:numId w:val="11"/>
      </w:numPr>
      <w:spacing w:line="360" w:lineRule="auto"/>
      <w:jc w:val="both"/>
    </w:pPr>
  </w:style>
  <w:style w:type="paragraph" w:customStyle="1" w:styleId="28">
    <w:name w:val="Обычный2"/>
    <w:rsid w:val="00B577F0"/>
    <w:pPr>
      <w:spacing w:before="100" w:after="100"/>
    </w:pPr>
    <w:rPr>
      <w:snapToGrid w:val="0"/>
      <w:sz w:val="24"/>
    </w:rPr>
  </w:style>
  <w:style w:type="table" w:customStyle="1" w:styleId="TableNormal">
    <w:name w:val="Table Normal"/>
    <w:rsid w:val="00B577F0"/>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numbering" w:customStyle="1" w:styleId="List0">
    <w:name w:val="List 0"/>
    <w:basedOn w:val="a3"/>
    <w:rsid w:val="00B577F0"/>
    <w:pPr>
      <w:numPr>
        <w:numId w:val="12"/>
      </w:numPr>
    </w:pPr>
  </w:style>
  <w:style w:type="numbering" w:customStyle="1" w:styleId="List1">
    <w:name w:val="List 1"/>
    <w:basedOn w:val="a3"/>
    <w:rsid w:val="00B577F0"/>
    <w:pPr>
      <w:numPr>
        <w:numId w:val="13"/>
      </w:numPr>
    </w:pPr>
  </w:style>
  <w:style w:type="paragraph" w:styleId="afff0">
    <w:name w:val="Revision"/>
    <w:hidden/>
    <w:uiPriority w:val="71"/>
    <w:semiHidden/>
    <w:rsid w:val="00E63B57"/>
    <w:rPr>
      <w:sz w:val="28"/>
    </w:rPr>
  </w:style>
  <w:style w:type="character" w:customStyle="1" w:styleId="FontStyle92">
    <w:name w:val="Font Style92"/>
    <w:uiPriority w:val="99"/>
    <w:rsid w:val="006D0C38"/>
    <w:rPr>
      <w:rFonts w:ascii="Times New Roman" w:hAnsi="Times New Roman"/>
      <w:b/>
      <w:spacing w:val="10"/>
      <w:sz w:val="20"/>
    </w:rPr>
  </w:style>
  <w:style w:type="character" w:customStyle="1" w:styleId="aff9">
    <w:name w:val="Без интервала Знак"/>
    <w:link w:val="aff8"/>
    <w:uiPriority w:val="1"/>
    <w:rsid w:val="00813A63"/>
    <w:rPr>
      <w:rFonts w:ascii="Calibri" w:eastAsia="Calibri" w:hAnsi="Calibri"/>
      <w:sz w:val="22"/>
      <w:szCs w:val="22"/>
      <w:lang w:eastAsia="en-US"/>
    </w:rPr>
  </w:style>
  <w:style w:type="paragraph" w:styleId="afff1">
    <w:name w:val="caption"/>
    <w:aliases w:val="Номер таблицы,Таблицы,таблица,Название объекта Знак Знак,Название объекта Знак Знак Знак Знак Знак,Caption Char"/>
    <w:basedOn w:val="a0"/>
    <w:next w:val="a0"/>
    <w:link w:val="afff2"/>
    <w:uiPriority w:val="35"/>
    <w:unhideWhenUsed/>
    <w:qFormat/>
    <w:rsid w:val="00F72E0C"/>
    <w:pPr>
      <w:jc w:val="center"/>
    </w:pPr>
    <w:rPr>
      <w:b/>
      <w:bCs/>
      <w:sz w:val="24"/>
      <w:szCs w:val="24"/>
    </w:rPr>
  </w:style>
  <w:style w:type="character" w:customStyle="1" w:styleId="afff2">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f1"/>
    <w:uiPriority w:val="35"/>
    <w:rsid w:val="00F72E0C"/>
    <w:rPr>
      <w:b/>
      <w:bCs/>
      <w:sz w:val="24"/>
      <w:szCs w:val="24"/>
    </w:rPr>
  </w:style>
  <w:style w:type="character" w:customStyle="1" w:styleId="hl">
    <w:name w:val="hl"/>
    <w:rsid w:val="00CA6B2E"/>
  </w:style>
  <w:style w:type="paragraph" w:customStyle="1" w:styleId="63">
    <w:name w:val="заголовок 6"/>
    <w:basedOn w:val="a0"/>
    <w:next w:val="a0"/>
    <w:uiPriority w:val="99"/>
    <w:rsid w:val="00C36C01"/>
    <w:pPr>
      <w:keepNext/>
      <w:widowControl w:val="0"/>
      <w:tabs>
        <w:tab w:val="num" w:pos="4320"/>
      </w:tabs>
      <w:spacing w:line="360" w:lineRule="auto"/>
      <w:ind w:left="4320"/>
      <w:jc w:val="center"/>
    </w:pPr>
    <w:rPr>
      <w:i/>
      <w:iCs/>
      <w:color w:val="000000"/>
      <w:szCs w:val="28"/>
    </w:rPr>
  </w:style>
  <w:style w:type="character" w:customStyle="1" w:styleId="212">
    <w:name w:val="Основной текст с отступом 2 Знак1"/>
    <w:basedOn w:val="a1"/>
    <w:uiPriority w:val="99"/>
    <w:semiHidden/>
    <w:rsid w:val="0099062B"/>
  </w:style>
  <w:style w:type="paragraph" w:customStyle="1" w:styleId="1b">
    <w:name w:val="1 Знак"/>
    <w:basedOn w:val="a0"/>
    <w:rsid w:val="008E534F"/>
    <w:rPr>
      <w:rFonts w:ascii="Verdana" w:hAnsi="Verdana" w:cs="Verdana"/>
      <w:sz w:val="20"/>
      <w:lang w:val="en-US" w:eastAsia="en-US"/>
    </w:rPr>
  </w:style>
  <w:style w:type="table" w:customStyle="1" w:styleId="1c">
    <w:name w:val="Сетка таблицы1"/>
    <w:basedOn w:val="a2"/>
    <w:next w:val="afb"/>
    <w:uiPriority w:val="39"/>
    <w:rsid w:val="004B35F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1"/>
    <w:uiPriority w:val="99"/>
    <w:semiHidden/>
    <w:unhideWhenUsed/>
    <w:rsid w:val="003B4986"/>
    <w:rPr>
      <w:color w:val="605E5C"/>
      <w:shd w:val="clear" w:color="auto" w:fill="E1DFDD"/>
    </w:rPr>
  </w:style>
  <w:style w:type="paragraph" w:customStyle="1" w:styleId="msonormalmrcssattr">
    <w:name w:val="msonormal_mr_css_attr"/>
    <w:basedOn w:val="a0"/>
    <w:rsid w:val="005F499B"/>
    <w:pPr>
      <w:spacing w:before="100" w:beforeAutospacing="1" w:after="100" w:afterAutospacing="1"/>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25961">
      <w:bodyDiv w:val="1"/>
      <w:marLeft w:val="0"/>
      <w:marRight w:val="0"/>
      <w:marTop w:val="0"/>
      <w:marBottom w:val="0"/>
      <w:divBdr>
        <w:top w:val="none" w:sz="0" w:space="0" w:color="auto"/>
        <w:left w:val="none" w:sz="0" w:space="0" w:color="auto"/>
        <w:bottom w:val="none" w:sz="0" w:space="0" w:color="auto"/>
        <w:right w:val="none" w:sz="0" w:space="0" w:color="auto"/>
      </w:divBdr>
    </w:div>
    <w:div w:id="56829614">
      <w:bodyDiv w:val="1"/>
      <w:marLeft w:val="0"/>
      <w:marRight w:val="0"/>
      <w:marTop w:val="0"/>
      <w:marBottom w:val="0"/>
      <w:divBdr>
        <w:top w:val="none" w:sz="0" w:space="0" w:color="auto"/>
        <w:left w:val="none" w:sz="0" w:space="0" w:color="auto"/>
        <w:bottom w:val="none" w:sz="0" w:space="0" w:color="auto"/>
        <w:right w:val="none" w:sz="0" w:space="0" w:color="auto"/>
      </w:divBdr>
    </w:div>
    <w:div w:id="57022656">
      <w:bodyDiv w:val="1"/>
      <w:marLeft w:val="0"/>
      <w:marRight w:val="0"/>
      <w:marTop w:val="0"/>
      <w:marBottom w:val="0"/>
      <w:divBdr>
        <w:top w:val="none" w:sz="0" w:space="0" w:color="auto"/>
        <w:left w:val="none" w:sz="0" w:space="0" w:color="auto"/>
        <w:bottom w:val="none" w:sz="0" w:space="0" w:color="auto"/>
        <w:right w:val="none" w:sz="0" w:space="0" w:color="auto"/>
      </w:divBdr>
    </w:div>
    <w:div w:id="86116398">
      <w:bodyDiv w:val="1"/>
      <w:marLeft w:val="0"/>
      <w:marRight w:val="0"/>
      <w:marTop w:val="0"/>
      <w:marBottom w:val="0"/>
      <w:divBdr>
        <w:top w:val="none" w:sz="0" w:space="0" w:color="auto"/>
        <w:left w:val="none" w:sz="0" w:space="0" w:color="auto"/>
        <w:bottom w:val="none" w:sz="0" w:space="0" w:color="auto"/>
        <w:right w:val="none" w:sz="0" w:space="0" w:color="auto"/>
      </w:divBdr>
    </w:div>
    <w:div w:id="144249141">
      <w:bodyDiv w:val="1"/>
      <w:marLeft w:val="0"/>
      <w:marRight w:val="0"/>
      <w:marTop w:val="0"/>
      <w:marBottom w:val="0"/>
      <w:divBdr>
        <w:top w:val="none" w:sz="0" w:space="0" w:color="auto"/>
        <w:left w:val="none" w:sz="0" w:space="0" w:color="auto"/>
        <w:bottom w:val="none" w:sz="0" w:space="0" w:color="auto"/>
        <w:right w:val="none" w:sz="0" w:space="0" w:color="auto"/>
      </w:divBdr>
      <w:divsChild>
        <w:div w:id="450900876">
          <w:marLeft w:val="0"/>
          <w:marRight w:val="0"/>
          <w:marTop w:val="0"/>
          <w:marBottom w:val="0"/>
          <w:divBdr>
            <w:top w:val="none" w:sz="0" w:space="0" w:color="auto"/>
            <w:left w:val="none" w:sz="0" w:space="0" w:color="auto"/>
            <w:bottom w:val="none" w:sz="0" w:space="0" w:color="auto"/>
            <w:right w:val="none" w:sz="0" w:space="0" w:color="auto"/>
          </w:divBdr>
        </w:div>
        <w:div w:id="561215576">
          <w:marLeft w:val="0"/>
          <w:marRight w:val="0"/>
          <w:marTop w:val="0"/>
          <w:marBottom w:val="0"/>
          <w:divBdr>
            <w:top w:val="none" w:sz="0" w:space="0" w:color="auto"/>
            <w:left w:val="none" w:sz="0" w:space="0" w:color="auto"/>
            <w:bottom w:val="none" w:sz="0" w:space="0" w:color="auto"/>
            <w:right w:val="none" w:sz="0" w:space="0" w:color="auto"/>
          </w:divBdr>
        </w:div>
        <w:div w:id="635377661">
          <w:marLeft w:val="0"/>
          <w:marRight w:val="0"/>
          <w:marTop w:val="0"/>
          <w:marBottom w:val="0"/>
          <w:divBdr>
            <w:top w:val="none" w:sz="0" w:space="0" w:color="auto"/>
            <w:left w:val="none" w:sz="0" w:space="0" w:color="auto"/>
            <w:bottom w:val="none" w:sz="0" w:space="0" w:color="auto"/>
            <w:right w:val="none" w:sz="0" w:space="0" w:color="auto"/>
          </w:divBdr>
        </w:div>
        <w:div w:id="645471295">
          <w:marLeft w:val="0"/>
          <w:marRight w:val="0"/>
          <w:marTop w:val="0"/>
          <w:marBottom w:val="0"/>
          <w:divBdr>
            <w:top w:val="none" w:sz="0" w:space="0" w:color="auto"/>
            <w:left w:val="none" w:sz="0" w:space="0" w:color="auto"/>
            <w:bottom w:val="none" w:sz="0" w:space="0" w:color="auto"/>
            <w:right w:val="none" w:sz="0" w:space="0" w:color="auto"/>
          </w:divBdr>
        </w:div>
        <w:div w:id="724647864">
          <w:marLeft w:val="0"/>
          <w:marRight w:val="0"/>
          <w:marTop w:val="0"/>
          <w:marBottom w:val="0"/>
          <w:divBdr>
            <w:top w:val="none" w:sz="0" w:space="0" w:color="auto"/>
            <w:left w:val="none" w:sz="0" w:space="0" w:color="auto"/>
            <w:bottom w:val="none" w:sz="0" w:space="0" w:color="auto"/>
            <w:right w:val="none" w:sz="0" w:space="0" w:color="auto"/>
          </w:divBdr>
        </w:div>
        <w:div w:id="1138064750">
          <w:marLeft w:val="0"/>
          <w:marRight w:val="0"/>
          <w:marTop w:val="0"/>
          <w:marBottom w:val="0"/>
          <w:divBdr>
            <w:top w:val="none" w:sz="0" w:space="0" w:color="auto"/>
            <w:left w:val="none" w:sz="0" w:space="0" w:color="auto"/>
            <w:bottom w:val="none" w:sz="0" w:space="0" w:color="auto"/>
            <w:right w:val="none" w:sz="0" w:space="0" w:color="auto"/>
          </w:divBdr>
        </w:div>
        <w:div w:id="1439259288">
          <w:marLeft w:val="0"/>
          <w:marRight w:val="0"/>
          <w:marTop w:val="0"/>
          <w:marBottom w:val="0"/>
          <w:divBdr>
            <w:top w:val="none" w:sz="0" w:space="0" w:color="auto"/>
            <w:left w:val="none" w:sz="0" w:space="0" w:color="auto"/>
            <w:bottom w:val="none" w:sz="0" w:space="0" w:color="auto"/>
            <w:right w:val="none" w:sz="0" w:space="0" w:color="auto"/>
          </w:divBdr>
        </w:div>
        <w:div w:id="1653824082">
          <w:marLeft w:val="0"/>
          <w:marRight w:val="0"/>
          <w:marTop w:val="0"/>
          <w:marBottom w:val="0"/>
          <w:divBdr>
            <w:top w:val="none" w:sz="0" w:space="0" w:color="auto"/>
            <w:left w:val="none" w:sz="0" w:space="0" w:color="auto"/>
            <w:bottom w:val="none" w:sz="0" w:space="0" w:color="auto"/>
            <w:right w:val="none" w:sz="0" w:space="0" w:color="auto"/>
          </w:divBdr>
        </w:div>
      </w:divsChild>
    </w:div>
    <w:div w:id="166673058">
      <w:bodyDiv w:val="1"/>
      <w:marLeft w:val="0"/>
      <w:marRight w:val="0"/>
      <w:marTop w:val="0"/>
      <w:marBottom w:val="0"/>
      <w:divBdr>
        <w:top w:val="none" w:sz="0" w:space="0" w:color="auto"/>
        <w:left w:val="none" w:sz="0" w:space="0" w:color="auto"/>
        <w:bottom w:val="none" w:sz="0" w:space="0" w:color="auto"/>
        <w:right w:val="none" w:sz="0" w:space="0" w:color="auto"/>
      </w:divBdr>
    </w:div>
    <w:div w:id="206991054">
      <w:bodyDiv w:val="1"/>
      <w:marLeft w:val="0"/>
      <w:marRight w:val="0"/>
      <w:marTop w:val="0"/>
      <w:marBottom w:val="0"/>
      <w:divBdr>
        <w:top w:val="none" w:sz="0" w:space="0" w:color="auto"/>
        <w:left w:val="none" w:sz="0" w:space="0" w:color="auto"/>
        <w:bottom w:val="none" w:sz="0" w:space="0" w:color="auto"/>
        <w:right w:val="none" w:sz="0" w:space="0" w:color="auto"/>
      </w:divBdr>
    </w:div>
    <w:div w:id="215627522">
      <w:bodyDiv w:val="1"/>
      <w:marLeft w:val="0"/>
      <w:marRight w:val="0"/>
      <w:marTop w:val="0"/>
      <w:marBottom w:val="0"/>
      <w:divBdr>
        <w:top w:val="none" w:sz="0" w:space="0" w:color="auto"/>
        <w:left w:val="none" w:sz="0" w:space="0" w:color="auto"/>
        <w:bottom w:val="none" w:sz="0" w:space="0" w:color="auto"/>
        <w:right w:val="none" w:sz="0" w:space="0" w:color="auto"/>
      </w:divBdr>
    </w:div>
    <w:div w:id="222721851">
      <w:bodyDiv w:val="1"/>
      <w:marLeft w:val="0"/>
      <w:marRight w:val="0"/>
      <w:marTop w:val="0"/>
      <w:marBottom w:val="0"/>
      <w:divBdr>
        <w:top w:val="none" w:sz="0" w:space="0" w:color="auto"/>
        <w:left w:val="none" w:sz="0" w:space="0" w:color="auto"/>
        <w:bottom w:val="none" w:sz="0" w:space="0" w:color="auto"/>
        <w:right w:val="none" w:sz="0" w:space="0" w:color="auto"/>
      </w:divBdr>
    </w:div>
    <w:div w:id="251401137">
      <w:bodyDiv w:val="1"/>
      <w:marLeft w:val="0"/>
      <w:marRight w:val="0"/>
      <w:marTop w:val="0"/>
      <w:marBottom w:val="0"/>
      <w:divBdr>
        <w:top w:val="none" w:sz="0" w:space="0" w:color="auto"/>
        <w:left w:val="none" w:sz="0" w:space="0" w:color="auto"/>
        <w:bottom w:val="none" w:sz="0" w:space="0" w:color="auto"/>
        <w:right w:val="none" w:sz="0" w:space="0" w:color="auto"/>
      </w:divBdr>
    </w:div>
    <w:div w:id="256064800">
      <w:bodyDiv w:val="1"/>
      <w:marLeft w:val="0"/>
      <w:marRight w:val="0"/>
      <w:marTop w:val="0"/>
      <w:marBottom w:val="0"/>
      <w:divBdr>
        <w:top w:val="none" w:sz="0" w:space="0" w:color="auto"/>
        <w:left w:val="none" w:sz="0" w:space="0" w:color="auto"/>
        <w:bottom w:val="none" w:sz="0" w:space="0" w:color="auto"/>
        <w:right w:val="none" w:sz="0" w:space="0" w:color="auto"/>
      </w:divBdr>
    </w:div>
    <w:div w:id="266279281">
      <w:bodyDiv w:val="1"/>
      <w:marLeft w:val="0"/>
      <w:marRight w:val="0"/>
      <w:marTop w:val="0"/>
      <w:marBottom w:val="0"/>
      <w:divBdr>
        <w:top w:val="none" w:sz="0" w:space="0" w:color="auto"/>
        <w:left w:val="none" w:sz="0" w:space="0" w:color="auto"/>
        <w:bottom w:val="none" w:sz="0" w:space="0" w:color="auto"/>
        <w:right w:val="none" w:sz="0" w:space="0" w:color="auto"/>
      </w:divBdr>
    </w:div>
    <w:div w:id="280310459">
      <w:bodyDiv w:val="1"/>
      <w:marLeft w:val="0"/>
      <w:marRight w:val="0"/>
      <w:marTop w:val="0"/>
      <w:marBottom w:val="0"/>
      <w:divBdr>
        <w:top w:val="none" w:sz="0" w:space="0" w:color="auto"/>
        <w:left w:val="none" w:sz="0" w:space="0" w:color="auto"/>
        <w:bottom w:val="none" w:sz="0" w:space="0" w:color="auto"/>
        <w:right w:val="none" w:sz="0" w:space="0" w:color="auto"/>
      </w:divBdr>
    </w:div>
    <w:div w:id="306470313">
      <w:bodyDiv w:val="1"/>
      <w:marLeft w:val="0"/>
      <w:marRight w:val="0"/>
      <w:marTop w:val="0"/>
      <w:marBottom w:val="0"/>
      <w:divBdr>
        <w:top w:val="none" w:sz="0" w:space="0" w:color="auto"/>
        <w:left w:val="none" w:sz="0" w:space="0" w:color="auto"/>
        <w:bottom w:val="none" w:sz="0" w:space="0" w:color="auto"/>
        <w:right w:val="none" w:sz="0" w:space="0" w:color="auto"/>
      </w:divBdr>
    </w:div>
    <w:div w:id="330253279">
      <w:bodyDiv w:val="1"/>
      <w:marLeft w:val="0"/>
      <w:marRight w:val="0"/>
      <w:marTop w:val="0"/>
      <w:marBottom w:val="0"/>
      <w:divBdr>
        <w:top w:val="none" w:sz="0" w:space="0" w:color="auto"/>
        <w:left w:val="none" w:sz="0" w:space="0" w:color="auto"/>
        <w:bottom w:val="none" w:sz="0" w:space="0" w:color="auto"/>
        <w:right w:val="none" w:sz="0" w:space="0" w:color="auto"/>
      </w:divBdr>
      <w:divsChild>
        <w:div w:id="99955157">
          <w:marLeft w:val="720"/>
          <w:marRight w:val="0"/>
          <w:marTop w:val="0"/>
          <w:marBottom w:val="0"/>
          <w:divBdr>
            <w:top w:val="none" w:sz="0" w:space="0" w:color="auto"/>
            <w:left w:val="none" w:sz="0" w:space="0" w:color="auto"/>
            <w:bottom w:val="none" w:sz="0" w:space="0" w:color="auto"/>
            <w:right w:val="none" w:sz="0" w:space="0" w:color="auto"/>
          </w:divBdr>
        </w:div>
        <w:div w:id="303126762">
          <w:marLeft w:val="720"/>
          <w:marRight w:val="0"/>
          <w:marTop w:val="0"/>
          <w:marBottom w:val="0"/>
          <w:divBdr>
            <w:top w:val="none" w:sz="0" w:space="0" w:color="auto"/>
            <w:left w:val="none" w:sz="0" w:space="0" w:color="auto"/>
            <w:bottom w:val="none" w:sz="0" w:space="0" w:color="auto"/>
            <w:right w:val="none" w:sz="0" w:space="0" w:color="auto"/>
          </w:divBdr>
        </w:div>
        <w:div w:id="617611467">
          <w:marLeft w:val="720"/>
          <w:marRight w:val="0"/>
          <w:marTop w:val="0"/>
          <w:marBottom w:val="0"/>
          <w:divBdr>
            <w:top w:val="none" w:sz="0" w:space="0" w:color="auto"/>
            <w:left w:val="none" w:sz="0" w:space="0" w:color="auto"/>
            <w:bottom w:val="none" w:sz="0" w:space="0" w:color="auto"/>
            <w:right w:val="none" w:sz="0" w:space="0" w:color="auto"/>
          </w:divBdr>
        </w:div>
        <w:div w:id="814640607">
          <w:marLeft w:val="720"/>
          <w:marRight w:val="0"/>
          <w:marTop w:val="0"/>
          <w:marBottom w:val="0"/>
          <w:divBdr>
            <w:top w:val="none" w:sz="0" w:space="0" w:color="auto"/>
            <w:left w:val="none" w:sz="0" w:space="0" w:color="auto"/>
            <w:bottom w:val="none" w:sz="0" w:space="0" w:color="auto"/>
            <w:right w:val="none" w:sz="0" w:space="0" w:color="auto"/>
          </w:divBdr>
        </w:div>
        <w:div w:id="1600062424">
          <w:marLeft w:val="720"/>
          <w:marRight w:val="0"/>
          <w:marTop w:val="0"/>
          <w:marBottom w:val="0"/>
          <w:divBdr>
            <w:top w:val="none" w:sz="0" w:space="0" w:color="auto"/>
            <w:left w:val="none" w:sz="0" w:space="0" w:color="auto"/>
            <w:bottom w:val="none" w:sz="0" w:space="0" w:color="auto"/>
            <w:right w:val="none" w:sz="0" w:space="0" w:color="auto"/>
          </w:divBdr>
        </w:div>
        <w:div w:id="1897472426">
          <w:marLeft w:val="720"/>
          <w:marRight w:val="0"/>
          <w:marTop w:val="0"/>
          <w:marBottom w:val="0"/>
          <w:divBdr>
            <w:top w:val="none" w:sz="0" w:space="0" w:color="auto"/>
            <w:left w:val="none" w:sz="0" w:space="0" w:color="auto"/>
            <w:bottom w:val="none" w:sz="0" w:space="0" w:color="auto"/>
            <w:right w:val="none" w:sz="0" w:space="0" w:color="auto"/>
          </w:divBdr>
        </w:div>
      </w:divsChild>
    </w:div>
    <w:div w:id="349181627">
      <w:bodyDiv w:val="1"/>
      <w:marLeft w:val="0"/>
      <w:marRight w:val="0"/>
      <w:marTop w:val="0"/>
      <w:marBottom w:val="0"/>
      <w:divBdr>
        <w:top w:val="none" w:sz="0" w:space="0" w:color="auto"/>
        <w:left w:val="none" w:sz="0" w:space="0" w:color="auto"/>
        <w:bottom w:val="none" w:sz="0" w:space="0" w:color="auto"/>
        <w:right w:val="none" w:sz="0" w:space="0" w:color="auto"/>
      </w:divBdr>
      <w:divsChild>
        <w:div w:id="2054693960">
          <w:marLeft w:val="0"/>
          <w:marRight w:val="0"/>
          <w:marTop w:val="0"/>
          <w:marBottom w:val="0"/>
          <w:divBdr>
            <w:top w:val="none" w:sz="0" w:space="0" w:color="auto"/>
            <w:left w:val="none" w:sz="0" w:space="0" w:color="auto"/>
            <w:bottom w:val="none" w:sz="0" w:space="0" w:color="auto"/>
            <w:right w:val="none" w:sz="0" w:space="0" w:color="auto"/>
          </w:divBdr>
        </w:div>
        <w:div w:id="2094155725">
          <w:marLeft w:val="0"/>
          <w:marRight w:val="0"/>
          <w:marTop w:val="0"/>
          <w:marBottom w:val="0"/>
          <w:divBdr>
            <w:top w:val="none" w:sz="0" w:space="0" w:color="auto"/>
            <w:left w:val="none" w:sz="0" w:space="0" w:color="auto"/>
            <w:bottom w:val="none" w:sz="0" w:space="0" w:color="auto"/>
            <w:right w:val="none" w:sz="0" w:space="0" w:color="auto"/>
          </w:divBdr>
        </w:div>
      </w:divsChild>
    </w:div>
    <w:div w:id="349988846">
      <w:bodyDiv w:val="1"/>
      <w:marLeft w:val="0"/>
      <w:marRight w:val="0"/>
      <w:marTop w:val="0"/>
      <w:marBottom w:val="0"/>
      <w:divBdr>
        <w:top w:val="none" w:sz="0" w:space="0" w:color="auto"/>
        <w:left w:val="none" w:sz="0" w:space="0" w:color="auto"/>
        <w:bottom w:val="none" w:sz="0" w:space="0" w:color="auto"/>
        <w:right w:val="none" w:sz="0" w:space="0" w:color="auto"/>
      </w:divBdr>
    </w:div>
    <w:div w:id="369956924">
      <w:bodyDiv w:val="1"/>
      <w:marLeft w:val="0"/>
      <w:marRight w:val="0"/>
      <w:marTop w:val="0"/>
      <w:marBottom w:val="0"/>
      <w:divBdr>
        <w:top w:val="none" w:sz="0" w:space="0" w:color="auto"/>
        <w:left w:val="none" w:sz="0" w:space="0" w:color="auto"/>
        <w:bottom w:val="none" w:sz="0" w:space="0" w:color="auto"/>
        <w:right w:val="none" w:sz="0" w:space="0" w:color="auto"/>
      </w:divBdr>
    </w:div>
    <w:div w:id="370883566">
      <w:bodyDiv w:val="1"/>
      <w:marLeft w:val="0"/>
      <w:marRight w:val="0"/>
      <w:marTop w:val="0"/>
      <w:marBottom w:val="0"/>
      <w:divBdr>
        <w:top w:val="none" w:sz="0" w:space="0" w:color="auto"/>
        <w:left w:val="none" w:sz="0" w:space="0" w:color="auto"/>
        <w:bottom w:val="none" w:sz="0" w:space="0" w:color="auto"/>
        <w:right w:val="none" w:sz="0" w:space="0" w:color="auto"/>
      </w:divBdr>
      <w:divsChild>
        <w:div w:id="232667440">
          <w:marLeft w:val="0"/>
          <w:marRight w:val="0"/>
          <w:marTop w:val="0"/>
          <w:marBottom w:val="0"/>
          <w:divBdr>
            <w:top w:val="none" w:sz="0" w:space="0" w:color="auto"/>
            <w:left w:val="none" w:sz="0" w:space="0" w:color="auto"/>
            <w:bottom w:val="none" w:sz="0" w:space="0" w:color="auto"/>
            <w:right w:val="none" w:sz="0" w:space="0" w:color="auto"/>
          </w:divBdr>
        </w:div>
        <w:div w:id="298650197">
          <w:marLeft w:val="0"/>
          <w:marRight w:val="0"/>
          <w:marTop w:val="0"/>
          <w:marBottom w:val="0"/>
          <w:divBdr>
            <w:top w:val="none" w:sz="0" w:space="0" w:color="auto"/>
            <w:left w:val="none" w:sz="0" w:space="0" w:color="auto"/>
            <w:bottom w:val="none" w:sz="0" w:space="0" w:color="auto"/>
            <w:right w:val="none" w:sz="0" w:space="0" w:color="auto"/>
          </w:divBdr>
        </w:div>
        <w:div w:id="933779189">
          <w:marLeft w:val="0"/>
          <w:marRight w:val="0"/>
          <w:marTop w:val="0"/>
          <w:marBottom w:val="0"/>
          <w:divBdr>
            <w:top w:val="none" w:sz="0" w:space="0" w:color="auto"/>
            <w:left w:val="none" w:sz="0" w:space="0" w:color="auto"/>
            <w:bottom w:val="none" w:sz="0" w:space="0" w:color="auto"/>
            <w:right w:val="none" w:sz="0" w:space="0" w:color="auto"/>
          </w:divBdr>
        </w:div>
        <w:div w:id="1501458333">
          <w:marLeft w:val="0"/>
          <w:marRight w:val="0"/>
          <w:marTop w:val="0"/>
          <w:marBottom w:val="0"/>
          <w:divBdr>
            <w:top w:val="none" w:sz="0" w:space="0" w:color="auto"/>
            <w:left w:val="none" w:sz="0" w:space="0" w:color="auto"/>
            <w:bottom w:val="none" w:sz="0" w:space="0" w:color="auto"/>
            <w:right w:val="none" w:sz="0" w:space="0" w:color="auto"/>
          </w:divBdr>
        </w:div>
        <w:div w:id="1604075048">
          <w:marLeft w:val="0"/>
          <w:marRight w:val="0"/>
          <w:marTop w:val="0"/>
          <w:marBottom w:val="0"/>
          <w:divBdr>
            <w:top w:val="none" w:sz="0" w:space="0" w:color="auto"/>
            <w:left w:val="none" w:sz="0" w:space="0" w:color="auto"/>
            <w:bottom w:val="none" w:sz="0" w:space="0" w:color="auto"/>
            <w:right w:val="none" w:sz="0" w:space="0" w:color="auto"/>
          </w:divBdr>
        </w:div>
        <w:div w:id="1876380105">
          <w:marLeft w:val="0"/>
          <w:marRight w:val="0"/>
          <w:marTop w:val="0"/>
          <w:marBottom w:val="0"/>
          <w:divBdr>
            <w:top w:val="none" w:sz="0" w:space="0" w:color="auto"/>
            <w:left w:val="none" w:sz="0" w:space="0" w:color="auto"/>
            <w:bottom w:val="none" w:sz="0" w:space="0" w:color="auto"/>
            <w:right w:val="none" w:sz="0" w:space="0" w:color="auto"/>
          </w:divBdr>
        </w:div>
        <w:div w:id="1968512952">
          <w:marLeft w:val="0"/>
          <w:marRight w:val="0"/>
          <w:marTop w:val="0"/>
          <w:marBottom w:val="0"/>
          <w:divBdr>
            <w:top w:val="none" w:sz="0" w:space="0" w:color="auto"/>
            <w:left w:val="none" w:sz="0" w:space="0" w:color="auto"/>
            <w:bottom w:val="none" w:sz="0" w:space="0" w:color="auto"/>
            <w:right w:val="none" w:sz="0" w:space="0" w:color="auto"/>
          </w:divBdr>
        </w:div>
      </w:divsChild>
    </w:div>
    <w:div w:id="388849723">
      <w:bodyDiv w:val="1"/>
      <w:marLeft w:val="0"/>
      <w:marRight w:val="0"/>
      <w:marTop w:val="0"/>
      <w:marBottom w:val="0"/>
      <w:divBdr>
        <w:top w:val="none" w:sz="0" w:space="0" w:color="auto"/>
        <w:left w:val="none" w:sz="0" w:space="0" w:color="auto"/>
        <w:bottom w:val="none" w:sz="0" w:space="0" w:color="auto"/>
        <w:right w:val="none" w:sz="0" w:space="0" w:color="auto"/>
      </w:divBdr>
    </w:div>
    <w:div w:id="421992449">
      <w:bodyDiv w:val="1"/>
      <w:marLeft w:val="0"/>
      <w:marRight w:val="0"/>
      <w:marTop w:val="0"/>
      <w:marBottom w:val="0"/>
      <w:divBdr>
        <w:top w:val="none" w:sz="0" w:space="0" w:color="auto"/>
        <w:left w:val="none" w:sz="0" w:space="0" w:color="auto"/>
        <w:bottom w:val="none" w:sz="0" w:space="0" w:color="auto"/>
        <w:right w:val="none" w:sz="0" w:space="0" w:color="auto"/>
      </w:divBdr>
    </w:div>
    <w:div w:id="426392823">
      <w:bodyDiv w:val="1"/>
      <w:marLeft w:val="0"/>
      <w:marRight w:val="0"/>
      <w:marTop w:val="0"/>
      <w:marBottom w:val="0"/>
      <w:divBdr>
        <w:top w:val="none" w:sz="0" w:space="0" w:color="auto"/>
        <w:left w:val="none" w:sz="0" w:space="0" w:color="auto"/>
        <w:bottom w:val="none" w:sz="0" w:space="0" w:color="auto"/>
        <w:right w:val="none" w:sz="0" w:space="0" w:color="auto"/>
      </w:divBdr>
    </w:div>
    <w:div w:id="444691733">
      <w:bodyDiv w:val="1"/>
      <w:marLeft w:val="0"/>
      <w:marRight w:val="0"/>
      <w:marTop w:val="0"/>
      <w:marBottom w:val="0"/>
      <w:divBdr>
        <w:top w:val="none" w:sz="0" w:space="0" w:color="auto"/>
        <w:left w:val="none" w:sz="0" w:space="0" w:color="auto"/>
        <w:bottom w:val="none" w:sz="0" w:space="0" w:color="auto"/>
        <w:right w:val="none" w:sz="0" w:space="0" w:color="auto"/>
      </w:divBdr>
    </w:div>
    <w:div w:id="448745804">
      <w:bodyDiv w:val="1"/>
      <w:marLeft w:val="0"/>
      <w:marRight w:val="0"/>
      <w:marTop w:val="0"/>
      <w:marBottom w:val="0"/>
      <w:divBdr>
        <w:top w:val="none" w:sz="0" w:space="0" w:color="auto"/>
        <w:left w:val="none" w:sz="0" w:space="0" w:color="auto"/>
        <w:bottom w:val="none" w:sz="0" w:space="0" w:color="auto"/>
        <w:right w:val="none" w:sz="0" w:space="0" w:color="auto"/>
      </w:divBdr>
      <w:divsChild>
        <w:div w:id="890194269">
          <w:marLeft w:val="0"/>
          <w:marRight w:val="0"/>
          <w:marTop w:val="0"/>
          <w:marBottom w:val="0"/>
          <w:divBdr>
            <w:top w:val="none" w:sz="0" w:space="0" w:color="auto"/>
            <w:left w:val="none" w:sz="0" w:space="0" w:color="auto"/>
            <w:bottom w:val="none" w:sz="0" w:space="0" w:color="auto"/>
            <w:right w:val="none" w:sz="0" w:space="0" w:color="auto"/>
          </w:divBdr>
          <w:divsChild>
            <w:div w:id="541793423">
              <w:marLeft w:val="0"/>
              <w:marRight w:val="0"/>
              <w:marTop w:val="0"/>
              <w:marBottom w:val="0"/>
              <w:divBdr>
                <w:top w:val="none" w:sz="0" w:space="0" w:color="auto"/>
                <w:left w:val="none" w:sz="0" w:space="0" w:color="auto"/>
                <w:bottom w:val="none" w:sz="0" w:space="0" w:color="auto"/>
                <w:right w:val="none" w:sz="0" w:space="0" w:color="auto"/>
              </w:divBdr>
              <w:divsChild>
                <w:div w:id="104233863">
                  <w:marLeft w:val="0"/>
                  <w:marRight w:val="0"/>
                  <w:marTop w:val="0"/>
                  <w:marBottom w:val="0"/>
                  <w:divBdr>
                    <w:top w:val="single" w:sz="2" w:space="0" w:color="101B31"/>
                    <w:left w:val="single" w:sz="4" w:space="10" w:color="101B31"/>
                    <w:bottom w:val="single" w:sz="2" w:space="0" w:color="101B31"/>
                    <w:right w:val="single" w:sz="4" w:space="5" w:color="101B31"/>
                  </w:divBdr>
                  <w:divsChild>
                    <w:div w:id="5513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2745523">
      <w:bodyDiv w:val="1"/>
      <w:marLeft w:val="0"/>
      <w:marRight w:val="0"/>
      <w:marTop w:val="0"/>
      <w:marBottom w:val="0"/>
      <w:divBdr>
        <w:top w:val="none" w:sz="0" w:space="0" w:color="auto"/>
        <w:left w:val="none" w:sz="0" w:space="0" w:color="auto"/>
        <w:bottom w:val="none" w:sz="0" w:space="0" w:color="auto"/>
        <w:right w:val="none" w:sz="0" w:space="0" w:color="auto"/>
      </w:divBdr>
    </w:div>
    <w:div w:id="484124127">
      <w:bodyDiv w:val="1"/>
      <w:marLeft w:val="0"/>
      <w:marRight w:val="0"/>
      <w:marTop w:val="0"/>
      <w:marBottom w:val="0"/>
      <w:divBdr>
        <w:top w:val="none" w:sz="0" w:space="0" w:color="auto"/>
        <w:left w:val="none" w:sz="0" w:space="0" w:color="auto"/>
        <w:bottom w:val="none" w:sz="0" w:space="0" w:color="auto"/>
        <w:right w:val="none" w:sz="0" w:space="0" w:color="auto"/>
      </w:divBdr>
    </w:div>
    <w:div w:id="485050560">
      <w:bodyDiv w:val="1"/>
      <w:marLeft w:val="0"/>
      <w:marRight w:val="0"/>
      <w:marTop w:val="0"/>
      <w:marBottom w:val="0"/>
      <w:divBdr>
        <w:top w:val="none" w:sz="0" w:space="0" w:color="auto"/>
        <w:left w:val="none" w:sz="0" w:space="0" w:color="auto"/>
        <w:bottom w:val="none" w:sz="0" w:space="0" w:color="auto"/>
        <w:right w:val="none" w:sz="0" w:space="0" w:color="auto"/>
      </w:divBdr>
      <w:divsChild>
        <w:div w:id="951284261">
          <w:marLeft w:val="0"/>
          <w:marRight w:val="0"/>
          <w:marTop w:val="0"/>
          <w:marBottom w:val="0"/>
          <w:divBdr>
            <w:top w:val="none" w:sz="0" w:space="0" w:color="auto"/>
            <w:left w:val="none" w:sz="0" w:space="0" w:color="auto"/>
            <w:bottom w:val="none" w:sz="0" w:space="0" w:color="auto"/>
            <w:right w:val="none" w:sz="0" w:space="0" w:color="auto"/>
          </w:divBdr>
          <w:divsChild>
            <w:div w:id="123743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050170">
      <w:bodyDiv w:val="1"/>
      <w:marLeft w:val="0"/>
      <w:marRight w:val="0"/>
      <w:marTop w:val="0"/>
      <w:marBottom w:val="0"/>
      <w:divBdr>
        <w:top w:val="none" w:sz="0" w:space="0" w:color="auto"/>
        <w:left w:val="none" w:sz="0" w:space="0" w:color="auto"/>
        <w:bottom w:val="none" w:sz="0" w:space="0" w:color="auto"/>
        <w:right w:val="none" w:sz="0" w:space="0" w:color="auto"/>
      </w:divBdr>
    </w:div>
    <w:div w:id="519710061">
      <w:bodyDiv w:val="1"/>
      <w:marLeft w:val="0"/>
      <w:marRight w:val="0"/>
      <w:marTop w:val="0"/>
      <w:marBottom w:val="0"/>
      <w:divBdr>
        <w:top w:val="none" w:sz="0" w:space="0" w:color="auto"/>
        <w:left w:val="none" w:sz="0" w:space="0" w:color="auto"/>
        <w:bottom w:val="none" w:sz="0" w:space="0" w:color="auto"/>
        <w:right w:val="none" w:sz="0" w:space="0" w:color="auto"/>
      </w:divBdr>
      <w:divsChild>
        <w:div w:id="905646739">
          <w:marLeft w:val="0"/>
          <w:marRight w:val="0"/>
          <w:marTop w:val="135"/>
          <w:marBottom w:val="0"/>
          <w:divBdr>
            <w:top w:val="none" w:sz="0" w:space="0" w:color="auto"/>
            <w:left w:val="none" w:sz="0" w:space="0" w:color="auto"/>
            <w:bottom w:val="none" w:sz="0" w:space="0" w:color="auto"/>
            <w:right w:val="none" w:sz="0" w:space="0" w:color="auto"/>
          </w:divBdr>
        </w:div>
      </w:divsChild>
    </w:div>
    <w:div w:id="542257199">
      <w:bodyDiv w:val="1"/>
      <w:marLeft w:val="0"/>
      <w:marRight w:val="0"/>
      <w:marTop w:val="0"/>
      <w:marBottom w:val="0"/>
      <w:divBdr>
        <w:top w:val="none" w:sz="0" w:space="0" w:color="auto"/>
        <w:left w:val="none" w:sz="0" w:space="0" w:color="auto"/>
        <w:bottom w:val="none" w:sz="0" w:space="0" w:color="auto"/>
        <w:right w:val="none" w:sz="0" w:space="0" w:color="auto"/>
      </w:divBdr>
    </w:div>
    <w:div w:id="574818970">
      <w:bodyDiv w:val="1"/>
      <w:marLeft w:val="0"/>
      <w:marRight w:val="0"/>
      <w:marTop w:val="0"/>
      <w:marBottom w:val="0"/>
      <w:divBdr>
        <w:top w:val="none" w:sz="0" w:space="0" w:color="auto"/>
        <w:left w:val="none" w:sz="0" w:space="0" w:color="auto"/>
        <w:bottom w:val="none" w:sz="0" w:space="0" w:color="auto"/>
        <w:right w:val="none" w:sz="0" w:space="0" w:color="auto"/>
      </w:divBdr>
      <w:divsChild>
        <w:div w:id="730538035">
          <w:marLeft w:val="0"/>
          <w:marRight w:val="0"/>
          <w:marTop w:val="0"/>
          <w:marBottom w:val="0"/>
          <w:divBdr>
            <w:top w:val="none" w:sz="0" w:space="0" w:color="auto"/>
            <w:left w:val="none" w:sz="0" w:space="0" w:color="auto"/>
            <w:bottom w:val="none" w:sz="0" w:space="0" w:color="auto"/>
            <w:right w:val="none" w:sz="0" w:space="0" w:color="auto"/>
          </w:divBdr>
        </w:div>
        <w:div w:id="1340081957">
          <w:marLeft w:val="0"/>
          <w:marRight w:val="0"/>
          <w:marTop w:val="0"/>
          <w:marBottom w:val="0"/>
          <w:divBdr>
            <w:top w:val="none" w:sz="0" w:space="0" w:color="auto"/>
            <w:left w:val="none" w:sz="0" w:space="0" w:color="auto"/>
            <w:bottom w:val="none" w:sz="0" w:space="0" w:color="auto"/>
            <w:right w:val="none" w:sz="0" w:space="0" w:color="auto"/>
          </w:divBdr>
        </w:div>
        <w:div w:id="1368330662">
          <w:marLeft w:val="0"/>
          <w:marRight w:val="0"/>
          <w:marTop w:val="0"/>
          <w:marBottom w:val="0"/>
          <w:divBdr>
            <w:top w:val="none" w:sz="0" w:space="0" w:color="auto"/>
            <w:left w:val="none" w:sz="0" w:space="0" w:color="auto"/>
            <w:bottom w:val="none" w:sz="0" w:space="0" w:color="auto"/>
            <w:right w:val="none" w:sz="0" w:space="0" w:color="auto"/>
          </w:divBdr>
        </w:div>
      </w:divsChild>
    </w:div>
    <w:div w:id="581260956">
      <w:bodyDiv w:val="1"/>
      <w:marLeft w:val="0"/>
      <w:marRight w:val="0"/>
      <w:marTop w:val="0"/>
      <w:marBottom w:val="0"/>
      <w:divBdr>
        <w:top w:val="none" w:sz="0" w:space="0" w:color="auto"/>
        <w:left w:val="none" w:sz="0" w:space="0" w:color="auto"/>
        <w:bottom w:val="none" w:sz="0" w:space="0" w:color="auto"/>
        <w:right w:val="none" w:sz="0" w:space="0" w:color="auto"/>
      </w:divBdr>
    </w:div>
    <w:div w:id="591856766">
      <w:bodyDiv w:val="1"/>
      <w:marLeft w:val="0"/>
      <w:marRight w:val="0"/>
      <w:marTop w:val="0"/>
      <w:marBottom w:val="0"/>
      <w:divBdr>
        <w:top w:val="none" w:sz="0" w:space="0" w:color="auto"/>
        <w:left w:val="none" w:sz="0" w:space="0" w:color="auto"/>
        <w:bottom w:val="none" w:sz="0" w:space="0" w:color="auto"/>
        <w:right w:val="none" w:sz="0" w:space="0" w:color="auto"/>
      </w:divBdr>
    </w:div>
    <w:div w:id="654073020">
      <w:bodyDiv w:val="1"/>
      <w:marLeft w:val="0"/>
      <w:marRight w:val="0"/>
      <w:marTop w:val="0"/>
      <w:marBottom w:val="0"/>
      <w:divBdr>
        <w:top w:val="none" w:sz="0" w:space="0" w:color="auto"/>
        <w:left w:val="none" w:sz="0" w:space="0" w:color="auto"/>
        <w:bottom w:val="none" w:sz="0" w:space="0" w:color="auto"/>
        <w:right w:val="none" w:sz="0" w:space="0" w:color="auto"/>
      </w:divBdr>
    </w:div>
    <w:div w:id="663320666">
      <w:bodyDiv w:val="1"/>
      <w:marLeft w:val="0"/>
      <w:marRight w:val="0"/>
      <w:marTop w:val="0"/>
      <w:marBottom w:val="0"/>
      <w:divBdr>
        <w:top w:val="none" w:sz="0" w:space="0" w:color="auto"/>
        <w:left w:val="none" w:sz="0" w:space="0" w:color="auto"/>
        <w:bottom w:val="none" w:sz="0" w:space="0" w:color="auto"/>
        <w:right w:val="none" w:sz="0" w:space="0" w:color="auto"/>
      </w:divBdr>
    </w:div>
    <w:div w:id="694429864">
      <w:bodyDiv w:val="1"/>
      <w:marLeft w:val="0"/>
      <w:marRight w:val="0"/>
      <w:marTop w:val="0"/>
      <w:marBottom w:val="0"/>
      <w:divBdr>
        <w:top w:val="none" w:sz="0" w:space="0" w:color="auto"/>
        <w:left w:val="none" w:sz="0" w:space="0" w:color="auto"/>
        <w:bottom w:val="none" w:sz="0" w:space="0" w:color="auto"/>
        <w:right w:val="none" w:sz="0" w:space="0" w:color="auto"/>
      </w:divBdr>
    </w:div>
    <w:div w:id="750195376">
      <w:bodyDiv w:val="1"/>
      <w:marLeft w:val="0"/>
      <w:marRight w:val="0"/>
      <w:marTop w:val="0"/>
      <w:marBottom w:val="0"/>
      <w:divBdr>
        <w:top w:val="none" w:sz="0" w:space="0" w:color="auto"/>
        <w:left w:val="none" w:sz="0" w:space="0" w:color="auto"/>
        <w:bottom w:val="none" w:sz="0" w:space="0" w:color="auto"/>
        <w:right w:val="none" w:sz="0" w:space="0" w:color="auto"/>
      </w:divBdr>
      <w:divsChild>
        <w:div w:id="204951035">
          <w:marLeft w:val="0"/>
          <w:marRight w:val="0"/>
          <w:marTop w:val="0"/>
          <w:marBottom w:val="0"/>
          <w:divBdr>
            <w:top w:val="none" w:sz="0" w:space="0" w:color="auto"/>
            <w:left w:val="none" w:sz="0" w:space="0" w:color="auto"/>
            <w:bottom w:val="none" w:sz="0" w:space="0" w:color="auto"/>
            <w:right w:val="none" w:sz="0" w:space="0" w:color="auto"/>
          </w:divBdr>
        </w:div>
        <w:div w:id="208759646">
          <w:marLeft w:val="0"/>
          <w:marRight w:val="0"/>
          <w:marTop w:val="0"/>
          <w:marBottom w:val="0"/>
          <w:divBdr>
            <w:top w:val="none" w:sz="0" w:space="0" w:color="auto"/>
            <w:left w:val="none" w:sz="0" w:space="0" w:color="auto"/>
            <w:bottom w:val="none" w:sz="0" w:space="0" w:color="auto"/>
            <w:right w:val="none" w:sz="0" w:space="0" w:color="auto"/>
          </w:divBdr>
        </w:div>
        <w:div w:id="276568592">
          <w:marLeft w:val="0"/>
          <w:marRight w:val="0"/>
          <w:marTop w:val="0"/>
          <w:marBottom w:val="0"/>
          <w:divBdr>
            <w:top w:val="none" w:sz="0" w:space="0" w:color="auto"/>
            <w:left w:val="none" w:sz="0" w:space="0" w:color="auto"/>
            <w:bottom w:val="none" w:sz="0" w:space="0" w:color="auto"/>
            <w:right w:val="none" w:sz="0" w:space="0" w:color="auto"/>
          </w:divBdr>
        </w:div>
        <w:div w:id="315915747">
          <w:marLeft w:val="0"/>
          <w:marRight w:val="0"/>
          <w:marTop w:val="0"/>
          <w:marBottom w:val="0"/>
          <w:divBdr>
            <w:top w:val="none" w:sz="0" w:space="0" w:color="auto"/>
            <w:left w:val="none" w:sz="0" w:space="0" w:color="auto"/>
            <w:bottom w:val="none" w:sz="0" w:space="0" w:color="auto"/>
            <w:right w:val="none" w:sz="0" w:space="0" w:color="auto"/>
          </w:divBdr>
        </w:div>
        <w:div w:id="708646189">
          <w:marLeft w:val="0"/>
          <w:marRight w:val="0"/>
          <w:marTop w:val="0"/>
          <w:marBottom w:val="0"/>
          <w:divBdr>
            <w:top w:val="none" w:sz="0" w:space="0" w:color="auto"/>
            <w:left w:val="none" w:sz="0" w:space="0" w:color="auto"/>
            <w:bottom w:val="none" w:sz="0" w:space="0" w:color="auto"/>
            <w:right w:val="none" w:sz="0" w:space="0" w:color="auto"/>
          </w:divBdr>
        </w:div>
        <w:div w:id="910457647">
          <w:marLeft w:val="0"/>
          <w:marRight w:val="0"/>
          <w:marTop w:val="0"/>
          <w:marBottom w:val="0"/>
          <w:divBdr>
            <w:top w:val="none" w:sz="0" w:space="0" w:color="auto"/>
            <w:left w:val="none" w:sz="0" w:space="0" w:color="auto"/>
            <w:bottom w:val="none" w:sz="0" w:space="0" w:color="auto"/>
            <w:right w:val="none" w:sz="0" w:space="0" w:color="auto"/>
          </w:divBdr>
        </w:div>
        <w:div w:id="916788005">
          <w:marLeft w:val="0"/>
          <w:marRight w:val="0"/>
          <w:marTop w:val="0"/>
          <w:marBottom w:val="0"/>
          <w:divBdr>
            <w:top w:val="none" w:sz="0" w:space="0" w:color="auto"/>
            <w:left w:val="none" w:sz="0" w:space="0" w:color="auto"/>
            <w:bottom w:val="none" w:sz="0" w:space="0" w:color="auto"/>
            <w:right w:val="none" w:sz="0" w:space="0" w:color="auto"/>
          </w:divBdr>
        </w:div>
        <w:div w:id="955327616">
          <w:marLeft w:val="0"/>
          <w:marRight w:val="0"/>
          <w:marTop w:val="0"/>
          <w:marBottom w:val="0"/>
          <w:divBdr>
            <w:top w:val="none" w:sz="0" w:space="0" w:color="auto"/>
            <w:left w:val="none" w:sz="0" w:space="0" w:color="auto"/>
            <w:bottom w:val="none" w:sz="0" w:space="0" w:color="auto"/>
            <w:right w:val="none" w:sz="0" w:space="0" w:color="auto"/>
          </w:divBdr>
        </w:div>
        <w:div w:id="1031613302">
          <w:marLeft w:val="0"/>
          <w:marRight w:val="0"/>
          <w:marTop w:val="0"/>
          <w:marBottom w:val="0"/>
          <w:divBdr>
            <w:top w:val="none" w:sz="0" w:space="0" w:color="auto"/>
            <w:left w:val="none" w:sz="0" w:space="0" w:color="auto"/>
            <w:bottom w:val="none" w:sz="0" w:space="0" w:color="auto"/>
            <w:right w:val="none" w:sz="0" w:space="0" w:color="auto"/>
          </w:divBdr>
        </w:div>
        <w:div w:id="1331443112">
          <w:marLeft w:val="0"/>
          <w:marRight w:val="0"/>
          <w:marTop w:val="0"/>
          <w:marBottom w:val="0"/>
          <w:divBdr>
            <w:top w:val="none" w:sz="0" w:space="0" w:color="auto"/>
            <w:left w:val="none" w:sz="0" w:space="0" w:color="auto"/>
            <w:bottom w:val="none" w:sz="0" w:space="0" w:color="auto"/>
            <w:right w:val="none" w:sz="0" w:space="0" w:color="auto"/>
          </w:divBdr>
        </w:div>
        <w:div w:id="1468545688">
          <w:marLeft w:val="0"/>
          <w:marRight w:val="0"/>
          <w:marTop w:val="0"/>
          <w:marBottom w:val="0"/>
          <w:divBdr>
            <w:top w:val="none" w:sz="0" w:space="0" w:color="auto"/>
            <w:left w:val="none" w:sz="0" w:space="0" w:color="auto"/>
            <w:bottom w:val="none" w:sz="0" w:space="0" w:color="auto"/>
            <w:right w:val="none" w:sz="0" w:space="0" w:color="auto"/>
          </w:divBdr>
        </w:div>
        <w:div w:id="1477992709">
          <w:marLeft w:val="0"/>
          <w:marRight w:val="0"/>
          <w:marTop w:val="0"/>
          <w:marBottom w:val="0"/>
          <w:divBdr>
            <w:top w:val="none" w:sz="0" w:space="0" w:color="auto"/>
            <w:left w:val="none" w:sz="0" w:space="0" w:color="auto"/>
            <w:bottom w:val="none" w:sz="0" w:space="0" w:color="auto"/>
            <w:right w:val="none" w:sz="0" w:space="0" w:color="auto"/>
          </w:divBdr>
        </w:div>
        <w:div w:id="1539659952">
          <w:marLeft w:val="0"/>
          <w:marRight w:val="0"/>
          <w:marTop w:val="0"/>
          <w:marBottom w:val="0"/>
          <w:divBdr>
            <w:top w:val="none" w:sz="0" w:space="0" w:color="auto"/>
            <w:left w:val="none" w:sz="0" w:space="0" w:color="auto"/>
            <w:bottom w:val="none" w:sz="0" w:space="0" w:color="auto"/>
            <w:right w:val="none" w:sz="0" w:space="0" w:color="auto"/>
          </w:divBdr>
        </w:div>
        <w:div w:id="1599749759">
          <w:marLeft w:val="0"/>
          <w:marRight w:val="0"/>
          <w:marTop w:val="0"/>
          <w:marBottom w:val="0"/>
          <w:divBdr>
            <w:top w:val="none" w:sz="0" w:space="0" w:color="auto"/>
            <w:left w:val="none" w:sz="0" w:space="0" w:color="auto"/>
            <w:bottom w:val="none" w:sz="0" w:space="0" w:color="auto"/>
            <w:right w:val="none" w:sz="0" w:space="0" w:color="auto"/>
          </w:divBdr>
        </w:div>
        <w:div w:id="1667321426">
          <w:marLeft w:val="0"/>
          <w:marRight w:val="0"/>
          <w:marTop w:val="0"/>
          <w:marBottom w:val="0"/>
          <w:divBdr>
            <w:top w:val="none" w:sz="0" w:space="0" w:color="auto"/>
            <w:left w:val="none" w:sz="0" w:space="0" w:color="auto"/>
            <w:bottom w:val="none" w:sz="0" w:space="0" w:color="auto"/>
            <w:right w:val="none" w:sz="0" w:space="0" w:color="auto"/>
          </w:divBdr>
        </w:div>
        <w:div w:id="1697779078">
          <w:marLeft w:val="0"/>
          <w:marRight w:val="0"/>
          <w:marTop w:val="0"/>
          <w:marBottom w:val="0"/>
          <w:divBdr>
            <w:top w:val="none" w:sz="0" w:space="0" w:color="auto"/>
            <w:left w:val="none" w:sz="0" w:space="0" w:color="auto"/>
            <w:bottom w:val="none" w:sz="0" w:space="0" w:color="auto"/>
            <w:right w:val="none" w:sz="0" w:space="0" w:color="auto"/>
          </w:divBdr>
        </w:div>
        <w:div w:id="1734506091">
          <w:marLeft w:val="0"/>
          <w:marRight w:val="0"/>
          <w:marTop w:val="0"/>
          <w:marBottom w:val="0"/>
          <w:divBdr>
            <w:top w:val="none" w:sz="0" w:space="0" w:color="auto"/>
            <w:left w:val="none" w:sz="0" w:space="0" w:color="auto"/>
            <w:bottom w:val="none" w:sz="0" w:space="0" w:color="auto"/>
            <w:right w:val="none" w:sz="0" w:space="0" w:color="auto"/>
          </w:divBdr>
        </w:div>
        <w:div w:id="1763450872">
          <w:marLeft w:val="0"/>
          <w:marRight w:val="0"/>
          <w:marTop w:val="0"/>
          <w:marBottom w:val="0"/>
          <w:divBdr>
            <w:top w:val="none" w:sz="0" w:space="0" w:color="auto"/>
            <w:left w:val="none" w:sz="0" w:space="0" w:color="auto"/>
            <w:bottom w:val="none" w:sz="0" w:space="0" w:color="auto"/>
            <w:right w:val="none" w:sz="0" w:space="0" w:color="auto"/>
          </w:divBdr>
        </w:div>
        <w:div w:id="1829590563">
          <w:marLeft w:val="0"/>
          <w:marRight w:val="0"/>
          <w:marTop w:val="0"/>
          <w:marBottom w:val="0"/>
          <w:divBdr>
            <w:top w:val="none" w:sz="0" w:space="0" w:color="auto"/>
            <w:left w:val="none" w:sz="0" w:space="0" w:color="auto"/>
            <w:bottom w:val="none" w:sz="0" w:space="0" w:color="auto"/>
            <w:right w:val="none" w:sz="0" w:space="0" w:color="auto"/>
          </w:divBdr>
        </w:div>
        <w:div w:id="1944221080">
          <w:marLeft w:val="0"/>
          <w:marRight w:val="0"/>
          <w:marTop w:val="0"/>
          <w:marBottom w:val="0"/>
          <w:divBdr>
            <w:top w:val="none" w:sz="0" w:space="0" w:color="auto"/>
            <w:left w:val="none" w:sz="0" w:space="0" w:color="auto"/>
            <w:bottom w:val="none" w:sz="0" w:space="0" w:color="auto"/>
            <w:right w:val="none" w:sz="0" w:space="0" w:color="auto"/>
          </w:divBdr>
        </w:div>
        <w:div w:id="1984264933">
          <w:marLeft w:val="0"/>
          <w:marRight w:val="0"/>
          <w:marTop w:val="0"/>
          <w:marBottom w:val="0"/>
          <w:divBdr>
            <w:top w:val="none" w:sz="0" w:space="0" w:color="auto"/>
            <w:left w:val="none" w:sz="0" w:space="0" w:color="auto"/>
            <w:bottom w:val="none" w:sz="0" w:space="0" w:color="auto"/>
            <w:right w:val="none" w:sz="0" w:space="0" w:color="auto"/>
          </w:divBdr>
        </w:div>
        <w:div w:id="2033022495">
          <w:marLeft w:val="0"/>
          <w:marRight w:val="0"/>
          <w:marTop w:val="0"/>
          <w:marBottom w:val="0"/>
          <w:divBdr>
            <w:top w:val="none" w:sz="0" w:space="0" w:color="auto"/>
            <w:left w:val="none" w:sz="0" w:space="0" w:color="auto"/>
            <w:bottom w:val="none" w:sz="0" w:space="0" w:color="auto"/>
            <w:right w:val="none" w:sz="0" w:space="0" w:color="auto"/>
          </w:divBdr>
        </w:div>
        <w:div w:id="2123765693">
          <w:marLeft w:val="0"/>
          <w:marRight w:val="0"/>
          <w:marTop w:val="0"/>
          <w:marBottom w:val="0"/>
          <w:divBdr>
            <w:top w:val="none" w:sz="0" w:space="0" w:color="auto"/>
            <w:left w:val="none" w:sz="0" w:space="0" w:color="auto"/>
            <w:bottom w:val="none" w:sz="0" w:space="0" w:color="auto"/>
            <w:right w:val="none" w:sz="0" w:space="0" w:color="auto"/>
          </w:divBdr>
        </w:div>
      </w:divsChild>
    </w:div>
    <w:div w:id="765733237">
      <w:bodyDiv w:val="1"/>
      <w:marLeft w:val="0"/>
      <w:marRight w:val="0"/>
      <w:marTop w:val="0"/>
      <w:marBottom w:val="0"/>
      <w:divBdr>
        <w:top w:val="none" w:sz="0" w:space="0" w:color="auto"/>
        <w:left w:val="none" w:sz="0" w:space="0" w:color="auto"/>
        <w:bottom w:val="none" w:sz="0" w:space="0" w:color="auto"/>
        <w:right w:val="none" w:sz="0" w:space="0" w:color="auto"/>
      </w:divBdr>
    </w:div>
    <w:div w:id="796603086">
      <w:bodyDiv w:val="1"/>
      <w:marLeft w:val="0"/>
      <w:marRight w:val="0"/>
      <w:marTop w:val="0"/>
      <w:marBottom w:val="0"/>
      <w:divBdr>
        <w:top w:val="none" w:sz="0" w:space="0" w:color="auto"/>
        <w:left w:val="none" w:sz="0" w:space="0" w:color="auto"/>
        <w:bottom w:val="none" w:sz="0" w:space="0" w:color="auto"/>
        <w:right w:val="none" w:sz="0" w:space="0" w:color="auto"/>
      </w:divBdr>
    </w:div>
    <w:div w:id="802383139">
      <w:bodyDiv w:val="1"/>
      <w:marLeft w:val="0"/>
      <w:marRight w:val="0"/>
      <w:marTop w:val="0"/>
      <w:marBottom w:val="0"/>
      <w:divBdr>
        <w:top w:val="none" w:sz="0" w:space="0" w:color="auto"/>
        <w:left w:val="none" w:sz="0" w:space="0" w:color="auto"/>
        <w:bottom w:val="none" w:sz="0" w:space="0" w:color="auto"/>
        <w:right w:val="none" w:sz="0" w:space="0" w:color="auto"/>
      </w:divBdr>
    </w:div>
    <w:div w:id="805123167">
      <w:bodyDiv w:val="1"/>
      <w:marLeft w:val="0"/>
      <w:marRight w:val="0"/>
      <w:marTop w:val="0"/>
      <w:marBottom w:val="0"/>
      <w:divBdr>
        <w:top w:val="none" w:sz="0" w:space="0" w:color="auto"/>
        <w:left w:val="none" w:sz="0" w:space="0" w:color="auto"/>
        <w:bottom w:val="none" w:sz="0" w:space="0" w:color="auto"/>
        <w:right w:val="none" w:sz="0" w:space="0" w:color="auto"/>
      </w:divBdr>
      <w:divsChild>
        <w:div w:id="1162044221">
          <w:marLeft w:val="0"/>
          <w:marRight w:val="0"/>
          <w:marTop w:val="0"/>
          <w:marBottom w:val="0"/>
          <w:divBdr>
            <w:top w:val="none" w:sz="0" w:space="0" w:color="auto"/>
            <w:left w:val="none" w:sz="0" w:space="0" w:color="auto"/>
            <w:bottom w:val="none" w:sz="0" w:space="0" w:color="auto"/>
            <w:right w:val="none" w:sz="0" w:space="0" w:color="auto"/>
          </w:divBdr>
        </w:div>
        <w:div w:id="1367831345">
          <w:marLeft w:val="0"/>
          <w:marRight w:val="0"/>
          <w:marTop w:val="0"/>
          <w:marBottom w:val="0"/>
          <w:divBdr>
            <w:top w:val="none" w:sz="0" w:space="0" w:color="auto"/>
            <w:left w:val="none" w:sz="0" w:space="0" w:color="auto"/>
            <w:bottom w:val="none" w:sz="0" w:space="0" w:color="auto"/>
            <w:right w:val="none" w:sz="0" w:space="0" w:color="auto"/>
          </w:divBdr>
        </w:div>
      </w:divsChild>
    </w:div>
    <w:div w:id="828400075">
      <w:bodyDiv w:val="1"/>
      <w:marLeft w:val="0"/>
      <w:marRight w:val="0"/>
      <w:marTop w:val="0"/>
      <w:marBottom w:val="0"/>
      <w:divBdr>
        <w:top w:val="none" w:sz="0" w:space="0" w:color="auto"/>
        <w:left w:val="none" w:sz="0" w:space="0" w:color="auto"/>
        <w:bottom w:val="none" w:sz="0" w:space="0" w:color="auto"/>
        <w:right w:val="none" w:sz="0" w:space="0" w:color="auto"/>
      </w:divBdr>
    </w:div>
    <w:div w:id="835918285">
      <w:bodyDiv w:val="1"/>
      <w:marLeft w:val="0"/>
      <w:marRight w:val="0"/>
      <w:marTop w:val="0"/>
      <w:marBottom w:val="0"/>
      <w:divBdr>
        <w:top w:val="none" w:sz="0" w:space="0" w:color="auto"/>
        <w:left w:val="none" w:sz="0" w:space="0" w:color="auto"/>
        <w:bottom w:val="none" w:sz="0" w:space="0" w:color="auto"/>
        <w:right w:val="none" w:sz="0" w:space="0" w:color="auto"/>
      </w:divBdr>
    </w:div>
    <w:div w:id="847913850">
      <w:bodyDiv w:val="1"/>
      <w:marLeft w:val="0"/>
      <w:marRight w:val="0"/>
      <w:marTop w:val="0"/>
      <w:marBottom w:val="0"/>
      <w:divBdr>
        <w:top w:val="none" w:sz="0" w:space="0" w:color="auto"/>
        <w:left w:val="none" w:sz="0" w:space="0" w:color="auto"/>
        <w:bottom w:val="none" w:sz="0" w:space="0" w:color="auto"/>
        <w:right w:val="none" w:sz="0" w:space="0" w:color="auto"/>
      </w:divBdr>
    </w:div>
    <w:div w:id="853034579">
      <w:bodyDiv w:val="1"/>
      <w:marLeft w:val="0"/>
      <w:marRight w:val="0"/>
      <w:marTop w:val="0"/>
      <w:marBottom w:val="0"/>
      <w:divBdr>
        <w:top w:val="none" w:sz="0" w:space="0" w:color="auto"/>
        <w:left w:val="none" w:sz="0" w:space="0" w:color="auto"/>
        <w:bottom w:val="none" w:sz="0" w:space="0" w:color="auto"/>
        <w:right w:val="none" w:sz="0" w:space="0" w:color="auto"/>
      </w:divBdr>
    </w:div>
    <w:div w:id="860244075">
      <w:bodyDiv w:val="1"/>
      <w:marLeft w:val="0"/>
      <w:marRight w:val="0"/>
      <w:marTop w:val="0"/>
      <w:marBottom w:val="0"/>
      <w:divBdr>
        <w:top w:val="none" w:sz="0" w:space="0" w:color="auto"/>
        <w:left w:val="none" w:sz="0" w:space="0" w:color="auto"/>
        <w:bottom w:val="none" w:sz="0" w:space="0" w:color="auto"/>
        <w:right w:val="none" w:sz="0" w:space="0" w:color="auto"/>
      </w:divBdr>
    </w:div>
    <w:div w:id="863248359">
      <w:bodyDiv w:val="1"/>
      <w:marLeft w:val="0"/>
      <w:marRight w:val="0"/>
      <w:marTop w:val="0"/>
      <w:marBottom w:val="0"/>
      <w:divBdr>
        <w:top w:val="none" w:sz="0" w:space="0" w:color="auto"/>
        <w:left w:val="none" w:sz="0" w:space="0" w:color="auto"/>
        <w:bottom w:val="none" w:sz="0" w:space="0" w:color="auto"/>
        <w:right w:val="none" w:sz="0" w:space="0" w:color="auto"/>
      </w:divBdr>
    </w:div>
    <w:div w:id="863444548">
      <w:bodyDiv w:val="1"/>
      <w:marLeft w:val="0"/>
      <w:marRight w:val="0"/>
      <w:marTop w:val="0"/>
      <w:marBottom w:val="0"/>
      <w:divBdr>
        <w:top w:val="none" w:sz="0" w:space="0" w:color="auto"/>
        <w:left w:val="none" w:sz="0" w:space="0" w:color="auto"/>
        <w:bottom w:val="none" w:sz="0" w:space="0" w:color="auto"/>
        <w:right w:val="none" w:sz="0" w:space="0" w:color="auto"/>
      </w:divBdr>
      <w:divsChild>
        <w:div w:id="4137429">
          <w:marLeft w:val="0"/>
          <w:marRight w:val="0"/>
          <w:marTop w:val="0"/>
          <w:marBottom w:val="0"/>
          <w:divBdr>
            <w:top w:val="none" w:sz="0" w:space="0" w:color="auto"/>
            <w:left w:val="none" w:sz="0" w:space="0" w:color="auto"/>
            <w:bottom w:val="none" w:sz="0" w:space="0" w:color="auto"/>
            <w:right w:val="none" w:sz="0" w:space="0" w:color="auto"/>
          </w:divBdr>
        </w:div>
        <w:div w:id="18239119">
          <w:marLeft w:val="0"/>
          <w:marRight w:val="0"/>
          <w:marTop w:val="0"/>
          <w:marBottom w:val="0"/>
          <w:divBdr>
            <w:top w:val="none" w:sz="0" w:space="0" w:color="auto"/>
            <w:left w:val="none" w:sz="0" w:space="0" w:color="auto"/>
            <w:bottom w:val="none" w:sz="0" w:space="0" w:color="auto"/>
            <w:right w:val="none" w:sz="0" w:space="0" w:color="auto"/>
          </w:divBdr>
        </w:div>
        <w:div w:id="121851517">
          <w:marLeft w:val="0"/>
          <w:marRight w:val="0"/>
          <w:marTop w:val="0"/>
          <w:marBottom w:val="0"/>
          <w:divBdr>
            <w:top w:val="none" w:sz="0" w:space="0" w:color="auto"/>
            <w:left w:val="none" w:sz="0" w:space="0" w:color="auto"/>
            <w:bottom w:val="none" w:sz="0" w:space="0" w:color="auto"/>
            <w:right w:val="none" w:sz="0" w:space="0" w:color="auto"/>
          </w:divBdr>
        </w:div>
        <w:div w:id="140736478">
          <w:marLeft w:val="0"/>
          <w:marRight w:val="0"/>
          <w:marTop w:val="0"/>
          <w:marBottom w:val="0"/>
          <w:divBdr>
            <w:top w:val="none" w:sz="0" w:space="0" w:color="auto"/>
            <w:left w:val="none" w:sz="0" w:space="0" w:color="auto"/>
            <w:bottom w:val="none" w:sz="0" w:space="0" w:color="auto"/>
            <w:right w:val="none" w:sz="0" w:space="0" w:color="auto"/>
          </w:divBdr>
        </w:div>
        <w:div w:id="194465091">
          <w:marLeft w:val="0"/>
          <w:marRight w:val="0"/>
          <w:marTop w:val="0"/>
          <w:marBottom w:val="0"/>
          <w:divBdr>
            <w:top w:val="none" w:sz="0" w:space="0" w:color="auto"/>
            <w:left w:val="none" w:sz="0" w:space="0" w:color="auto"/>
            <w:bottom w:val="none" w:sz="0" w:space="0" w:color="auto"/>
            <w:right w:val="none" w:sz="0" w:space="0" w:color="auto"/>
          </w:divBdr>
        </w:div>
        <w:div w:id="214857588">
          <w:marLeft w:val="0"/>
          <w:marRight w:val="0"/>
          <w:marTop w:val="0"/>
          <w:marBottom w:val="0"/>
          <w:divBdr>
            <w:top w:val="none" w:sz="0" w:space="0" w:color="auto"/>
            <w:left w:val="none" w:sz="0" w:space="0" w:color="auto"/>
            <w:bottom w:val="none" w:sz="0" w:space="0" w:color="auto"/>
            <w:right w:val="none" w:sz="0" w:space="0" w:color="auto"/>
          </w:divBdr>
        </w:div>
        <w:div w:id="239951975">
          <w:marLeft w:val="0"/>
          <w:marRight w:val="0"/>
          <w:marTop w:val="0"/>
          <w:marBottom w:val="0"/>
          <w:divBdr>
            <w:top w:val="none" w:sz="0" w:space="0" w:color="auto"/>
            <w:left w:val="none" w:sz="0" w:space="0" w:color="auto"/>
            <w:bottom w:val="none" w:sz="0" w:space="0" w:color="auto"/>
            <w:right w:val="none" w:sz="0" w:space="0" w:color="auto"/>
          </w:divBdr>
        </w:div>
        <w:div w:id="240020643">
          <w:marLeft w:val="0"/>
          <w:marRight w:val="0"/>
          <w:marTop w:val="0"/>
          <w:marBottom w:val="0"/>
          <w:divBdr>
            <w:top w:val="none" w:sz="0" w:space="0" w:color="auto"/>
            <w:left w:val="none" w:sz="0" w:space="0" w:color="auto"/>
            <w:bottom w:val="none" w:sz="0" w:space="0" w:color="auto"/>
            <w:right w:val="none" w:sz="0" w:space="0" w:color="auto"/>
          </w:divBdr>
        </w:div>
        <w:div w:id="260997064">
          <w:marLeft w:val="0"/>
          <w:marRight w:val="0"/>
          <w:marTop w:val="0"/>
          <w:marBottom w:val="0"/>
          <w:divBdr>
            <w:top w:val="none" w:sz="0" w:space="0" w:color="auto"/>
            <w:left w:val="none" w:sz="0" w:space="0" w:color="auto"/>
            <w:bottom w:val="none" w:sz="0" w:space="0" w:color="auto"/>
            <w:right w:val="none" w:sz="0" w:space="0" w:color="auto"/>
          </w:divBdr>
        </w:div>
        <w:div w:id="347217903">
          <w:marLeft w:val="0"/>
          <w:marRight w:val="0"/>
          <w:marTop w:val="0"/>
          <w:marBottom w:val="0"/>
          <w:divBdr>
            <w:top w:val="none" w:sz="0" w:space="0" w:color="auto"/>
            <w:left w:val="none" w:sz="0" w:space="0" w:color="auto"/>
            <w:bottom w:val="none" w:sz="0" w:space="0" w:color="auto"/>
            <w:right w:val="none" w:sz="0" w:space="0" w:color="auto"/>
          </w:divBdr>
        </w:div>
        <w:div w:id="428740255">
          <w:marLeft w:val="0"/>
          <w:marRight w:val="0"/>
          <w:marTop w:val="0"/>
          <w:marBottom w:val="0"/>
          <w:divBdr>
            <w:top w:val="none" w:sz="0" w:space="0" w:color="auto"/>
            <w:left w:val="none" w:sz="0" w:space="0" w:color="auto"/>
            <w:bottom w:val="none" w:sz="0" w:space="0" w:color="auto"/>
            <w:right w:val="none" w:sz="0" w:space="0" w:color="auto"/>
          </w:divBdr>
        </w:div>
        <w:div w:id="480074343">
          <w:marLeft w:val="0"/>
          <w:marRight w:val="0"/>
          <w:marTop w:val="0"/>
          <w:marBottom w:val="0"/>
          <w:divBdr>
            <w:top w:val="none" w:sz="0" w:space="0" w:color="auto"/>
            <w:left w:val="none" w:sz="0" w:space="0" w:color="auto"/>
            <w:bottom w:val="none" w:sz="0" w:space="0" w:color="auto"/>
            <w:right w:val="none" w:sz="0" w:space="0" w:color="auto"/>
          </w:divBdr>
        </w:div>
        <w:div w:id="518616827">
          <w:marLeft w:val="0"/>
          <w:marRight w:val="0"/>
          <w:marTop w:val="0"/>
          <w:marBottom w:val="0"/>
          <w:divBdr>
            <w:top w:val="none" w:sz="0" w:space="0" w:color="auto"/>
            <w:left w:val="none" w:sz="0" w:space="0" w:color="auto"/>
            <w:bottom w:val="none" w:sz="0" w:space="0" w:color="auto"/>
            <w:right w:val="none" w:sz="0" w:space="0" w:color="auto"/>
          </w:divBdr>
        </w:div>
        <w:div w:id="530148491">
          <w:marLeft w:val="0"/>
          <w:marRight w:val="0"/>
          <w:marTop w:val="0"/>
          <w:marBottom w:val="0"/>
          <w:divBdr>
            <w:top w:val="none" w:sz="0" w:space="0" w:color="auto"/>
            <w:left w:val="none" w:sz="0" w:space="0" w:color="auto"/>
            <w:bottom w:val="none" w:sz="0" w:space="0" w:color="auto"/>
            <w:right w:val="none" w:sz="0" w:space="0" w:color="auto"/>
          </w:divBdr>
        </w:div>
        <w:div w:id="581990340">
          <w:marLeft w:val="0"/>
          <w:marRight w:val="0"/>
          <w:marTop w:val="0"/>
          <w:marBottom w:val="0"/>
          <w:divBdr>
            <w:top w:val="none" w:sz="0" w:space="0" w:color="auto"/>
            <w:left w:val="none" w:sz="0" w:space="0" w:color="auto"/>
            <w:bottom w:val="none" w:sz="0" w:space="0" w:color="auto"/>
            <w:right w:val="none" w:sz="0" w:space="0" w:color="auto"/>
          </w:divBdr>
        </w:div>
        <w:div w:id="658997038">
          <w:marLeft w:val="0"/>
          <w:marRight w:val="0"/>
          <w:marTop w:val="0"/>
          <w:marBottom w:val="0"/>
          <w:divBdr>
            <w:top w:val="none" w:sz="0" w:space="0" w:color="auto"/>
            <w:left w:val="none" w:sz="0" w:space="0" w:color="auto"/>
            <w:bottom w:val="none" w:sz="0" w:space="0" w:color="auto"/>
            <w:right w:val="none" w:sz="0" w:space="0" w:color="auto"/>
          </w:divBdr>
        </w:div>
        <w:div w:id="665284220">
          <w:marLeft w:val="0"/>
          <w:marRight w:val="0"/>
          <w:marTop w:val="0"/>
          <w:marBottom w:val="0"/>
          <w:divBdr>
            <w:top w:val="none" w:sz="0" w:space="0" w:color="auto"/>
            <w:left w:val="none" w:sz="0" w:space="0" w:color="auto"/>
            <w:bottom w:val="none" w:sz="0" w:space="0" w:color="auto"/>
            <w:right w:val="none" w:sz="0" w:space="0" w:color="auto"/>
          </w:divBdr>
        </w:div>
        <w:div w:id="673457318">
          <w:marLeft w:val="0"/>
          <w:marRight w:val="0"/>
          <w:marTop w:val="0"/>
          <w:marBottom w:val="0"/>
          <w:divBdr>
            <w:top w:val="none" w:sz="0" w:space="0" w:color="auto"/>
            <w:left w:val="none" w:sz="0" w:space="0" w:color="auto"/>
            <w:bottom w:val="none" w:sz="0" w:space="0" w:color="auto"/>
            <w:right w:val="none" w:sz="0" w:space="0" w:color="auto"/>
          </w:divBdr>
        </w:div>
        <w:div w:id="679281448">
          <w:marLeft w:val="0"/>
          <w:marRight w:val="0"/>
          <w:marTop w:val="0"/>
          <w:marBottom w:val="0"/>
          <w:divBdr>
            <w:top w:val="none" w:sz="0" w:space="0" w:color="auto"/>
            <w:left w:val="none" w:sz="0" w:space="0" w:color="auto"/>
            <w:bottom w:val="none" w:sz="0" w:space="0" w:color="auto"/>
            <w:right w:val="none" w:sz="0" w:space="0" w:color="auto"/>
          </w:divBdr>
        </w:div>
        <w:div w:id="695273438">
          <w:marLeft w:val="0"/>
          <w:marRight w:val="0"/>
          <w:marTop w:val="0"/>
          <w:marBottom w:val="0"/>
          <w:divBdr>
            <w:top w:val="none" w:sz="0" w:space="0" w:color="auto"/>
            <w:left w:val="none" w:sz="0" w:space="0" w:color="auto"/>
            <w:bottom w:val="none" w:sz="0" w:space="0" w:color="auto"/>
            <w:right w:val="none" w:sz="0" w:space="0" w:color="auto"/>
          </w:divBdr>
        </w:div>
        <w:div w:id="773938045">
          <w:marLeft w:val="0"/>
          <w:marRight w:val="0"/>
          <w:marTop w:val="0"/>
          <w:marBottom w:val="0"/>
          <w:divBdr>
            <w:top w:val="none" w:sz="0" w:space="0" w:color="auto"/>
            <w:left w:val="none" w:sz="0" w:space="0" w:color="auto"/>
            <w:bottom w:val="none" w:sz="0" w:space="0" w:color="auto"/>
            <w:right w:val="none" w:sz="0" w:space="0" w:color="auto"/>
          </w:divBdr>
        </w:div>
        <w:div w:id="826899978">
          <w:marLeft w:val="0"/>
          <w:marRight w:val="0"/>
          <w:marTop w:val="0"/>
          <w:marBottom w:val="0"/>
          <w:divBdr>
            <w:top w:val="none" w:sz="0" w:space="0" w:color="auto"/>
            <w:left w:val="none" w:sz="0" w:space="0" w:color="auto"/>
            <w:bottom w:val="none" w:sz="0" w:space="0" w:color="auto"/>
            <w:right w:val="none" w:sz="0" w:space="0" w:color="auto"/>
          </w:divBdr>
        </w:div>
        <w:div w:id="832334037">
          <w:marLeft w:val="0"/>
          <w:marRight w:val="0"/>
          <w:marTop w:val="0"/>
          <w:marBottom w:val="0"/>
          <w:divBdr>
            <w:top w:val="none" w:sz="0" w:space="0" w:color="auto"/>
            <w:left w:val="none" w:sz="0" w:space="0" w:color="auto"/>
            <w:bottom w:val="none" w:sz="0" w:space="0" w:color="auto"/>
            <w:right w:val="none" w:sz="0" w:space="0" w:color="auto"/>
          </w:divBdr>
        </w:div>
        <w:div w:id="894125739">
          <w:marLeft w:val="0"/>
          <w:marRight w:val="0"/>
          <w:marTop w:val="0"/>
          <w:marBottom w:val="0"/>
          <w:divBdr>
            <w:top w:val="none" w:sz="0" w:space="0" w:color="auto"/>
            <w:left w:val="none" w:sz="0" w:space="0" w:color="auto"/>
            <w:bottom w:val="none" w:sz="0" w:space="0" w:color="auto"/>
            <w:right w:val="none" w:sz="0" w:space="0" w:color="auto"/>
          </w:divBdr>
        </w:div>
        <w:div w:id="904267579">
          <w:marLeft w:val="0"/>
          <w:marRight w:val="0"/>
          <w:marTop w:val="0"/>
          <w:marBottom w:val="0"/>
          <w:divBdr>
            <w:top w:val="none" w:sz="0" w:space="0" w:color="auto"/>
            <w:left w:val="none" w:sz="0" w:space="0" w:color="auto"/>
            <w:bottom w:val="none" w:sz="0" w:space="0" w:color="auto"/>
            <w:right w:val="none" w:sz="0" w:space="0" w:color="auto"/>
          </w:divBdr>
        </w:div>
        <w:div w:id="919093894">
          <w:marLeft w:val="0"/>
          <w:marRight w:val="0"/>
          <w:marTop w:val="0"/>
          <w:marBottom w:val="0"/>
          <w:divBdr>
            <w:top w:val="none" w:sz="0" w:space="0" w:color="auto"/>
            <w:left w:val="none" w:sz="0" w:space="0" w:color="auto"/>
            <w:bottom w:val="none" w:sz="0" w:space="0" w:color="auto"/>
            <w:right w:val="none" w:sz="0" w:space="0" w:color="auto"/>
          </w:divBdr>
        </w:div>
        <w:div w:id="922883389">
          <w:marLeft w:val="0"/>
          <w:marRight w:val="0"/>
          <w:marTop w:val="0"/>
          <w:marBottom w:val="0"/>
          <w:divBdr>
            <w:top w:val="none" w:sz="0" w:space="0" w:color="auto"/>
            <w:left w:val="none" w:sz="0" w:space="0" w:color="auto"/>
            <w:bottom w:val="none" w:sz="0" w:space="0" w:color="auto"/>
            <w:right w:val="none" w:sz="0" w:space="0" w:color="auto"/>
          </w:divBdr>
        </w:div>
        <w:div w:id="925380143">
          <w:marLeft w:val="0"/>
          <w:marRight w:val="0"/>
          <w:marTop w:val="0"/>
          <w:marBottom w:val="0"/>
          <w:divBdr>
            <w:top w:val="none" w:sz="0" w:space="0" w:color="auto"/>
            <w:left w:val="none" w:sz="0" w:space="0" w:color="auto"/>
            <w:bottom w:val="none" w:sz="0" w:space="0" w:color="auto"/>
            <w:right w:val="none" w:sz="0" w:space="0" w:color="auto"/>
          </w:divBdr>
        </w:div>
        <w:div w:id="971519156">
          <w:marLeft w:val="0"/>
          <w:marRight w:val="0"/>
          <w:marTop w:val="0"/>
          <w:marBottom w:val="0"/>
          <w:divBdr>
            <w:top w:val="none" w:sz="0" w:space="0" w:color="auto"/>
            <w:left w:val="none" w:sz="0" w:space="0" w:color="auto"/>
            <w:bottom w:val="none" w:sz="0" w:space="0" w:color="auto"/>
            <w:right w:val="none" w:sz="0" w:space="0" w:color="auto"/>
          </w:divBdr>
        </w:div>
        <w:div w:id="986057360">
          <w:marLeft w:val="0"/>
          <w:marRight w:val="0"/>
          <w:marTop w:val="0"/>
          <w:marBottom w:val="0"/>
          <w:divBdr>
            <w:top w:val="none" w:sz="0" w:space="0" w:color="auto"/>
            <w:left w:val="none" w:sz="0" w:space="0" w:color="auto"/>
            <w:bottom w:val="none" w:sz="0" w:space="0" w:color="auto"/>
            <w:right w:val="none" w:sz="0" w:space="0" w:color="auto"/>
          </w:divBdr>
        </w:div>
        <w:div w:id="986058218">
          <w:marLeft w:val="0"/>
          <w:marRight w:val="0"/>
          <w:marTop w:val="0"/>
          <w:marBottom w:val="0"/>
          <w:divBdr>
            <w:top w:val="none" w:sz="0" w:space="0" w:color="auto"/>
            <w:left w:val="none" w:sz="0" w:space="0" w:color="auto"/>
            <w:bottom w:val="none" w:sz="0" w:space="0" w:color="auto"/>
            <w:right w:val="none" w:sz="0" w:space="0" w:color="auto"/>
          </w:divBdr>
        </w:div>
        <w:div w:id="1001935264">
          <w:marLeft w:val="0"/>
          <w:marRight w:val="0"/>
          <w:marTop w:val="0"/>
          <w:marBottom w:val="0"/>
          <w:divBdr>
            <w:top w:val="none" w:sz="0" w:space="0" w:color="auto"/>
            <w:left w:val="none" w:sz="0" w:space="0" w:color="auto"/>
            <w:bottom w:val="none" w:sz="0" w:space="0" w:color="auto"/>
            <w:right w:val="none" w:sz="0" w:space="0" w:color="auto"/>
          </w:divBdr>
        </w:div>
        <w:div w:id="1084260133">
          <w:marLeft w:val="0"/>
          <w:marRight w:val="0"/>
          <w:marTop w:val="0"/>
          <w:marBottom w:val="0"/>
          <w:divBdr>
            <w:top w:val="none" w:sz="0" w:space="0" w:color="auto"/>
            <w:left w:val="none" w:sz="0" w:space="0" w:color="auto"/>
            <w:bottom w:val="none" w:sz="0" w:space="0" w:color="auto"/>
            <w:right w:val="none" w:sz="0" w:space="0" w:color="auto"/>
          </w:divBdr>
        </w:div>
        <w:div w:id="1112214387">
          <w:marLeft w:val="0"/>
          <w:marRight w:val="0"/>
          <w:marTop w:val="0"/>
          <w:marBottom w:val="0"/>
          <w:divBdr>
            <w:top w:val="none" w:sz="0" w:space="0" w:color="auto"/>
            <w:left w:val="none" w:sz="0" w:space="0" w:color="auto"/>
            <w:bottom w:val="none" w:sz="0" w:space="0" w:color="auto"/>
            <w:right w:val="none" w:sz="0" w:space="0" w:color="auto"/>
          </w:divBdr>
        </w:div>
        <w:div w:id="1117068619">
          <w:marLeft w:val="0"/>
          <w:marRight w:val="0"/>
          <w:marTop w:val="0"/>
          <w:marBottom w:val="0"/>
          <w:divBdr>
            <w:top w:val="none" w:sz="0" w:space="0" w:color="auto"/>
            <w:left w:val="none" w:sz="0" w:space="0" w:color="auto"/>
            <w:bottom w:val="none" w:sz="0" w:space="0" w:color="auto"/>
            <w:right w:val="none" w:sz="0" w:space="0" w:color="auto"/>
          </w:divBdr>
        </w:div>
        <w:div w:id="1172527232">
          <w:marLeft w:val="0"/>
          <w:marRight w:val="0"/>
          <w:marTop w:val="0"/>
          <w:marBottom w:val="0"/>
          <w:divBdr>
            <w:top w:val="none" w:sz="0" w:space="0" w:color="auto"/>
            <w:left w:val="none" w:sz="0" w:space="0" w:color="auto"/>
            <w:bottom w:val="none" w:sz="0" w:space="0" w:color="auto"/>
            <w:right w:val="none" w:sz="0" w:space="0" w:color="auto"/>
          </w:divBdr>
        </w:div>
        <w:div w:id="1194611656">
          <w:marLeft w:val="0"/>
          <w:marRight w:val="0"/>
          <w:marTop w:val="0"/>
          <w:marBottom w:val="0"/>
          <w:divBdr>
            <w:top w:val="none" w:sz="0" w:space="0" w:color="auto"/>
            <w:left w:val="none" w:sz="0" w:space="0" w:color="auto"/>
            <w:bottom w:val="none" w:sz="0" w:space="0" w:color="auto"/>
            <w:right w:val="none" w:sz="0" w:space="0" w:color="auto"/>
          </w:divBdr>
        </w:div>
        <w:div w:id="1204561798">
          <w:marLeft w:val="0"/>
          <w:marRight w:val="0"/>
          <w:marTop w:val="0"/>
          <w:marBottom w:val="0"/>
          <w:divBdr>
            <w:top w:val="none" w:sz="0" w:space="0" w:color="auto"/>
            <w:left w:val="none" w:sz="0" w:space="0" w:color="auto"/>
            <w:bottom w:val="none" w:sz="0" w:space="0" w:color="auto"/>
            <w:right w:val="none" w:sz="0" w:space="0" w:color="auto"/>
          </w:divBdr>
        </w:div>
        <w:div w:id="1235966782">
          <w:marLeft w:val="0"/>
          <w:marRight w:val="0"/>
          <w:marTop w:val="0"/>
          <w:marBottom w:val="0"/>
          <w:divBdr>
            <w:top w:val="none" w:sz="0" w:space="0" w:color="auto"/>
            <w:left w:val="none" w:sz="0" w:space="0" w:color="auto"/>
            <w:bottom w:val="none" w:sz="0" w:space="0" w:color="auto"/>
            <w:right w:val="none" w:sz="0" w:space="0" w:color="auto"/>
          </w:divBdr>
        </w:div>
        <w:div w:id="1270699451">
          <w:marLeft w:val="0"/>
          <w:marRight w:val="0"/>
          <w:marTop w:val="0"/>
          <w:marBottom w:val="0"/>
          <w:divBdr>
            <w:top w:val="none" w:sz="0" w:space="0" w:color="auto"/>
            <w:left w:val="none" w:sz="0" w:space="0" w:color="auto"/>
            <w:bottom w:val="none" w:sz="0" w:space="0" w:color="auto"/>
            <w:right w:val="none" w:sz="0" w:space="0" w:color="auto"/>
          </w:divBdr>
        </w:div>
        <w:div w:id="1324554406">
          <w:marLeft w:val="0"/>
          <w:marRight w:val="0"/>
          <w:marTop w:val="0"/>
          <w:marBottom w:val="0"/>
          <w:divBdr>
            <w:top w:val="none" w:sz="0" w:space="0" w:color="auto"/>
            <w:left w:val="none" w:sz="0" w:space="0" w:color="auto"/>
            <w:bottom w:val="none" w:sz="0" w:space="0" w:color="auto"/>
            <w:right w:val="none" w:sz="0" w:space="0" w:color="auto"/>
          </w:divBdr>
        </w:div>
        <w:div w:id="1342702435">
          <w:marLeft w:val="0"/>
          <w:marRight w:val="0"/>
          <w:marTop w:val="0"/>
          <w:marBottom w:val="0"/>
          <w:divBdr>
            <w:top w:val="none" w:sz="0" w:space="0" w:color="auto"/>
            <w:left w:val="none" w:sz="0" w:space="0" w:color="auto"/>
            <w:bottom w:val="none" w:sz="0" w:space="0" w:color="auto"/>
            <w:right w:val="none" w:sz="0" w:space="0" w:color="auto"/>
          </w:divBdr>
        </w:div>
        <w:div w:id="1345591407">
          <w:marLeft w:val="0"/>
          <w:marRight w:val="0"/>
          <w:marTop w:val="0"/>
          <w:marBottom w:val="0"/>
          <w:divBdr>
            <w:top w:val="none" w:sz="0" w:space="0" w:color="auto"/>
            <w:left w:val="none" w:sz="0" w:space="0" w:color="auto"/>
            <w:bottom w:val="none" w:sz="0" w:space="0" w:color="auto"/>
            <w:right w:val="none" w:sz="0" w:space="0" w:color="auto"/>
          </w:divBdr>
        </w:div>
        <w:div w:id="1346440622">
          <w:marLeft w:val="0"/>
          <w:marRight w:val="0"/>
          <w:marTop w:val="0"/>
          <w:marBottom w:val="0"/>
          <w:divBdr>
            <w:top w:val="none" w:sz="0" w:space="0" w:color="auto"/>
            <w:left w:val="none" w:sz="0" w:space="0" w:color="auto"/>
            <w:bottom w:val="none" w:sz="0" w:space="0" w:color="auto"/>
            <w:right w:val="none" w:sz="0" w:space="0" w:color="auto"/>
          </w:divBdr>
        </w:div>
        <w:div w:id="1482649605">
          <w:marLeft w:val="0"/>
          <w:marRight w:val="0"/>
          <w:marTop w:val="0"/>
          <w:marBottom w:val="0"/>
          <w:divBdr>
            <w:top w:val="none" w:sz="0" w:space="0" w:color="auto"/>
            <w:left w:val="none" w:sz="0" w:space="0" w:color="auto"/>
            <w:bottom w:val="none" w:sz="0" w:space="0" w:color="auto"/>
            <w:right w:val="none" w:sz="0" w:space="0" w:color="auto"/>
          </w:divBdr>
        </w:div>
        <w:div w:id="1490827807">
          <w:marLeft w:val="0"/>
          <w:marRight w:val="0"/>
          <w:marTop w:val="0"/>
          <w:marBottom w:val="0"/>
          <w:divBdr>
            <w:top w:val="none" w:sz="0" w:space="0" w:color="auto"/>
            <w:left w:val="none" w:sz="0" w:space="0" w:color="auto"/>
            <w:bottom w:val="none" w:sz="0" w:space="0" w:color="auto"/>
            <w:right w:val="none" w:sz="0" w:space="0" w:color="auto"/>
          </w:divBdr>
        </w:div>
        <w:div w:id="1508205201">
          <w:marLeft w:val="0"/>
          <w:marRight w:val="0"/>
          <w:marTop w:val="0"/>
          <w:marBottom w:val="0"/>
          <w:divBdr>
            <w:top w:val="none" w:sz="0" w:space="0" w:color="auto"/>
            <w:left w:val="none" w:sz="0" w:space="0" w:color="auto"/>
            <w:bottom w:val="none" w:sz="0" w:space="0" w:color="auto"/>
            <w:right w:val="none" w:sz="0" w:space="0" w:color="auto"/>
          </w:divBdr>
        </w:div>
        <w:div w:id="1510101256">
          <w:marLeft w:val="0"/>
          <w:marRight w:val="0"/>
          <w:marTop w:val="0"/>
          <w:marBottom w:val="0"/>
          <w:divBdr>
            <w:top w:val="none" w:sz="0" w:space="0" w:color="auto"/>
            <w:left w:val="none" w:sz="0" w:space="0" w:color="auto"/>
            <w:bottom w:val="none" w:sz="0" w:space="0" w:color="auto"/>
            <w:right w:val="none" w:sz="0" w:space="0" w:color="auto"/>
          </w:divBdr>
        </w:div>
        <w:div w:id="1525286807">
          <w:marLeft w:val="0"/>
          <w:marRight w:val="0"/>
          <w:marTop w:val="0"/>
          <w:marBottom w:val="0"/>
          <w:divBdr>
            <w:top w:val="none" w:sz="0" w:space="0" w:color="auto"/>
            <w:left w:val="none" w:sz="0" w:space="0" w:color="auto"/>
            <w:bottom w:val="none" w:sz="0" w:space="0" w:color="auto"/>
            <w:right w:val="none" w:sz="0" w:space="0" w:color="auto"/>
          </w:divBdr>
        </w:div>
        <w:div w:id="1563178394">
          <w:marLeft w:val="0"/>
          <w:marRight w:val="0"/>
          <w:marTop w:val="0"/>
          <w:marBottom w:val="0"/>
          <w:divBdr>
            <w:top w:val="none" w:sz="0" w:space="0" w:color="auto"/>
            <w:left w:val="none" w:sz="0" w:space="0" w:color="auto"/>
            <w:bottom w:val="none" w:sz="0" w:space="0" w:color="auto"/>
            <w:right w:val="none" w:sz="0" w:space="0" w:color="auto"/>
          </w:divBdr>
        </w:div>
        <w:div w:id="1613440330">
          <w:marLeft w:val="0"/>
          <w:marRight w:val="0"/>
          <w:marTop w:val="0"/>
          <w:marBottom w:val="0"/>
          <w:divBdr>
            <w:top w:val="none" w:sz="0" w:space="0" w:color="auto"/>
            <w:left w:val="none" w:sz="0" w:space="0" w:color="auto"/>
            <w:bottom w:val="none" w:sz="0" w:space="0" w:color="auto"/>
            <w:right w:val="none" w:sz="0" w:space="0" w:color="auto"/>
          </w:divBdr>
        </w:div>
        <w:div w:id="1616596131">
          <w:marLeft w:val="0"/>
          <w:marRight w:val="0"/>
          <w:marTop w:val="0"/>
          <w:marBottom w:val="0"/>
          <w:divBdr>
            <w:top w:val="none" w:sz="0" w:space="0" w:color="auto"/>
            <w:left w:val="none" w:sz="0" w:space="0" w:color="auto"/>
            <w:bottom w:val="none" w:sz="0" w:space="0" w:color="auto"/>
            <w:right w:val="none" w:sz="0" w:space="0" w:color="auto"/>
          </w:divBdr>
        </w:div>
        <w:div w:id="1668247061">
          <w:marLeft w:val="0"/>
          <w:marRight w:val="0"/>
          <w:marTop w:val="0"/>
          <w:marBottom w:val="0"/>
          <w:divBdr>
            <w:top w:val="none" w:sz="0" w:space="0" w:color="auto"/>
            <w:left w:val="none" w:sz="0" w:space="0" w:color="auto"/>
            <w:bottom w:val="none" w:sz="0" w:space="0" w:color="auto"/>
            <w:right w:val="none" w:sz="0" w:space="0" w:color="auto"/>
          </w:divBdr>
        </w:div>
        <w:div w:id="1700623451">
          <w:marLeft w:val="0"/>
          <w:marRight w:val="0"/>
          <w:marTop w:val="0"/>
          <w:marBottom w:val="0"/>
          <w:divBdr>
            <w:top w:val="none" w:sz="0" w:space="0" w:color="auto"/>
            <w:left w:val="none" w:sz="0" w:space="0" w:color="auto"/>
            <w:bottom w:val="none" w:sz="0" w:space="0" w:color="auto"/>
            <w:right w:val="none" w:sz="0" w:space="0" w:color="auto"/>
          </w:divBdr>
        </w:div>
        <w:div w:id="1709523857">
          <w:marLeft w:val="0"/>
          <w:marRight w:val="0"/>
          <w:marTop w:val="0"/>
          <w:marBottom w:val="0"/>
          <w:divBdr>
            <w:top w:val="none" w:sz="0" w:space="0" w:color="auto"/>
            <w:left w:val="none" w:sz="0" w:space="0" w:color="auto"/>
            <w:bottom w:val="none" w:sz="0" w:space="0" w:color="auto"/>
            <w:right w:val="none" w:sz="0" w:space="0" w:color="auto"/>
          </w:divBdr>
        </w:div>
        <w:div w:id="1712654875">
          <w:marLeft w:val="0"/>
          <w:marRight w:val="0"/>
          <w:marTop w:val="0"/>
          <w:marBottom w:val="0"/>
          <w:divBdr>
            <w:top w:val="none" w:sz="0" w:space="0" w:color="auto"/>
            <w:left w:val="none" w:sz="0" w:space="0" w:color="auto"/>
            <w:bottom w:val="none" w:sz="0" w:space="0" w:color="auto"/>
            <w:right w:val="none" w:sz="0" w:space="0" w:color="auto"/>
          </w:divBdr>
        </w:div>
        <w:div w:id="1760832703">
          <w:marLeft w:val="0"/>
          <w:marRight w:val="0"/>
          <w:marTop w:val="0"/>
          <w:marBottom w:val="0"/>
          <w:divBdr>
            <w:top w:val="none" w:sz="0" w:space="0" w:color="auto"/>
            <w:left w:val="none" w:sz="0" w:space="0" w:color="auto"/>
            <w:bottom w:val="none" w:sz="0" w:space="0" w:color="auto"/>
            <w:right w:val="none" w:sz="0" w:space="0" w:color="auto"/>
          </w:divBdr>
        </w:div>
        <w:div w:id="1801680528">
          <w:marLeft w:val="0"/>
          <w:marRight w:val="0"/>
          <w:marTop w:val="0"/>
          <w:marBottom w:val="0"/>
          <w:divBdr>
            <w:top w:val="none" w:sz="0" w:space="0" w:color="auto"/>
            <w:left w:val="none" w:sz="0" w:space="0" w:color="auto"/>
            <w:bottom w:val="none" w:sz="0" w:space="0" w:color="auto"/>
            <w:right w:val="none" w:sz="0" w:space="0" w:color="auto"/>
          </w:divBdr>
        </w:div>
        <w:div w:id="1805153738">
          <w:marLeft w:val="0"/>
          <w:marRight w:val="0"/>
          <w:marTop w:val="0"/>
          <w:marBottom w:val="0"/>
          <w:divBdr>
            <w:top w:val="none" w:sz="0" w:space="0" w:color="auto"/>
            <w:left w:val="none" w:sz="0" w:space="0" w:color="auto"/>
            <w:bottom w:val="none" w:sz="0" w:space="0" w:color="auto"/>
            <w:right w:val="none" w:sz="0" w:space="0" w:color="auto"/>
          </w:divBdr>
        </w:div>
        <w:div w:id="1841190161">
          <w:marLeft w:val="0"/>
          <w:marRight w:val="0"/>
          <w:marTop w:val="0"/>
          <w:marBottom w:val="0"/>
          <w:divBdr>
            <w:top w:val="none" w:sz="0" w:space="0" w:color="auto"/>
            <w:left w:val="none" w:sz="0" w:space="0" w:color="auto"/>
            <w:bottom w:val="none" w:sz="0" w:space="0" w:color="auto"/>
            <w:right w:val="none" w:sz="0" w:space="0" w:color="auto"/>
          </w:divBdr>
        </w:div>
        <w:div w:id="1855921879">
          <w:marLeft w:val="0"/>
          <w:marRight w:val="0"/>
          <w:marTop w:val="0"/>
          <w:marBottom w:val="0"/>
          <w:divBdr>
            <w:top w:val="none" w:sz="0" w:space="0" w:color="auto"/>
            <w:left w:val="none" w:sz="0" w:space="0" w:color="auto"/>
            <w:bottom w:val="none" w:sz="0" w:space="0" w:color="auto"/>
            <w:right w:val="none" w:sz="0" w:space="0" w:color="auto"/>
          </w:divBdr>
        </w:div>
        <w:div w:id="1879270183">
          <w:marLeft w:val="0"/>
          <w:marRight w:val="0"/>
          <w:marTop w:val="0"/>
          <w:marBottom w:val="0"/>
          <w:divBdr>
            <w:top w:val="none" w:sz="0" w:space="0" w:color="auto"/>
            <w:left w:val="none" w:sz="0" w:space="0" w:color="auto"/>
            <w:bottom w:val="none" w:sz="0" w:space="0" w:color="auto"/>
            <w:right w:val="none" w:sz="0" w:space="0" w:color="auto"/>
          </w:divBdr>
        </w:div>
        <w:div w:id="1928533297">
          <w:marLeft w:val="0"/>
          <w:marRight w:val="0"/>
          <w:marTop w:val="0"/>
          <w:marBottom w:val="0"/>
          <w:divBdr>
            <w:top w:val="none" w:sz="0" w:space="0" w:color="auto"/>
            <w:left w:val="none" w:sz="0" w:space="0" w:color="auto"/>
            <w:bottom w:val="none" w:sz="0" w:space="0" w:color="auto"/>
            <w:right w:val="none" w:sz="0" w:space="0" w:color="auto"/>
          </w:divBdr>
        </w:div>
        <w:div w:id="1939436785">
          <w:marLeft w:val="0"/>
          <w:marRight w:val="0"/>
          <w:marTop w:val="0"/>
          <w:marBottom w:val="0"/>
          <w:divBdr>
            <w:top w:val="none" w:sz="0" w:space="0" w:color="auto"/>
            <w:left w:val="none" w:sz="0" w:space="0" w:color="auto"/>
            <w:bottom w:val="none" w:sz="0" w:space="0" w:color="auto"/>
            <w:right w:val="none" w:sz="0" w:space="0" w:color="auto"/>
          </w:divBdr>
        </w:div>
        <w:div w:id="1954048197">
          <w:marLeft w:val="0"/>
          <w:marRight w:val="0"/>
          <w:marTop w:val="0"/>
          <w:marBottom w:val="0"/>
          <w:divBdr>
            <w:top w:val="none" w:sz="0" w:space="0" w:color="auto"/>
            <w:left w:val="none" w:sz="0" w:space="0" w:color="auto"/>
            <w:bottom w:val="none" w:sz="0" w:space="0" w:color="auto"/>
            <w:right w:val="none" w:sz="0" w:space="0" w:color="auto"/>
          </w:divBdr>
        </w:div>
        <w:div w:id="2036688901">
          <w:marLeft w:val="0"/>
          <w:marRight w:val="0"/>
          <w:marTop w:val="0"/>
          <w:marBottom w:val="0"/>
          <w:divBdr>
            <w:top w:val="none" w:sz="0" w:space="0" w:color="auto"/>
            <w:left w:val="none" w:sz="0" w:space="0" w:color="auto"/>
            <w:bottom w:val="none" w:sz="0" w:space="0" w:color="auto"/>
            <w:right w:val="none" w:sz="0" w:space="0" w:color="auto"/>
          </w:divBdr>
        </w:div>
        <w:div w:id="2099401659">
          <w:marLeft w:val="0"/>
          <w:marRight w:val="0"/>
          <w:marTop w:val="0"/>
          <w:marBottom w:val="0"/>
          <w:divBdr>
            <w:top w:val="none" w:sz="0" w:space="0" w:color="auto"/>
            <w:left w:val="none" w:sz="0" w:space="0" w:color="auto"/>
            <w:bottom w:val="none" w:sz="0" w:space="0" w:color="auto"/>
            <w:right w:val="none" w:sz="0" w:space="0" w:color="auto"/>
          </w:divBdr>
        </w:div>
        <w:div w:id="2113359172">
          <w:marLeft w:val="0"/>
          <w:marRight w:val="0"/>
          <w:marTop w:val="0"/>
          <w:marBottom w:val="0"/>
          <w:divBdr>
            <w:top w:val="none" w:sz="0" w:space="0" w:color="auto"/>
            <w:left w:val="none" w:sz="0" w:space="0" w:color="auto"/>
            <w:bottom w:val="none" w:sz="0" w:space="0" w:color="auto"/>
            <w:right w:val="none" w:sz="0" w:space="0" w:color="auto"/>
          </w:divBdr>
        </w:div>
        <w:div w:id="2134246184">
          <w:marLeft w:val="0"/>
          <w:marRight w:val="0"/>
          <w:marTop w:val="0"/>
          <w:marBottom w:val="0"/>
          <w:divBdr>
            <w:top w:val="none" w:sz="0" w:space="0" w:color="auto"/>
            <w:left w:val="none" w:sz="0" w:space="0" w:color="auto"/>
            <w:bottom w:val="none" w:sz="0" w:space="0" w:color="auto"/>
            <w:right w:val="none" w:sz="0" w:space="0" w:color="auto"/>
          </w:divBdr>
        </w:div>
      </w:divsChild>
    </w:div>
    <w:div w:id="878974702">
      <w:bodyDiv w:val="1"/>
      <w:marLeft w:val="0"/>
      <w:marRight w:val="0"/>
      <w:marTop w:val="0"/>
      <w:marBottom w:val="0"/>
      <w:divBdr>
        <w:top w:val="none" w:sz="0" w:space="0" w:color="auto"/>
        <w:left w:val="none" w:sz="0" w:space="0" w:color="auto"/>
        <w:bottom w:val="none" w:sz="0" w:space="0" w:color="auto"/>
        <w:right w:val="none" w:sz="0" w:space="0" w:color="auto"/>
      </w:divBdr>
      <w:divsChild>
        <w:div w:id="1839733967">
          <w:marLeft w:val="0"/>
          <w:marRight w:val="0"/>
          <w:marTop w:val="0"/>
          <w:marBottom w:val="0"/>
          <w:divBdr>
            <w:top w:val="none" w:sz="0" w:space="0" w:color="auto"/>
            <w:left w:val="none" w:sz="0" w:space="0" w:color="auto"/>
            <w:bottom w:val="none" w:sz="0" w:space="0" w:color="auto"/>
            <w:right w:val="none" w:sz="0" w:space="0" w:color="auto"/>
          </w:divBdr>
        </w:div>
      </w:divsChild>
    </w:div>
    <w:div w:id="886452378">
      <w:bodyDiv w:val="1"/>
      <w:marLeft w:val="0"/>
      <w:marRight w:val="0"/>
      <w:marTop w:val="0"/>
      <w:marBottom w:val="0"/>
      <w:divBdr>
        <w:top w:val="none" w:sz="0" w:space="0" w:color="auto"/>
        <w:left w:val="none" w:sz="0" w:space="0" w:color="auto"/>
        <w:bottom w:val="none" w:sz="0" w:space="0" w:color="auto"/>
        <w:right w:val="none" w:sz="0" w:space="0" w:color="auto"/>
      </w:divBdr>
    </w:div>
    <w:div w:id="958873114">
      <w:bodyDiv w:val="1"/>
      <w:marLeft w:val="0"/>
      <w:marRight w:val="0"/>
      <w:marTop w:val="0"/>
      <w:marBottom w:val="0"/>
      <w:divBdr>
        <w:top w:val="none" w:sz="0" w:space="0" w:color="auto"/>
        <w:left w:val="none" w:sz="0" w:space="0" w:color="auto"/>
        <w:bottom w:val="none" w:sz="0" w:space="0" w:color="auto"/>
        <w:right w:val="none" w:sz="0" w:space="0" w:color="auto"/>
      </w:divBdr>
    </w:div>
    <w:div w:id="991910858">
      <w:bodyDiv w:val="1"/>
      <w:marLeft w:val="0"/>
      <w:marRight w:val="0"/>
      <w:marTop w:val="0"/>
      <w:marBottom w:val="0"/>
      <w:divBdr>
        <w:top w:val="none" w:sz="0" w:space="0" w:color="auto"/>
        <w:left w:val="none" w:sz="0" w:space="0" w:color="auto"/>
        <w:bottom w:val="none" w:sz="0" w:space="0" w:color="auto"/>
        <w:right w:val="none" w:sz="0" w:space="0" w:color="auto"/>
      </w:divBdr>
    </w:div>
    <w:div w:id="996570614">
      <w:bodyDiv w:val="1"/>
      <w:marLeft w:val="0"/>
      <w:marRight w:val="0"/>
      <w:marTop w:val="0"/>
      <w:marBottom w:val="0"/>
      <w:divBdr>
        <w:top w:val="none" w:sz="0" w:space="0" w:color="auto"/>
        <w:left w:val="none" w:sz="0" w:space="0" w:color="auto"/>
        <w:bottom w:val="none" w:sz="0" w:space="0" w:color="auto"/>
        <w:right w:val="none" w:sz="0" w:space="0" w:color="auto"/>
      </w:divBdr>
      <w:divsChild>
        <w:div w:id="226454714">
          <w:marLeft w:val="0"/>
          <w:marRight w:val="0"/>
          <w:marTop w:val="0"/>
          <w:marBottom w:val="0"/>
          <w:divBdr>
            <w:top w:val="none" w:sz="0" w:space="0" w:color="auto"/>
            <w:left w:val="none" w:sz="0" w:space="0" w:color="auto"/>
            <w:bottom w:val="none" w:sz="0" w:space="0" w:color="auto"/>
            <w:right w:val="none" w:sz="0" w:space="0" w:color="auto"/>
          </w:divBdr>
        </w:div>
      </w:divsChild>
    </w:div>
    <w:div w:id="1064573160">
      <w:bodyDiv w:val="1"/>
      <w:marLeft w:val="0"/>
      <w:marRight w:val="0"/>
      <w:marTop w:val="0"/>
      <w:marBottom w:val="0"/>
      <w:divBdr>
        <w:top w:val="none" w:sz="0" w:space="0" w:color="auto"/>
        <w:left w:val="none" w:sz="0" w:space="0" w:color="auto"/>
        <w:bottom w:val="none" w:sz="0" w:space="0" w:color="auto"/>
        <w:right w:val="none" w:sz="0" w:space="0" w:color="auto"/>
      </w:divBdr>
    </w:div>
    <w:div w:id="1069578500">
      <w:bodyDiv w:val="1"/>
      <w:marLeft w:val="0"/>
      <w:marRight w:val="0"/>
      <w:marTop w:val="0"/>
      <w:marBottom w:val="0"/>
      <w:divBdr>
        <w:top w:val="none" w:sz="0" w:space="0" w:color="auto"/>
        <w:left w:val="none" w:sz="0" w:space="0" w:color="auto"/>
        <w:bottom w:val="none" w:sz="0" w:space="0" w:color="auto"/>
        <w:right w:val="none" w:sz="0" w:space="0" w:color="auto"/>
      </w:divBdr>
    </w:div>
    <w:div w:id="1094399450">
      <w:bodyDiv w:val="1"/>
      <w:marLeft w:val="0"/>
      <w:marRight w:val="0"/>
      <w:marTop w:val="0"/>
      <w:marBottom w:val="0"/>
      <w:divBdr>
        <w:top w:val="none" w:sz="0" w:space="0" w:color="auto"/>
        <w:left w:val="none" w:sz="0" w:space="0" w:color="auto"/>
        <w:bottom w:val="none" w:sz="0" w:space="0" w:color="auto"/>
        <w:right w:val="none" w:sz="0" w:space="0" w:color="auto"/>
      </w:divBdr>
    </w:div>
    <w:div w:id="1131434843">
      <w:bodyDiv w:val="1"/>
      <w:marLeft w:val="0"/>
      <w:marRight w:val="0"/>
      <w:marTop w:val="0"/>
      <w:marBottom w:val="0"/>
      <w:divBdr>
        <w:top w:val="none" w:sz="0" w:space="0" w:color="auto"/>
        <w:left w:val="none" w:sz="0" w:space="0" w:color="auto"/>
        <w:bottom w:val="none" w:sz="0" w:space="0" w:color="auto"/>
        <w:right w:val="none" w:sz="0" w:space="0" w:color="auto"/>
      </w:divBdr>
    </w:div>
    <w:div w:id="1137457641">
      <w:bodyDiv w:val="1"/>
      <w:marLeft w:val="0"/>
      <w:marRight w:val="0"/>
      <w:marTop w:val="0"/>
      <w:marBottom w:val="0"/>
      <w:divBdr>
        <w:top w:val="none" w:sz="0" w:space="0" w:color="auto"/>
        <w:left w:val="none" w:sz="0" w:space="0" w:color="auto"/>
        <w:bottom w:val="none" w:sz="0" w:space="0" w:color="auto"/>
        <w:right w:val="none" w:sz="0" w:space="0" w:color="auto"/>
      </w:divBdr>
      <w:divsChild>
        <w:div w:id="1864980528">
          <w:marLeft w:val="0"/>
          <w:marRight w:val="0"/>
          <w:marTop w:val="0"/>
          <w:marBottom w:val="0"/>
          <w:divBdr>
            <w:top w:val="none" w:sz="0" w:space="0" w:color="auto"/>
            <w:left w:val="none" w:sz="0" w:space="0" w:color="auto"/>
            <w:bottom w:val="none" w:sz="0" w:space="0" w:color="auto"/>
            <w:right w:val="none" w:sz="0" w:space="0" w:color="auto"/>
          </w:divBdr>
        </w:div>
      </w:divsChild>
    </w:div>
    <w:div w:id="1138114051">
      <w:bodyDiv w:val="1"/>
      <w:marLeft w:val="0"/>
      <w:marRight w:val="0"/>
      <w:marTop w:val="0"/>
      <w:marBottom w:val="0"/>
      <w:divBdr>
        <w:top w:val="none" w:sz="0" w:space="0" w:color="auto"/>
        <w:left w:val="none" w:sz="0" w:space="0" w:color="auto"/>
        <w:bottom w:val="none" w:sz="0" w:space="0" w:color="auto"/>
        <w:right w:val="none" w:sz="0" w:space="0" w:color="auto"/>
      </w:divBdr>
    </w:div>
    <w:div w:id="1166363485">
      <w:bodyDiv w:val="1"/>
      <w:marLeft w:val="0"/>
      <w:marRight w:val="0"/>
      <w:marTop w:val="0"/>
      <w:marBottom w:val="0"/>
      <w:divBdr>
        <w:top w:val="none" w:sz="0" w:space="0" w:color="auto"/>
        <w:left w:val="none" w:sz="0" w:space="0" w:color="auto"/>
        <w:bottom w:val="none" w:sz="0" w:space="0" w:color="auto"/>
        <w:right w:val="none" w:sz="0" w:space="0" w:color="auto"/>
      </w:divBdr>
      <w:divsChild>
        <w:div w:id="924412034">
          <w:marLeft w:val="0"/>
          <w:marRight w:val="0"/>
          <w:marTop w:val="0"/>
          <w:marBottom w:val="0"/>
          <w:divBdr>
            <w:top w:val="none" w:sz="0" w:space="0" w:color="auto"/>
            <w:left w:val="none" w:sz="0" w:space="0" w:color="auto"/>
            <w:bottom w:val="none" w:sz="0" w:space="0" w:color="auto"/>
            <w:right w:val="none" w:sz="0" w:space="0" w:color="auto"/>
          </w:divBdr>
        </w:div>
        <w:div w:id="1751350025">
          <w:marLeft w:val="0"/>
          <w:marRight w:val="0"/>
          <w:marTop w:val="0"/>
          <w:marBottom w:val="0"/>
          <w:divBdr>
            <w:top w:val="none" w:sz="0" w:space="0" w:color="auto"/>
            <w:left w:val="none" w:sz="0" w:space="0" w:color="auto"/>
            <w:bottom w:val="none" w:sz="0" w:space="0" w:color="auto"/>
            <w:right w:val="none" w:sz="0" w:space="0" w:color="auto"/>
          </w:divBdr>
        </w:div>
      </w:divsChild>
    </w:div>
    <w:div w:id="1174345383">
      <w:bodyDiv w:val="1"/>
      <w:marLeft w:val="0"/>
      <w:marRight w:val="0"/>
      <w:marTop w:val="0"/>
      <w:marBottom w:val="0"/>
      <w:divBdr>
        <w:top w:val="none" w:sz="0" w:space="0" w:color="auto"/>
        <w:left w:val="none" w:sz="0" w:space="0" w:color="auto"/>
        <w:bottom w:val="none" w:sz="0" w:space="0" w:color="auto"/>
        <w:right w:val="none" w:sz="0" w:space="0" w:color="auto"/>
      </w:divBdr>
    </w:div>
    <w:div w:id="1195581403">
      <w:bodyDiv w:val="1"/>
      <w:marLeft w:val="0"/>
      <w:marRight w:val="0"/>
      <w:marTop w:val="0"/>
      <w:marBottom w:val="0"/>
      <w:divBdr>
        <w:top w:val="none" w:sz="0" w:space="0" w:color="auto"/>
        <w:left w:val="none" w:sz="0" w:space="0" w:color="auto"/>
        <w:bottom w:val="none" w:sz="0" w:space="0" w:color="auto"/>
        <w:right w:val="none" w:sz="0" w:space="0" w:color="auto"/>
      </w:divBdr>
    </w:div>
    <w:div w:id="1243030394">
      <w:bodyDiv w:val="1"/>
      <w:marLeft w:val="0"/>
      <w:marRight w:val="0"/>
      <w:marTop w:val="0"/>
      <w:marBottom w:val="0"/>
      <w:divBdr>
        <w:top w:val="none" w:sz="0" w:space="0" w:color="auto"/>
        <w:left w:val="none" w:sz="0" w:space="0" w:color="auto"/>
        <w:bottom w:val="none" w:sz="0" w:space="0" w:color="auto"/>
        <w:right w:val="none" w:sz="0" w:space="0" w:color="auto"/>
      </w:divBdr>
    </w:div>
    <w:div w:id="1250432851">
      <w:bodyDiv w:val="1"/>
      <w:marLeft w:val="0"/>
      <w:marRight w:val="0"/>
      <w:marTop w:val="0"/>
      <w:marBottom w:val="0"/>
      <w:divBdr>
        <w:top w:val="none" w:sz="0" w:space="0" w:color="auto"/>
        <w:left w:val="none" w:sz="0" w:space="0" w:color="auto"/>
        <w:bottom w:val="none" w:sz="0" w:space="0" w:color="auto"/>
        <w:right w:val="none" w:sz="0" w:space="0" w:color="auto"/>
      </w:divBdr>
    </w:div>
    <w:div w:id="1261911683">
      <w:bodyDiv w:val="1"/>
      <w:marLeft w:val="0"/>
      <w:marRight w:val="0"/>
      <w:marTop w:val="0"/>
      <w:marBottom w:val="0"/>
      <w:divBdr>
        <w:top w:val="none" w:sz="0" w:space="0" w:color="auto"/>
        <w:left w:val="none" w:sz="0" w:space="0" w:color="auto"/>
        <w:bottom w:val="none" w:sz="0" w:space="0" w:color="auto"/>
        <w:right w:val="none" w:sz="0" w:space="0" w:color="auto"/>
      </w:divBdr>
      <w:divsChild>
        <w:div w:id="1467158261">
          <w:marLeft w:val="0"/>
          <w:marRight w:val="0"/>
          <w:marTop w:val="135"/>
          <w:marBottom w:val="0"/>
          <w:divBdr>
            <w:top w:val="none" w:sz="0" w:space="0" w:color="auto"/>
            <w:left w:val="none" w:sz="0" w:space="0" w:color="auto"/>
            <w:bottom w:val="none" w:sz="0" w:space="0" w:color="auto"/>
            <w:right w:val="none" w:sz="0" w:space="0" w:color="auto"/>
          </w:divBdr>
        </w:div>
      </w:divsChild>
    </w:div>
    <w:div w:id="1262255869">
      <w:bodyDiv w:val="1"/>
      <w:marLeft w:val="0"/>
      <w:marRight w:val="0"/>
      <w:marTop w:val="0"/>
      <w:marBottom w:val="0"/>
      <w:divBdr>
        <w:top w:val="none" w:sz="0" w:space="0" w:color="auto"/>
        <w:left w:val="none" w:sz="0" w:space="0" w:color="auto"/>
        <w:bottom w:val="none" w:sz="0" w:space="0" w:color="auto"/>
        <w:right w:val="none" w:sz="0" w:space="0" w:color="auto"/>
      </w:divBdr>
    </w:div>
    <w:div w:id="1270041784">
      <w:bodyDiv w:val="1"/>
      <w:marLeft w:val="0"/>
      <w:marRight w:val="0"/>
      <w:marTop w:val="0"/>
      <w:marBottom w:val="0"/>
      <w:divBdr>
        <w:top w:val="none" w:sz="0" w:space="0" w:color="auto"/>
        <w:left w:val="none" w:sz="0" w:space="0" w:color="auto"/>
        <w:bottom w:val="none" w:sz="0" w:space="0" w:color="auto"/>
        <w:right w:val="none" w:sz="0" w:space="0" w:color="auto"/>
      </w:divBdr>
    </w:div>
    <w:div w:id="1352561075">
      <w:bodyDiv w:val="1"/>
      <w:marLeft w:val="0"/>
      <w:marRight w:val="0"/>
      <w:marTop w:val="0"/>
      <w:marBottom w:val="0"/>
      <w:divBdr>
        <w:top w:val="none" w:sz="0" w:space="0" w:color="auto"/>
        <w:left w:val="none" w:sz="0" w:space="0" w:color="auto"/>
        <w:bottom w:val="none" w:sz="0" w:space="0" w:color="auto"/>
        <w:right w:val="none" w:sz="0" w:space="0" w:color="auto"/>
      </w:divBdr>
      <w:divsChild>
        <w:div w:id="2107799272">
          <w:marLeft w:val="0"/>
          <w:marRight w:val="0"/>
          <w:marTop w:val="0"/>
          <w:marBottom w:val="0"/>
          <w:divBdr>
            <w:top w:val="none" w:sz="0" w:space="0" w:color="auto"/>
            <w:left w:val="none" w:sz="0" w:space="0" w:color="auto"/>
            <w:bottom w:val="none" w:sz="0" w:space="0" w:color="auto"/>
            <w:right w:val="none" w:sz="0" w:space="0" w:color="auto"/>
          </w:divBdr>
          <w:divsChild>
            <w:div w:id="1140272428">
              <w:marLeft w:val="0"/>
              <w:marRight w:val="0"/>
              <w:marTop w:val="0"/>
              <w:marBottom w:val="0"/>
              <w:divBdr>
                <w:top w:val="none" w:sz="0" w:space="0" w:color="auto"/>
                <w:left w:val="none" w:sz="0" w:space="0" w:color="auto"/>
                <w:bottom w:val="none" w:sz="0" w:space="0" w:color="auto"/>
                <w:right w:val="none" w:sz="0" w:space="0" w:color="auto"/>
              </w:divBdr>
              <w:divsChild>
                <w:div w:id="873618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3604790">
      <w:bodyDiv w:val="1"/>
      <w:marLeft w:val="0"/>
      <w:marRight w:val="0"/>
      <w:marTop w:val="0"/>
      <w:marBottom w:val="0"/>
      <w:divBdr>
        <w:top w:val="none" w:sz="0" w:space="0" w:color="auto"/>
        <w:left w:val="none" w:sz="0" w:space="0" w:color="auto"/>
        <w:bottom w:val="none" w:sz="0" w:space="0" w:color="auto"/>
        <w:right w:val="none" w:sz="0" w:space="0" w:color="auto"/>
      </w:divBdr>
      <w:divsChild>
        <w:div w:id="1235897174">
          <w:marLeft w:val="0"/>
          <w:marRight w:val="0"/>
          <w:marTop w:val="0"/>
          <w:marBottom w:val="0"/>
          <w:divBdr>
            <w:top w:val="none" w:sz="0" w:space="0" w:color="auto"/>
            <w:left w:val="none" w:sz="0" w:space="0" w:color="auto"/>
            <w:bottom w:val="none" w:sz="0" w:space="0" w:color="auto"/>
            <w:right w:val="none" w:sz="0" w:space="0" w:color="auto"/>
          </w:divBdr>
        </w:div>
      </w:divsChild>
    </w:div>
    <w:div w:id="1358655391">
      <w:bodyDiv w:val="1"/>
      <w:marLeft w:val="0"/>
      <w:marRight w:val="0"/>
      <w:marTop w:val="0"/>
      <w:marBottom w:val="0"/>
      <w:divBdr>
        <w:top w:val="none" w:sz="0" w:space="0" w:color="auto"/>
        <w:left w:val="none" w:sz="0" w:space="0" w:color="auto"/>
        <w:bottom w:val="none" w:sz="0" w:space="0" w:color="auto"/>
        <w:right w:val="none" w:sz="0" w:space="0" w:color="auto"/>
      </w:divBdr>
      <w:divsChild>
        <w:div w:id="257644617">
          <w:marLeft w:val="0"/>
          <w:marRight w:val="0"/>
          <w:marTop w:val="0"/>
          <w:marBottom w:val="0"/>
          <w:divBdr>
            <w:top w:val="none" w:sz="0" w:space="0" w:color="auto"/>
            <w:left w:val="none" w:sz="0" w:space="0" w:color="auto"/>
            <w:bottom w:val="none" w:sz="0" w:space="0" w:color="auto"/>
            <w:right w:val="none" w:sz="0" w:space="0" w:color="auto"/>
          </w:divBdr>
        </w:div>
        <w:div w:id="1757481738">
          <w:marLeft w:val="0"/>
          <w:marRight w:val="0"/>
          <w:marTop w:val="0"/>
          <w:marBottom w:val="0"/>
          <w:divBdr>
            <w:top w:val="none" w:sz="0" w:space="0" w:color="auto"/>
            <w:left w:val="none" w:sz="0" w:space="0" w:color="auto"/>
            <w:bottom w:val="none" w:sz="0" w:space="0" w:color="auto"/>
            <w:right w:val="none" w:sz="0" w:space="0" w:color="auto"/>
          </w:divBdr>
        </w:div>
      </w:divsChild>
    </w:div>
    <w:div w:id="1373534989">
      <w:bodyDiv w:val="1"/>
      <w:marLeft w:val="0"/>
      <w:marRight w:val="0"/>
      <w:marTop w:val="0"/>
      <w:marBottom w:val="0"/>
      <w:divBdr>
        <w:top w:val="none" w:sz="0" w:space="0" w:color="auto"/>
        <w:left w:val="none" w:sz="0" w:space="0" w:color="auto"/>
        <w:bottom w:val="none" w:sz="0" w:space="0" w:color="auto"/>
        <w:right w:val="none" w:sz="0" w:space="0" w:color="auto"/>
      </w:divBdr>
    </w:div>
    <w:div w:id="1406419680">
      <w:bodyDiv w:val="1"/>
      <w:marLeft w:val="0"/>
      <w:marRight w:val="0"/>
      <w:marTop w:val="0"/>
      <w:marBottom w:val="0"/>
      <w:divBdr>
        <w:top w:val="none" w:sz="0" w:space="0" w:color="auto"/>
        <w:left w:val="none" w:sz="0" w:space="0" w:color="auto"/>
        <w:bottom w:val="none" w:sz="0" w:space="0" w:color="auto"/>
        <w:right w:val="none" w:sz="0" w:space="0" w:color="auto"/>
      </w:divBdr>
    </w:div>
    <w:div w:id="1411192529">
      <w:bodyDiv w:val="1"/>
      <w:marLeft w:val="0"/>
      <w:marRight w:val="0"/>
      <w:marTop w:val="0"/>
      <w:marBottom w:val="0"/>
      <w:divBdr>
        <w:top w:val="none" w:sz="0" w:space="0" w:color="auto"/>
        <w:left w:val="none" w:sz="0" w:space="0" w:color="auto"/>
        <w:bottom w:val="none" w:sz="0" w:space="0" w:color="auto"/>
        <w:right w:val="none" w:sz="0" w:space="0" w:color="auto"/>
      </w:divBdr>
      <w:divsChild>
        <w:div w:id="533539758">
          <w:marLeft w:val="720"/>
          <w:marRight w:val="0"/>
          <w:marTop w:val="0"/>
          <w:marBottom w:val="0"/>
          <w:divBdr>
            <w:top w:val="none" w:sz="0" w:space="0" w:color="auto"/>
            <w:left w:val="none" w:sz="0" w:space="0" w:color="auto"/>
            <w:bottom w:val="none" w:sz="0" w:space="0" w:color="auto"/>
            <w:right w:val="none" w:sz="0" w:space="0" w:color="auto"/>
          </w:divBdr>
        </w:div>
        <w:div w:id="648555293">
          <w:marLeft w:val="720"/>
          <w:marRight w:val="0"/>
          <w:marTop w:val="0"/>
          <w:marBottom w:val="0"/>
          <w:divBdr>
            <w:top w:val="none" w:sz="0" w:space="0" w:color="auto"/>
            <w:left w:val="none" w:sz="0" w:space="0" w:color="auto"/>
            <w:bottom w:val="none" w:sz="0" w:space="0" w:color="auto"/>
            <w:right w:val="none" w:sz="0" w:space="0" w:color="auto"/>
          </w:divBdr>
        </w:div>
        <w:div w:id="815530256">
          <w:marLeft w:val="720"/>
          <w:marRight w:val="0"/>
          <w:marTop w:val="0"/>
          <w:marBottom w:val="0"/>
          <w:divBdr>
            <w:top w:val="none" w:sz="0" w:space="0" w:color="auto"/>
            <w:left w:val="none" w:sz="0" w:space="0" w:color="auto"/>
            <w:bottom w:val="none" w:sz="0" w:space="0" w:color="auto"/>
            <w:right w:val="none" w:sz="0" w:space="0" w:color="auto"/>
          </w:divBdr>
        </w:div>
        <w:div w:id="1273592860">
          <w:marLeft w:val="720"/>
          <w:marRight w:val="0"/>
          <w:marTop w:val="0"/>
          <w:marBottom w:val="0"/>
          <w:divBdr>
            <w:top w:val="none" w:sz="0" w:space="0" w:color="auto"/>
            <w:left w:val="none" w:sz="0" w:space="0" w:color="auto"/>
            <w:bottom w:val="none" w:sz="0" w:space="0" w:color="auto"/>
            <w:right w:val="none" w:sz="0" w:space="0" w:color="auto"/>
          </w:divBdr>
        </w:div>
        <w:div w:id="1971084731">
          <w:marLeft w:val="720"/>
          <w:marRight w:val="0"/>
          <w:marTop w:val="0"/>
          <w:marBottom w:val="0"/>
          <w:divBdr>
            <w:top w:val="none" w:sz="0" w:space="0" w:color="auto"/>
            <w:left w:val="none" w:sz="0" w:space="0" w:color="auto"/>
            <w:bottom w:val="none" w:sz="0" w:space="0" w:color="auto"/>
            <w:right w:val="none" w:sz="0" w:space="0" w:color="auto"/>
          </w:divBdr>
        </w:div>
        <w:div w:id="2036079149">
          <w:marLeft w:val="720"/>
          <w:marRight w:val="0"/>
          <w:marTop w:val="0"/>
          <w:marBottom w:val="0"/>
          <w:divBdr>
            <w:top w:val="none" w:sz="0" w:space="0" w:color="auto"/>
            <w:left w:val="none" w:sz="0" w:space="0" w:color="auto"/>
            <w:bottom w:val="none" w:sz="0" w:space="0" w:color="auto"/>
            <w:right w:val="none" w:sz="0" w:space="0" w:color="auto"/>
          </w:divBdr>
        </w:div>
      </w:divsChild>
    </w:div>
    <w:div w:id="1416367246">
      <w:bodyDiv w:val="1"/>
      <w:marLeft w:val="0"/>
      <w:marRight w:val="0"/>
      <w:marTop w:val="0"/>
      <w:marBottom w:val="0"/>
      <w:divBdr>
        <w:top w:val="none" w:sz="0" w:space="0" w:color="auto"/>
        <w:left w:val="none" w:sz="0" w:space="0" w:color="auto"/>
        <w:bottom w:val="none" w:sz="0" w:space="0" w:color="auto"/>
        <w:right w:val="none" w:sz="0" w:space="0" w:color="auto"/>
      </w:divBdr>
    </w:div>
    <w:div w:id="1486049710">
      <w:bodyDiv w:val="1"/>
      <w:marLeft w:val="0"/>
      <w:marRight w:val="0"/>
      <w:marTop w:val="0"/>
      <w:marBottom w:val="0"/>
      <w:divBdr>
        <w:top w:val="none" w:sz="0" w:space="0" w:color="auto"/>
        <w:left w:val="none" w:sz="0" w:space="0" w:color="auto"/>
        <w:bottom w:val="none" w:sz="0" w:space="0" w:color="auto"/>
        <w:right w:val="none" w:sz="0" w:space="0" w:color="auto"/>
      </w:divBdr>
    </w:div>
    <w:div w:id="1507863364">
      <w:bodyDiv w:val="1"/>
      <w:marLeft w:val="0"/>
      <w:marRight w:val="0"/>
      <w:marTop w:val="0"/>
      <w:marBottom w:val="0"/>
      <w:divBdr>
        <w:top w:val="none" w:sz="0" w:space="0" w:color="auto"/>
        <w:left w:val="none" w:sz="0" w:space="0" w:color="auto"/>
        <w:bottom w:val="none" w:sz="0" w:space="0" w:color="auto"/>
        <w:right w:val="none" w:sz="0" w:space="0" w:color="auto"/>
      </w:divBdr>
    </w:div>
    <w:div w:id="1519809659">
      <w:bodyDiv w:val="1"/>
      <w:marLeft w:val="0"/>
      <w:marRight w:val="0"/>
      <w:marTop w:val="0"/>
      <w:marBottom w:val="0"/>
      <w:divBdr>
        <w:top w:val="none" w:sz="0" w:space="0" w:color="auto"/>
        <w:left w:val="none" w:sz="0" w:space="0" w:color="auto"/>
        <w:bottom w:val="none" w:sz="0" w:space="0" w:color="auto"/>
        <w:right w:val="none" w:sz="0" w:space="0" w:color="auto"/>
      </w:divBdr>
      <w:divsChild>
        <w:div w:id="271018778">
          <w:marLeft w:val="0"/>
          <w:marRight w:val="0"/>
          <w:marTop w:val="135"/>
          <w:marBottom w:val="0"/>
          <w:divBdr>
            <w:top w:val="none" w:sz="0" w:space="0" w:color="auto"/>
            <w:left w:val="none" w:sz="0" w:space="0" w:color="auto"/>
            <w:bottom w:val="none" w:sz="0" w:space="0" w:color="auto"/>
            <w:right w:val="none" w:sz="0" w:space="0" w:color="auto"/>
          </w:divBdr>
        </w:div>
      </w:divsChild>
    </w:div>
    <w:div w:id="1526138034">
      <w:bodyDiv w:val="1"/>
      <w:marLeft w:val="0"/>
      <w:marRight w:val="0"/>
      <w:marTop w:val="0"/>
      <w:marBottom w:val="0"/>
      <w:divBdr>
        <w:top w:val="none" w:sz="0" w:space="0" w:color="auto"/>
        <w:left w:val="none" w:sz="0" w:space="0" w:color="auto"/>
        <w:bottom w:val="none" w:sz="0" w:space="0" w:color="auto"/>
        <w:right w:val="none" w:sz="0" w:space="0" w:color="auto"/>
      </w:divBdr>
    </w:div>
    <w:div w:id="1540316843">
      <w:bodyDiv w:val="1"/>
      <w:marLeft w:val="0"/>
      <w:marRight w:val="0"/>
      <w:marTop w:val="0"/>
      <w:marBottom w:val="0"/>
      <w:divBdr>
        <w:top w:val="none" w:sz="0" w:space="0" w:color="auto"/>
        <w:left w:val="none" w:sz="0" w:space="0" w:color="auto"/>
        <w:bottom w:val="none" w:sz="0" w:space="0" w:color="auto"/>
        <w:right w:val="none" w:sz="0" w:space="0" w:color="auto"/>
      </w:divBdr>
      <w:divsChild>
        <w:div w:id="54591587">
          <w:marLeft w:val="0"/>
          <w:marRight w:val="0"/>
          <w:marTop w:val="0"/>
          <w:marBottom w:val="0"/>
          <w:divBdr>
            <w:top w:val="none" w:sz="0" w:space="0" w:color="auto"/>
            <w:left w:val="none" w:sz="0" w:space="0" w:color="auto"/>
            <w:bottom w:val="none" w:sz="0" w:space="0" w:color="auto"/>
            <w:right w:val="none" w:sz="0" w:space="0" w:color="auto"/>
          </w:divBdr>
        </w:div>
        <w:div w:id="493035700">
          <w:marLeft w:val="0"/>
          <w:marRight w:val="0"/>
          <w:marTop w:val="0"/>
          <w:marBottom w:val="0"/>
          <w:divBdr>
            <w:top w:val="none" w:sz="0" w:space="0" w:color="auto"/>
            <w:left w:val="none" w:sz="0" w:space="0" w:color="auto"/>
            <w:bottom w:val="none" w:sz="0" w:space="0" w:color="auto"/>
            <w:right w:val="none" w:sz="0" w:space="0" w:color="auto"/>
          </w:divBdr>
        </w:div>
        <w:div w:id="588539119">
          <w:marLeft w:val="0"/>
          <w:marRight w:val="0"/>
          <w:marTop w:val="0"/>
          <w:marBottom w:val="0"/>
          <w:divBdr>
            <w:top w:val="none" w:sz="0" w:space="0" w:color="auto"/>
            <w:left w:val="none" w:sz="0" w:space="0" w:color="auto"/>
            <w:bottom w:val="none" w:sz="0" w:space="0" w:color="auto"/>
            <w:right w:val="none" w:sz="0" w:space="0" w:color="auto"/>
          </w:divBdr>
        </w:div>
        <w:div w:id="629283818">
          <w:marLeft w:val="0"/>
          <w:marRight w:val="0"/>
          <w:marTop w:val="0"/>
          <w:marBottom w:val="0"/>
          <w:divBdr>
            <w:top w:val="none" w:sz="0" w:space="0" w:color="auto"/>
            <w:left w:val="none" w:sz="0" w:space="0" w:color="auto"/>
            <w:bottom w:val="none" w:sz="0" w:space="0" w:color="auto"/>
            <w:right w:val="none" w:sz="0" w:space="0" w:color="auto"/>
          </w:divBdr>
        </w:div>
        <w:div w:id="1251430413">
          <w:marLeft w:val="0"/>
          <w:marRight w:val="0"/>
          <w:marTop w:val="0"/>
          <w:marBottom w:val="0"/>
          <w:divBdr>
            <w:top w:val="none" w:sz="0" w:space="0" w:color="auto"/>
            <w:left w:val="none" w:sz="0" w:space="0" w:color="auto"/>
            <w:bottom w:val="none" w:sz="0" w:space="0" w:color="auto"/>
            <w:right w:val="none" w:sz="0" w:space="0" w:color="auto"/>
          </w:divBdr>
        </w:div>
        <w:div w:id="1346060203">
          <w:marLeft w:val="0"/>
          <w:marRight w:val="0"/>
          <w:marTop w:val="0"/>
          <w:marBottom w:val="0"/>
          <w:divBdr>
            <w:top w:val="none" w:sz="0" w:space="0" w:color="auto"/>
            <w:left w:val="none" w:sz="0" w:space="0" w:color="auto"/>
            <w:bottom w:val="none" w:sz="0" w:space="0" w:color="auto"/>
            <w:right w:val="none" w:sz="0" w:space="0" w:color="auto"/>
          </w:divBdr>
        </w:div>
        <w:div w:id="1556502013">
          <w:marLeft w:val="0"/>
          <w:marRight w:val="0"/>
          <w:marTop w:val="0"/>
          <w:marBottom w:val="0"/>
          <w:divBdr>
            <w:top w:val="none" w:sz="0" w:space="0" w:color="auto"/>
            <w:left w:val="none" w:sz="0" w:space="0" w:color="auto"/>
            <w:bottom w:val="none" w:sz="0" w:space="0" w:color="auto"/>
            <w:right w:val="none" w:sz="0" w:space="0" w:color="auto"/>
          </w:divBdr>
        </w:div>
        <w:div w:id="1812402076">
          <w:marLeft w:val="0"/>
          <w:marRight w:val="0"/>
          <w:marTop w:val="0"/>
          <w:marBottom w:val="0"/>
          <w:divBdr>
            <w:top w:val="none" w:sz="0" w:space="0" w:color="auto"/>
            <w:left w:val="none" w:sz="0" w:space="0" w:color="auto"/>
            <w:bottom w:val="none" w:sz="0" w:space="0" w:color="auto"/>
            <w:right w:val="none" w:sz="0" w:space="0" w:color="auto"/>
          </w:divBdr>
        </w:div>
      </w:divsChild>
    </w:div>
    <w:div w:id="1544172994">
      <w:bodyDiv w:val="1"/>
      <w:marLeft w:val="0"/>
      <w:marRight w:val="0"/>
      <w:marTop w:val="0"/>
      <w:marBottom w:val="0"/>
      <w:divBdr>
        <w:top w:val="none" w:sz="0" w:space="0" w:color="auto"/>
        <w:left w:val="none" w:sz="0" w:space="0" w:color="auto"/>
        <w:bottom w:val="none" w:sz="0" w:space="0" w:color="auto"/>
        <w:right w:val="none" w:sz="0" w:space="0" w:color="auto"/>
      </w:divBdr>
    </w:div>
    <w:div w:id="1559514259">
      <w:bodyDiv w:val="1"/>
      <w:marLeft w:val="0"/>
      <w:marRight w:val="0"/>
      <w:marTop w:val="0"/>
      <w:marBottom w:val="0"/>
      <w:divBdr>
        <w:top w:val="none" w:sz="0" w:space="0" w:color="auto"/>
        <w:left w:val="none" w:sz="0" w:space="0" w:color="auto"/>
        <w:bottom w:val="none" w:sz="0" w:space="0" w:color="auto"/>
        <w:right w:val="none" w:sz="0" w:space="0" w:color="auto"/>
      </w:divBdr>
    </w:div>
    <w:div w:id="1566524433">
      <w:bodyDiv w:val="1"/>
      <w:marLeft w:val="0"/>
      <w:marRight w:val="0"/>
      <w:marTop w:val="0"/>
      <w:marBottom w:val="0"/>
      <w:divBdr>
        <w:top w:val="none" w:sz="0" w:space="0" w:color="auto"/>
        <w:left w:val="none" w:sz="0" w:space="0" w:color="auto"/>
        <w:bottom w:val="none" w:sz="0" w:space="0" w:color="auto"/>
        <w:right w:val="none" w:sz="0" w:space="0" w:color="auto"/>
      </w:divBdr>
    </w:div>
    <w:div w:id="1578513006">
      <w:bodyDiv w:val="1"/>
      <w:marLeft w:val="0"/>
      <w:marRight w:val="0"/>
      <w:marTop w:val="0"/>
      <w:marBottom w:val="0"/>
      <w:divBdr>
        <w:top w:val="none" w:sz="0" w:space="0" w:color="auto"/>
        <w:left w:val="none" w:sz="0" w:space="0" w:color="auto"/>
        <w:bottom w:val="none" w:sz="0" w:space="0" w:color="auto"/>
        <w:right w:val="none" w:sz="0" w:space="0" w:color="auto"/>
      </w:divBdr>
      <w:divsChild>
        <w:div w:id="859078370">
          <w:marLeft w:val="0"/>
          <w:marRight w:val="0"/>
          <w:marTop w:val="0"/>
          <w:marBottom w:val="0"/>
          <w:divBdr>
            <w:top w:val="none" w:sz="0" w:space="0" w:color="auto"/>
            <w:left w:val="none" w:sz="0" w:space="0" w:color="auto"/>
            <w:bottom w:val="none" w:sz="0" w:space="0" w:color="auto"/>
            <w:right w:val="none" w:sz="0" w:space="0" w:color="auto"/>
          </w:divBdr>
        </w:div>
        <w:div w:id="1591893590">
          <w:marLeft w:val="0"/>
          <w:marRight w:val="0"/>
          <w:marTop w:val="0"/>
          <w:marBottom w:val="0"/>
          <w:divBdr>
            <w:top w:val="none" w:sz="0" w:space="0" w:color="auto"/>
            <w:left w:val="none" w:sz="0" w:space="0" w:color="auto"/>
            <w:bottom w:val="none" w:sz="0" w:space="0" w:color="auto"/>
            <w:right w:val="none" w:sz="0" w:space="0" w:color="auto"/>
          </w:divBdr>
        </w:div>
      </w:divsChild>
    </w:div>
    <w:div w:id="1579174454">
      <w:bodyDiv w:val="1"/>
      <w:marLeft w:val="0"/>
      <w:marRight w:val="0"/>
      <w:marTop w:val="0"/>
      <w:marBottom w:val="0"/>
      <w:divBdr>
        <w:top w:val="none" w:sz="0" w:space="0" w:color="auto"/>
        <w:left w:val="none" w:sz="0" w:space="0" w:color="auto"/>
        <w:bottom w:val="none" w:sz="0" w:space="0" w:color="auto"/>
        <w:right w:val="none" w:sz="0" w:space="0" w:color="auto"/>
      </w:divBdr>
    </w:div>
    <w:div w:id="1587761772">
      <w:bodyDiv w:val="1"/>
      <w:marLeft w:val="0"/>
      <w:marRight w:val="0"/>
      <w:marTop w:val="0"/>
      <w:marBottom w:val="0"/>
      <w:divBdr>
        <w:top w:val="none" w:sz="0" w:space="0" w:color="auto"/>
        <w:left w:val="none" w:sz="0" w:space="0" w:color="auto"/>
        <w:bottom w:val="none" w:sz="0" w:space="0" w:color="auto"/>
        <w:right w:val="none" w:sz="0" w:space="0" w:color="auto"/>
      </w:divBdr>
      <w:divsChild>
        <w:div w:id="1040401689">
          <w:marLeft w:val="0"/>
          <w:marRight w:val="0"/>
          <w:marTop w:val="0"/>
          <w:marBottom w:val="0"/>
          <w:divBdr>
            <w:top w:val="none" w:sz="0" w:space="0" w:color="auto"/>
            <w:left w:val="none" w:sz="0" w:space="0" w:color="auto"/>
            <w:bottom w:val="none" w:sz="0" w:space="0" w:color="auto"/>
            <w:right w:val="none" w:sz="0" w:space="0" w:color="auto"/>
          </w:divBdr>
        </w:div>
        <w:div w:id="1923638995">
          <w:marLeft w:val="0"/>
          <w:marRight w:val="0"/>
          <w:marTop w:val="0"/>
          <w:marBottom w:val="0"/>
          <w:divBdr>
            <w:top w:val="none" w:sz="0" w:space="0" w:color="auto"/>
            <w:left w:val="none" w:sz="0" w:space="0" w:color="auto"/>
            <w:bottom w:val="none" w:sz="0" w:space="0" w:color="auto"/>
            <w:right w:val="none" w:sz="0" w:space="0" w:color="auto"/>
          </w:divBdr>
        </w:div>
      </w:divsChild>
    </w:div>
    <w:div w:id="1611625324">
      <w:bodyDiv w:val="1"/>
      <w:marLeft w:val="0"/>
      <w:marRight w:val="0"/>
      <w:marTop w:val="0"/>
      <w:marBottom w:val="0"/>
      <w:divBdr>
        <w:top w:val="none" w:sz="0" w:space="0" w:color="auto"/>
        <w:left w:val="none" w:sz="0" w:space="0" w:color="auto"/>
        <w:bottom w:val="none" w:sz="0" w:space="0" w:color="auto"/>
        <w:right w:val="none" w:sz="0" w:space="0" w:color="auto"/>
      </w:divBdr>
      <w:divsChild>
        <w:div w:id="1605117233">
          <w:marLeft w:val="0"/>
          <w:marRight w:val="0"/>
          <w:marTop w:val="0"/>
          <w:marBottom w:val="0"/>
          <w:divBdr>
            <w:top w:val="none" w:sz="0" w:space="0" w:color="auto"/>
            <w:left w:val="none" w:sz="0" w:space="0" w:color="auto"/>
            <w:bottom w:val="none" w:sz="0" w:space="0" w:color="auto"/>
            <w:right w:val="none" w:sz="0" w:space="0" w:color="auto"/>
          </w:divBdr>
          <w:divsChild>
            <w:div w:id="1511338013">
              <w:marLeft w:val="0"/>
              <w:marRight w:val="0"/>
              <w:marTop w:val="0"/>
              <w:marBottom w:val="0"/>
              <w:divBdr>
                <w:top w:val="none" w:sz="0" w:space="0" w:color="auto"/>
                <w:left w:val="none" w:sz="0" w:space="0" w:color="auto"/>
                <w:bottom w:val="none" w:sz="0" w:space="0" w:color="auto"/>
                <w:right w:val="none" w:sz="0" w:space="0" w:color="auto"/>
              </w:divBdr>
              <w:divsChild>
                <w:div w:id="1808736681">
                  <w:marLeft w:val="0"/>
                  <w:marRight w:val="0"/>
                  <w:marTop w:val="0"/>
                  <w:marBottom w:val="0"/>
                  <w:divBdr>
                    <w:top w:val="none" w:sz="0" w:space="0" w:color="auto"/>
                    <w:left w:val="none" w:sz="0" w:space="0" w:color="auto"/>
                    <w:bottom w:val="none" w:sz="0" w:space="0" w:color="auto"/>
                    <w:right w:val="none" w:sz="0" w:space="0" w:color="auto"/>
                  </w:divBdr>
                  <w:divsChild>
                    <w:div w:id="1572698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1276312">
      <w:bodyDiv w:val="1"/>
      <w:marLeft w:val="0"/>
      <w:marRight w:val="0"/>
      <w:marTop w:val="0"/>
      <w:marBottom w:val="0"/>
      <w:divBdr>
        <w:top w:val="none" w:sz="0" w:space="0" w:color="auto"/>
        <w:left w:val="none" w:sz="0" w:space="0" w:color="auto"/>
        <w:bottom w:val="none" w:sz="0" w:space="0" w:color="auto"/>
        <w:right w:val="none" w:sz="0" w:space="0" w:color="auto"/>
      </w:divBdr>
    </w:div>
    <w:div w:id="1638563687">
      <w:bodyDiv w:val="1"/>
      <w:marLeft w:val="0"/>
      <w:marRight w:val="0"/>
      <w:marTop w:val="0"/>
      <w:marBottom w:val="0"/>
      <w:divBdr>
        <w:top w:val="none" w:sz="0" w:space="0" w:color="auto"/>
        <w:left w:val="none" w:sz="0" w:space="0" w:color="auto"/>
        <w:bottom w:val="none" w:sz="0" w:space="0" w:color="auto"/>
        <w:right w:val="none" w:sz="0" w:space="0" w:color="auto"/>
      </w:divBdr>
    </w:div>
    <w:div w:id="1638996141">
      <w:bodyDiv w:val="1"/>
      <w:marLeft w:val="0"/>
      <w:marRight w:val="0"/>
      <w:marTop w:val="0"/>
      <w:marBottom w:val="0"/>
      <w:divBdr>
        <w:top w:val="none" w:sz="0" w:space="0" w:color="auto"/>
        <w:left w:val="none" w:sz="0" w:space="0" w:color="auto"/>
        <w:bottom w:val="none" w:sz="0" w:space="0" w:color="auto"/>
        <w:right w:val="none" w:sz="0" w:space="0" w:color="auto"/>
      </w:divBdr>
      <w:divsChild>
        <w:div w:id="460345989">
          <w:marLeft w:val="0"/>
          <w:marRight w:val="0"/>
          <w:marTop w:val="0"/>
          <w:marBottom w:val="0"/>
          <w:divBdr>
            <w:top w:val="none" w:sz="0" w:space="0" w:color="auto"/>
            <w:left w:val="none" w:sz="0" w:space="0" w:color="auto"/>
            <w:bottom w:val="none" w:sz="0" w:space="0" w:color="auto"/>
            <w:right w:val="none" w:sz="0" w:space="0" w:color="auto"/>
          </w:divBdr>
        </w:div>
      </w:divsChild>
    </w:div>
    <w:div w:id="1651784363">
      <w:bodyDiv w:val="1"/>
      <w:marLeft w:val="0"/>
      <w:marRight w:val="0"/>
      <w:marTop w:val="0"/>
      <w:marBottom w:val="0"/>
      <w:divBdr>
        <w:top w:val="none" w:sz="0" w:space="0" w:color="auto"/>
        <w:left w:val="none" w:sz="0" w:space="0" w:color="auto"/>
        <w:bottom w:val="none" w:sz="0" w:space="0" w:color="auto"/>
        <w:right w:val="none" w:sz="0" w:space="0" w:color="auto"/>
      </w:divBdr>
    </w:div>
    <w:div w:id="1660648897">
      <w:bodyDiv w:val="1"/>
      <w:marLeft w:val="0"/>
      <w:marRight w:val="0"/>
      <w:marTop w:val="0"/>
      <w:marBottom w:val="0"/>
      <w:divBdr>
        <w:top w:val="none" w:sz="0" w:space="0" w:color="auto"/>
        <w:left w:val="none" w:sz="0" w:space="0" w:color="auto"/>
        <w:bottom w:val="none" w:sz="0" w:space="0" w:color="auto"/>
        <w:right w:val="none" w:sz="0" w:space="0" w:color="auto"/>
      </w:divBdr>
    </w:div>
    <w:div w:id="1677684331">
      <w:bodyDiv w:val="1"/>
      <w:marLeft w:val="0"/>
      <w:marRight w:val="0"/>
      <w:marTop w:val="0"/>
      <w:marBottom w:val="0"/>
      <w:divBdr>
        <w:top w:val="none" w:sz="0" w:space="0" w:color="auto"/>
        <w:left w:val="none" w:sz="0" w:space="0" w:color="auto"/>
        <w:bottom w:val="none" w:sz="0" w:space="0" w:color="auto"/>
        <w:right w:val="none" w:sz="0" w:space="0" w:color="auto"/>
      </w:divBdr>
    </w:div>
    <w:div w:id="1680741941">
      <w:bodyDiv w:val="1"/>
      <w:marLeft w:val="0"/>
      <w:marRight w:val="0"/>
      <w:marTop w:val="0"/>
      <w:marBottom w:val="0"/>
      <w:divBdr>
        <w:top w:val="none" w:sz="0" w:space="0" w:color="auto"/>
        <w:left w:val="none" w:sz="0" w:space="0" w:color="auto"/>
        <w:bottom w:val="none" w:sz="0" w:space="0" w:color="auto"/>
        <w:right w:val="none" w:sz="0" w:space="0" w:color="auto"/>
      </w:divBdr>
    </w:div>
    <w:div w:id="1688169001">
      <w:bodyDiv w:val="1"/>
      <w:marLeft w:val="0"/>
      <w:marRight w:val="0"/>
      <w:marTop w:val="0"/>
      <w:marBottom w:val="0"/>
      <w:divBdr>
        <w:top w:val="none" w:sz="0" w:space="0" w:color="auto"/>
        <w:left w:val="none" w:sz="0" w:space="0" w:color="auto"/>
        <w:bottom w:val="none" w:sz="0" w:space="0" w:color="auto"/>
        <w:right w:val="none" w:sz="0" w:space="0" w:color="auto"/>
      </w:divBdr>
    </w:div>
    <w:div w:id="1689912713">
      <w:bodyDiv w:val="1"/>
      <w:marLeft w:val="0"/>
      <w:marRight w:val="0"/>
      <w:marTop w:val="0"/>
      <w:marBottom w:val="0"/>
      <w:divBdr>
        <w:top w:val="none" w:sz="0" w:space="0" w:color="auto"/>
        <w:left w:val="none" w:sz="0" w:space="0" w:color="auto"/>
        <w:bottom w:val="none" w:sz="0" w:space="0" w:color="auto"/>
        <w:right w:val="none" w:sz="0" w:space="0" w:color="auto"/>
      </w:divBdr>
      <w:divsChild>
        <w:div w:id="1216889022">
          <w:marLeft w:val="0"/>
          <w:marRight w:val="0"/>
          <w:marTop w:val="0"/>
          <w:marBottom w:val="0"/>
          <w:divBdr>
            <w:top w:val="none" w:sz="0" w:space="0" w:color="auto"/>
            <w:left w:val="none" w:sz="0" w:space="0" w:color="auto"/>
            <w:bottom w:val="none" w:sz="0" w:space="0" w:color="auto"/>
            <w:right w:val="none" w:sz="0" w:space="0" w:color="auto"/>
          </w:divBdr>
        </w:div>
      </w:divsChild>
    </w:div>
    <w:div w:id="1700931233">
      <w:bodyDiv w:val="1"/>
      <w:marLeft w:val="0"/>
      <w:marRight w:val="0"/>
      <w:marTop w:val="0"/>
      <w:marBottom w:val="0"/>
      <w:divBdr>
        <w:top w:val="none" w:sz="0" w:space="0" w:color="auto"/>
        <w:left w:val="none" w:sz="0" w:space="0" w:color="auto"/>
        <w:bottom w:val="none" w:sz="0" w:space="0" w:color="auto"/>
        <w:right w:val="none" w:sz="0" w:space="0" w:color="auto"/>
      </w:divBdr>
    </w:div>
    <w:div w:id="1728411062">
      <w:bodyDiv w:val="1"/>
      <w:marLeft w:val="0"/>
      <w:marRight w:val="0"/>
      <w:marTop w:val="0"/>
      <w:marBottom w:val="0"/>
      <w:divBdr>
        <w:top w:val="none" w:sz="0" w:space="0" w:color="auto"/>
        <w:left w:val="none" w:sz="0" w:space="0" w:color="auto"/>
        <w:bottom w:val="none" w:sz="0" w:space="0" w:color="auto"/>
        <w:right w:val="none" w:sz="0" w:space="0" w:color="auto"/>
      </w:divBdr>
      <w:divsChild>
        <w:div w:id="775566196">
          <w:marLeft w:val="0"/>
          <w:marRight w:val="0"/>
          <w:marTop w:val="0"/>
          <w:marBottom w:val="0"/>
          <w:divBdr>
            <w:top w:val="none" w:sz="0" w:space="0" w:color="auto"/>
            <w:left w:val="none" w:sz="0" w:space="0" w:color="auto"/>
            <w:bottom w:val="none" w:sz="0" w:space="0" w:color="auto"/>
            <w:right w:val="none" w:sz="0" w:space="0" w:color="auto"/>
          </w:divBdr>
        </w:div>
        <w:div w:id="1062678119">
          <w:marLeft w:val="0"/>
          <w:marRight w:val="0"/>
          <w:marTop w:val="0"/>
          <w:marBottom w:val="0"/>
          <w:divBdr>
            <w:top w:val="none" w:sz="0" w:space="0" w:color="auto"/>
            <w:left w:val="none" w:sz="0" w:space="0" w:color="auto"/>
            <w:bottom w:val="none" w:sz="0" w:space="0" w:color="auto"/>
            <w:right w:val="none" w:sz="0" w:space="0" w:color="auto"/>
          </w:divBdr>
        </w:div>
        <w:div w:id="1842239226">
          <w:marLeft w:val="0"/>
          <w:marRight w:val="0"/>
          <w:marTop w:val="0"/>
          <w:marBottom w:val="0"/>
          <w:divBdr>
            <w:top w:val="none" w:sz="0" w:space="0" w:color="auto"/>
            <w:left w:val="none" w:sz="0" w:space="0" w:color="auto"/>
            <w:bottom w:val="none" w:sz="0" w:space="0" w:color="auto"/>
            <w:right w:val="none" w:sz="0" w:space="0" w:color="auto"/>
          </w:divBdr>
        </w:div>
      </w:divsChild>
    </w:div>
    <w:div w:id="1737581135">
      <w:bodyDiv w:val="1"/>
      <w:marLeft w:val="0"/>
      <w:marRight w:val="0"/>
      <w:marTop w:val="0"/>
      <w:marBottom w:val="0"/>
      <w:divBdr>
        <w:top w:val="none" w:sz="0" w:space="0" w:color="auto"/>
        <w:left w:val="none" w:sz="0" w:space="0" w:color="auto"/>
        <w:bottom w:val="none" w:sz="0" w:space="0" w:color="auto"/>
        <w:right w:val="none" w:sz="0" w:space="0" w:color="auto"/>
      </w:divBdr>
      <w:divsChild>
        <w:div w:id="28453872">
          <w:marLeft w:val="0"/>
          <w:marRight w:val="0"/>
          <w:marTop w:val="0"/>
          <w:marBottom w:val="0"/>
          <w:divBdr>
            <w:top w:val="none" w:sz="0" w:space="0" w:color="auto"/>
            <w:left w:val="none" w:sz="0" w:space="0" w:color="auto"/>
            <w:bottom w:val="none" w:sz="0" w:space="0" w:color="auto"/>
            <w:right w:val="none" w:sz="0" w:space="0" w:color="auto"/>
          </w:divBdr>
        </w:div>
        <w:div w:id="874930299">
          <w:marLeft w:val="0"/>
          <w:marRight w:val="0"/>
          <w:marTop w:val="0"/>
          <w:marBottom w:val="0"/>
          <w:divBdr>
            <w:top w:val="none" w:sz="0" w:space="0" w:color="auto"/>
            <w:left w:val="none" w:sz="0" w:space="0" w:color="auto"/>
            <w:bottom w:val="none" w:sz="0" w:space="0" w:color="auto"/>
            <w:right w:val="none" w:sz="0" w:space="0" w:color="auto"/>
          </w:divBdr>
        </w:div>
      </w:divsChild>
    </w:div>
    <w:div w:id="1746799448">
      <w:bodyDiv w:val="1"/>
      <w:marLeft w:val="0"/>
      <w:marRight w:val="0"/>
      <w:marTop w:val="0"/>
      <w:marBottom w:val="0"/>
      <w:divBdr>
        <w:top w:val="none" w:sz="0" w:space="0" w:color="auto"/>
        <w:left w:val="none" w:sz="0" w:space="0" w:color="auto"/>
        <w:bottom w:val="none" w:sz="0" w:space="0" w:color="auto"/>
        <w:right w:val="none" w:sz="0" w:space="0" w:color="auto"/>
      </w:divBdr>
    </w:div>
    <w:div w:id="1755086643">
      <w:bodyDiv w:val="1"/>
      <w:marLeft w:val="0"/>
      <w:marRight w:val="0"/>
      <w:marTop w:val="0"/>
      <w:marBottom w:val="0"/>
      <w:divBdr>
        <w:top w:val="none" w:sz="0" w:space="0" w:color="auto"/>
        <w:left w:val="none" w:sz="0" w:space="0" w:color="auto"/>
        <w:bottom w:val="none" w:sz="0" w:space="0" w:color="auto"/>
        <w:right w:val="none" w:sz="0" w:space="0" w:color="auto"/>
      </w:divBdr>
      <w:divsChild>
        <w:div w:id="960376811">
          <w:marLeft w:val="0"/>
          <w:marRight w:val="0"/>
          <w:marTop w:val="0"/>
          <w:marBottom w:val="0"/>
          <w:divBdr>
            <w:top w:val="none" w:sz="0" w:space="0" w:color="auto"/>
            <w:left w:val="none" w:sz="0" w:space="0" w:color="auto"/>
            <w:bottom w:val="none" w:sz="0" w:space="0" w:color="auto"/>
            <w:right w:val="none" w:sz="0" w:space="0" w:color="auto"/>
          </w:divBdr>
        </w:div>
        <w:div w:id="1156150125">
          <w:marLeft w:val="0"/>
          <w:marRight w:val="0"/>
          <w:marTop w:val="0"/>
          <w:marBottom w:val="0"/>
          <w:divBdr>
            <w:top w:val="none" w:sz="0" w:space="0" w:color="auto"/>
            <w:left w:val="none" w:sz="0" w:space="0" w:color="auto"/>
            <w:bottom w:val="none" w:sz="0" w:space="0" w:color="auto"/>
            <w:right w:val="none" w:sz="0" w:space="0" w:color="auto"/>
          </w:divBdr>
        </w:div>
        <w:div w:id="1426152564">
          <w:marLeft w:val="0"/>
          <w:marRight w:val="0"/>
          <w:marTop w:val="0"/>
          <w:marBottom w:val="0"/>
          <w:divBdr>
            <w:top w:val="none" w:sz="0" w:space="0" w:color="auto"/>
            <w:left w:val="none" w:sz="0" w:space="0" w:color="auto"/>
            <w:bottom w:val="none" w:sz="0" w:space="0" w:color="auto"/>
            <w:right w:val="none" w:sz="0" w:space="0" w:color="auto"/>
          </w:divBdr>
        </w:div>
      </w:divsChild>
    </w:div>
    <w:div w:id="1758555083">
      <w:bodyDiv w:val="1"/>
      <w:marLeft w:val="0"/>
      <w:marRight w:val="0"/>
      <w:marTop w:val="0"/>
      <w:marBottom w:val="0"/>
      <w:divBdr>
        <w:top w:val="none" w:sz="0" w:space="0" w:color="auto"/>
        <w:left w:val="none" w:sz="0" w:space="0" w:color="auto"/>
        <w:bottom w:val="none" w:sz="0" w:space="0" w:color="auto"/>
        <w:right w:val="none" w:sz="0" w:space="0" w:color="auto"/>
      </w:divBdr>
      <w:divsChild>
        <w:div w:id="1448962042">
          <w:marLeft w:val="0"/>
          <w:marRight w:val="0"/>
          <w:marTop w:val="0"/>
          <w:marBottom w:val="0"/>
          <w:divBdr>
            <w:top w:val="none" w:sz="0" w:space="0" w:color="auto"/>
            <w:left w:val="none" w:sz="0" w:space="0" w:color="auto"/>
            <w:bottom w:val="none" w:sz="0" w:space="0" w:color="auto"/>
            <w:right w:val="none" w:sz="0" w:space="0" w:color="auto"/>
          </w:divBdr>
        </w:div>
        <w:div w:id="1998990762">
          <w:marLeft w:val="0"/>
          <w:marRight w:val="0"/>
          <w:marTop w:val="0"/>
          <w:marBottom w:val="0"/>
          <w:divBdr>
            <w:top w:val="none" w:sz="0" w:space="0" w:color="auto"/>
            <w:left w:val="none" w:sz="0" w:space="0" w:color="auto"/>
            <w:bottom w:val="none" w:sz="0" w:space="0" w:color="auto"/>
            <w:right w:val="none" w:sz="0" w:space="0" w:color="auto"/>
          </w:divBdr>
        </w:div>
      </w:divsChild>
    </w:div>
    <w:div w:id="1763530485">
      <w:bodyDiv w:val="1"/>
      <w:marLeft w:val="0"/>
      <w:marRight w:val="0"/>
      <w:marTop w:val="0"/>
      <w:marBottom w:val="0"/>
      <w:divBdr>
        <w:top w:val="none" w:sz="0" w:space="0" w:color="auto"/>
        <w:left w:val="none" w:sz="0" w:space="0" w:color="auto"/>
        <w:bottom w:val="none" w:sz="0" w:space="0" w:color="auto"/>
        <w:right w:val="none" w:sz="0" w:space="0" w:color="auto"/>
      </w:divBdr>
      <w:divsChild>
        <w:div w:id="200703433">
          <w:marLeft w:val="0"/>
          <w:marRight w:val="0"/>
          <w:marTop w:val="0"/>
          <w:marBottom w:val="0"/>
          <w:divBdr>
            <w:top w:val="none" w:sz="0" w:space="0" w:color="auto"/>
            <w:left w:val="none" w:sz="0" w:space="0" w:color="auto"/>
            <w:bottom w:val="none" w:sz="0" w:space="0" w:color="auto"/>
            <w:right w:val="none" w:sz="0" w:space="0" w:color="auto"/>
          </w:divBdr>
        </w:div>
        <w:div w:id="724181537">
          <w:marLeft w:val="0"/>
          <w:marRight w:val="0"/>
          <w:marTop w:val="0"/>
          <w:marBottom w:val="0"/>
          <w:divBdr>
            <w:top w:val="none" w:sz="0" w:space="0" w:color="auto"/>
            <w:left w:val="none" w:sz="0" w:space="0" w:color="auto"/>
            <w:bottom w:val="none" w:sz="0" w:space="0" w:color="auto"/>
            <w:right w:val="none" w:sz="0" w:space="0" w:color="auto"/>
          </w:divBdr>
        </w:div>
        <w:div w:id="1750493418">
          <w:marLeft w:val="0"/>
          <w:marRight w:val="0"/>
          <w:marTop w:val="0"/>
          <w:marBottom w:val="0"/>
          <w:divBdr>
            <w:top w:val="none" w:sz="0" w:space="0" w:color="auto"/>
            <w:left w:val="none" w:sz="0" w:space="0" w:color="auto"/>
            <w:bottom w:val="none" w:sz="0" w:space="0" w:color="auto"/>
            <w:right w:val="none" w:sz="0" w:space="0" w:color="auto"/>
          </w:divBdr>
        </w:div>
      </w:divsChild>
    </w:div>
    <w:div w:id="1768842012">
      <w:bodyDiv w:val="1"/>
      <w:marLeft w:val="0"/>
      <w:marRight w:val="0"/>
      <w:marTop w:val="0"/>
      <w:marBottom w:val="0"/>
      <w:divBdr>
        <w:top w:val="none" w:sz="0" w:space="0" w:color="auto"/>
        <w:left w:val="none" w:sz="0" w:space="0" w:color="auto"/>
        <w:bottom w:val="none" w:sz="0" w:space="0" w:color="auto"/>
        <w:right w:val="none" w:sz="0" w:space="0" w:color="auto"/>
      </w:divBdr>
    </w:div>
    <w:div w:id="1772503135">
      <w:bodyDiv w:val="1"/>
      <w:marLeft w:val="0"/>
      <w:marRight w:val="0"/>
      <w:marTop w:val="0"/>
      <w:marBottom w:val="0"/>
      <w:divBdr>
        <w:top w:val="none" w:sz="0" w:space="0" w:color="auto"/>
        <w:left w:val="none" w:sz="0" w:space="0" w:color="auto"/>
        <w:bottom w:val="none" w:sz="0" w:space="0" w:color="auto"/>
        <w:right w:val="none" w:sz="0" w:space="0" w:color="auto"/>
      </w:divBdr>
    </w:div>
    <w:div w:id="1796174188">
      <w:bodyDiv w:val="1"/>
      <w:marLeft w:val="0"/>
      <w:marRight w:val="0"/>
      <w:marTop w:val="0"/>
      <w:marBottom w:val="0"/>
      <w:divBdr>
        <w:top w:val="none" w:sz="0" w:space="0" w:color="auto"/>
        <w:left w:val="none" w:sz="0" w:space="0" w:color="auto"/>
        <w:bottom w:val="none" w:sz="0" w:space="0" w:color="auto"/>
        <w:right w:val="none" w:sz="0" w:space="0" w:color="auto"/>
      </w:divBdr>
    </w:div>
    <w:div w:id="1843281522">
      <w:bodyDiv w:val="1"/>
      <w:marLeft w:val="0"/>
      <w:marRight w:val="0"/>
      <w:marTop w:val="0"/>
      <w:marBottom w:val="0"/>
      <w:divBdr>
        <w:top w:val="none" w:sz="0" w:space="0" w:color="auto"/>
        <w:left w:val="none" w:sz="0" w:space="0" w:color="auto"/>
        <w:bottom w:val="none" w:sz="0" w:space="0" w:color="auto"/>
        <w:right w:val="none" w:sz="0" w:space="0" w:color="auto"/>
      </w:divBdr>
    </w:div>
    <w:div w:id="1857033436">
      <w:bodyDiv w:val="1"/>
      <w:marLeft w:val="0"/>
      <w:marRight w:val="0"/>
      <w:marTop w:val="0"/>
      <w:marBottom w:val="0"/>
      <w:divBdr>
        <w:top w:val="none" w:sz="0" w:space="0" w:color="auto"/>
        <w:left w:val="none" w:sz="0" w:space="0" w:color="auto"/>
        <w:bottom w:val="none" w:sz="0" w:space="0" w:color="auto"/>
        <w:right w:val="none" w:sz="0" w:space="0" w:color="auto"/>
      </w:divBdr>
    </w:div>
    <w:div w:id="1880819607">
      <w:bodyDiv w:val="1"/>
      <w:marLeft w:val="0"/>
      <w:marRight w:val="0"/>
      <w:marTop w:val="0"/>
      <w:marBottom w:val="0"/>
      <w:divBdr>
        <w:top w:val="none" w:sz="0" w:space="0" w:color="auto"/>
        <w:left w:val="none" w:sz="0" w:space="0" w:color="auto"/>
        <w:bottom w:val="none" w:sz="0" w:space="0" w:color="auto"/>
        <w:right w:val="none" w:sz="0" w:space="0" w:color="auto"/>
      </w:divBdr>
    </w:div>
    <w:div w:id="1880823181">
      <w:bodyDiv w:val="1"/>
      <w:marLeft w:val="0"/>
      <w:marRight w:val="0"/>
      <w:marTop w:val="0"/>
      <w:marBottom w:val="0"/>
      <w:divBdr>
        <w:top w:val="none" w:sz="0" w:space="0" w:color="auto"/>
        <w:left w:val="none" w:sz="0" w:space="0" w:color="auto"/>
        <w:bottom w:val="none" w:sz="0" w:space="0" w:color="auto"/>
        <w:right w:val="none" w:sz="0" w:space="0" w:color="auto"/>
      </w:divBdr>
      <w:divsChild>
        <w:div w:id="917859115">
          <w:marLeft w:val="0"/>
          <w:marRight w:val="0"/>
          <w:marTop w:val="0"/>
          <w:marBottom w:val="0"/>
          <w:divBdr>
            <w:top w:val="none" w:sz="0" w:space="0" w:color="auto"/>
            <w:left w:val="none" w:sz="0" w:space="0" w:color="auto"/>
            <w:bottom w:val="none" w:sz="0" w:space="0" w:color="auto"/>
            <w:right w:val="none" w:sz="0" w:space="0" w:color="auto"/>
          </w:divBdr>
        </w:div>
        <w:div w:id="974869308">
          <w:marLeft w:val="0"/>
          <w:marRight w:val="0"/>
          <w:marTop w:val="0"/>
          <w:marBottom w:val="0"/>
          <w:divBdr>
            <w:top w:val="none" w:sz="0" w:space="0" w:color="auto"/>
            <w:left w:val="none" w:sz="0" w:space="0" w:color="auto"/>
            <w:bottom w:val="none" w:sz="0" w:space="0" w:color="auto"/>
            <w:right w:val="none" w:sz="0" w:space="0" w:color="auto"/>
          </w:divBdr>
        </w:div>
      </w:divsChild>
    </w:div>
    <w:div w:id="1905529278">
      <w:bodyDiv w:val="1"/>
      <w:marLeft w:val="0"/>
      <w:marRight w:val="0"/>
      <w:marTop w:val="0"/>
      <w:marBottom w:val="0"/>
      <w:divBdr>
        <w:top w:val="none" w:sz="0" w:space="0" w:color="auto"/>
        <w:left w:val="none" w:sz="0" w:space="0" w:color="auto"/>
        <w:bottom w:val="none" w:sz="0" w:space="0" w:color="auto"/>
        <w:right w:val="none" w:sz="0" w:space="0" w:color="auto"/>
      </w:divBdr>
    </w:div>
    <w:div w:id="1909269944">
      <w:bodyDiv w:val="1"/>
      <w:marLeft w:val="0"/>
      <w:marRight w:val="0"/>
      <w:marTop w:val="0"/>
      <w:marBottom w:val="0"/>
      <w:divBdr>
        <w:top w:val="none" w:sz="0" w:space="0" w:color="auto"/>
        <w:left w:val="none" w:sz="0" w:space="0" w:color="auto"/>
        <w:bottom w:val="none" w:sz="0" w:space="0" w:color="auto"/>
        <w:right w:val="none" w:sz="0" w:space="0" w:color="auto"/>
      </w:divBdr>
    </w:div>
    <w:div w:id="1939216647">
      <w:bodyDiv w:val="1"/>
      <w:marLeft w:val="0"/>
      <w:marRight w:val="0"/>
      <w:marTop w:val="0"/>
      <w:marBottom w:val="0"/>
      <w:divBdr>
        <w:top w:val="none" w:sz="0" w:space="0" w:color="auto"/>
        <w:left w:val="none" w:sz="0" w:space="0" w:color="auto"/>
        <w:bottom w:val="none" w:sz="0" w:space="0" w:color="auto"/>
        <w:right w:val="none" w:sz="0" w:space="0" w:color="auto"/>
      </w:divBdr>
    </w:div>
    <w:div w:id="1948654495">
      <w:bodyDiv w:val="1"/>
      <w:marLeft w:val="0"/>
      <w:marRight w:val="0"/>
      <w:marTop w:val="0"/>
      <w:marBottom w:val="0"/>
      <w:divBdr>
        <w:top w:val="none" w:sz="0" w:space="0" w:color="auto"/>
        <w:left w:val="none" w:sz="0" w:space="0" w:color="auto"/>
        <w:bottom w:val="none" w:sz="0" w:space="0" w:color="auto"/>
        <w:right w:val="none" w:sz="0" w:space="0" w:color="auto"/>
      </w:divBdr>
    </w:div>
    <w:div w:id="1994794831">
      <w:bodyDiv w:val="1"/>
      <w:marLeft w:val="0"/>
      <w:marRight w:val="0"/>
      <w:marTop w:val="0"/>
      <w:marBottom w:val="0"/>
      <w:divBdr>
        <w:top w:val="none" w:sz="0" w:space="0" w:color="auto"/>
        <w:left w:val="none" w:sz="0" w:space="0" w:color="auto"/>
        <w:bottom w:val="none" w:sz="0" w:space="0" w:color="auto"/>
        <w:right w:val="none" w:sz="0" w:space="0" w:color="auto"/>
      </w:divBdr>
    </w:div>
    <w:div w:id="2018657676">
      <w:bodyDiv w:val="1"/>
      <w:marLeft w:val="0"/>
      <w:marRight w:val="0"/>
      <w:marTop w:val="0"/>
      <w:marBottom w:val="0"/>
      <w:divBdr>
        <w:top w:val="none" w:sz="0" w:space="0" w:color="auto"/>
        <w:left w:val="none" w:sz="0" w:space="0" w:color="auto"/>
        <w:bottom w:val="none" w:sz="0" w:space="0" w:color="auto"/>
        <w:right w:val="none" w:sz="0" w:space="0" w:color="auto"/>
      </w:divBdr>
    </w:div>
    <w:div w:id="2025356974">
      <w:bodyDiv w:val="1"/>
      <w:marLeft w:val="0"/>
      <w:marRight w:val="0"/>
      <w:marTop w:val="0"/>
      <w:marBottom w:val="0"/>
      <w:divBdr>
        <w:top w:val="none" w:sz="0" w:space="0" w:color="auto"/>
        <w:left w:val="none" w:sz="0" w:space="0" w:color="auto"/>
        <w:bottom w:val="none" w:sz="0" w:space="0" w:color="auto"/>
        <w:right w:val="none" w:sz="0" w:space="0" w:color="auto"/>
      </w:divBdr>
    </w:div>
    <w:div w:id="2028478608">
      <w:bodyDiv w:val="1"/>
      <w:marLeft w:val="0"/>
      <w:marRight w:val="0"/>
      <w:marTop w:val="0"/>
      <w:marBottom w:val="0"/>
      <w:divBdr>
        <w:top w:val="none" w:sz="0" w:space="0" w:color="auto"/>
        <w:left w:val="none" w:sz="0" w:space="0" w:color="auto"/>
        <w:bottom w:val="none" w:sz="0" w:space="0" w:color="auto"/>
        <w:right w:val="none" w:sz="0" w:space="0" w:color="auto"/>
      </w:divBdr>
    </w:div>
    <w:div w:id="2040083345">
      <w:bodyDiv w:val="1"/>
      <w:marLeft w:val="0"/>
      <w:marRight w:val="0"/>
      <w:marTop w:val="0"/>
      <w:marBottom w:val="0"/>
      <w:divBdr>
        <w:top w:val="none" w:sz="0" w:space="0" w:color="auto"/>
        <w:left w:val="none" w:sz="0" w:space="0" w:color="auto"/>
        <w:bottom w:val="none" w:sz="0" w:space="0" w:color="auto"/>
        <w:right w:val="none" w:sz="0" w:space="0" w:color="auto"/>
      </w:divBdr>
    </w:div>
    <w:div w:id="2044208141">
      <w:bodyDiv w:val="1"/>
      <w:marLeft w:val="0"/>
      <w:marRight w:val="0"/>
      <w:marTop w:val="0"/>
      <w:marBottom w:val="0"/>
      <w:divBdr>
        <w:top w:val="none" w:sz="0" w:space="0" w:color="auto"/>
        <w:left w:val="none" w:sz="0" w:space="0" w:color="auto"/>
        <w:bottom w:val="none" w:sz="0" w:space="0" w:color="auto"/>
        <w:right w:val="none" w:sz="0" w:space="0" w:color="auto"/>
      </w:divBdr>
    </w:div>
    <w:div w:id="2044742994">
      <w:bodyDiv w:val="1"/>
      <w:marLeft w:val="0"/>
      <w:marRight w:val="0"/>
      <w:marTop w:val="0"/>
      <w:marBottom w:val="0"/>
      <w:divBdr>
        <w:top w:val="none" w:sz="0" w:space="0" w:color="auto"/>
        <w:left w:val="none" w:sz="0" w:space="0" w:color="auto"/>
        <w:bottom w:val="none" w:sz="0" w:space="0" w:color="auto"/>
        <w:right w:val="none" w:sz="0" w:space="0" w:color="auto"/>
      </w:divBdr>
    </w:div>
    <w:div w:id="2060545709">
      <w:bodyDiv w:val="1"/>
      <w:marLeft w:val="0"/>
      <w:marRight w:val="0"/>
      <w:marTop w:val="0"/>
      <w:marBottom w:val="0"/>
      <w:divBdr>
        <w:top w:val="none" w:sz="0" w:space="0" w:color="auto"/>
        <w:left w:val="none" w:sz="0" w:space="0" w:color="auto"/>
        <w:bottom w:val="none" w:sz="0" w:space="0" w:color="auto"/>
        <w:right w:val="none" w:sz="0" w:space="0" w:color="auto"/>
      </w:divBdr>
      <w:divsChild>
        <w:div w:id="28532817">
          <w:marLeft w:val="0"/>
          <w:marRight w:val="0"/>
          <w:marTop w:val="0"/>
          <w:marBottom w:val="0"/>
          <w:divBdr>
            <w:top w:val="none" w:sz="0" w:space="0" w:color="auto"/>
            <w:left w:val="none" w:sz="0" w:space="0" w:color="auto"/>
            <w:bottom w:val="none" w:sz="0" w:space="0" w:color="auto"/>
            <w:right w:val="none" w:sz="0" w:space="0" w:color="auto"/>
          </w:divBdr>
        </w:div>
        <w:div w:id="378942564">
          <w:marLeft w:val="0"/>
          <w:marRight w:val="0"/>
          <w:marTop w:val="0"/>
          <w:marBottom w:val="0"/>
          <w:divBdr>
            <w:top w:val="none" w:sz="0" w:space="0" w:color="auto"/>
            <w:left w:val="none" w:sz="0" w:space="0" w:color="auto"/>
            <w:bottom w:val="none" w:sz="0" w:space="0" w:color="auto"/>
            <w:right w:val="none" w:sz="0" w:space="0" w:color="auto"/>
          </w:divBdr>
        </w:div>
        <w:div w:id="506331149">
          <w:marLeft w:val="0"/>
          <w:marRight w:val="0"/>
          <w:marTop w:val="0"/>
          <w:marBottom w:val="0"/>
          <w:divBdr>
            <w:top w:val="none" w:sz="0" w:space="0" w:color="auto"/>
            <w:left w:val="none" w:sz="0" w:space="0" w:color="auto"/>
            <w:bottom w:val="none" w:sz="0" w:space="0" w:color="auto"/>
            <w:right w:val="none" w:sz="0" w:space="0" w:color="auto"/>
          </w:divBdr>
        </w:div>
        <w:div w:id="1304043385">
          <w:marLeft w:val="0"/>
          <w:marRight w:val="0"/>
          <w:marTop w:val="0"/>
          <w:marBottom w:val="0"/>
          <w:divBdr>
            <w:top w:val="none" w:sz="0" w:space="0" w:color="auto"/>
            <w:left w:val="none" w:sz="0" w:space="0" w:color="auto"/>
            <w:bottom w:val="none" w:sz="0" w:space="0" w:color="auto"/>
            <w:right w:val="none" w:sz="0" w:space="0" w:color="auto"/>
          </w:divBdr>
        </w:div>
        <w:div w:id="1394280683">
          <w:marLeft w:val="0"/>
          <w:marRight w:val="0"/>
          <w:marTop w:val="0"/>
          <w:marBottom w:val="0"/>
          <w:divBdr>
            <w:top w:val="none" w:sz="0" w:space="0" w:color="auto"/>
            <w:left w:val="none" w:sz="0" w:space="0" w:color="auto"/>
            <w:bottom w:val="none" w:sz="0" w:space="0" w:color="auto"/>
            <w:right w:val="none" w:sz="0" w:space="0" w:color="auto"/>
          </w:divBdr>
        </w:div>
        <w:div w:id="1946225965">
          <w:marLeft w:val="0"/>
          <w:marRight w:val="0"/>
          <w:marTop w:val="0"/>
          <w:marBottom w:val="0"/>
          <w:divBdr>
            <w:top w:val="none" w:sz="0" w:space="0" w:color="auto"/>
            <w:left w:val="none" w:sz="0" w:space="0" w:color="auto"/>
            <w:bottom w:val="none" w:sz="0" w:space="0" w:color="auto"/>
            <w:right w:val="none" w:sz="0" w:space="0" w:color="auto"/>
          </w:divBdr>
        </w:div>
        <w:div w:id="1961913397">
          <w:marLeft w:val="0"/>
          <w:marRight w:val="0"/>
          <w:marTop w:val="0"/>
          <w:marBottom w:val="0"/>
          <w:divBdr>
            <w:top w:val="none" w:sz="0" w:space="0" w:color="auto"/>
            <w:left w:val="none" w:sz="0" w:space="0" w:color="auto"/>
            <w:bottom w:val="none" w:sz="0" w:space="0" w:color="auto"/>
            <w:right w:val="none" w:sz="0" w:space="0" w:color="auto"/>
          </w:divBdr>
        </w:div>
        <w:div w:id="2028022542">
          <w:marLeft w:val="0"/>
          <w:marRight w:val="0"/>
          <w:marTop w:val="0"/>
          <w:marBottom w:val="0"/>
          <w:divBdr>
            <w:top w:val="none" w:sz="0" w:space="0" w:color="auto"/>
            <w:left w:val="none" w:sz="0" w:space="0" w:color="auto"/>
            <w:bottom w:val="none" w:sz="0" w:space="0" w:color="auto"/>
            <w:right w:val="none" w:sz="0" w:space="0" w:color="auto"/>
          </w:divBdr>
        </w:div>
        <w:div w:id="2121022672">
          <w:marLeft w:val="0"/>
          <w:marRight w:val="0"/>
          <w:marTop w:val="0"/>
          <w:marBottom w:val="0"/>
          <w:divBdr>
            <w:top w:val="none" w:sz="0" w:space="0" w:color="auto"/>
            <w:left w:val="none" w:sz="0" w:space="0" w:color="auto"/>
            <w:bottom w:val="none" w:sz="0" w:space="0" w:color="auto"/>
            <w:right w:val="none" w:sz="0" w:space="0" w:color="auto"/>
          </w:divBdr>
        </w:div>
        <w:div w:id="2130658008">
          <w:marLeft w:val="0"/>
          <w:marRight w:val="0"/>
          <w:marTop w:val="0"/>
          <w:marBottom w:val="0"/>
          <w:divBdr>
            <w:top w:val="none" w:sz="0" w:space="0" w:color="auto"/>
            <w:left w:val="none" w:sz="0" w:space="0" w:color="auto"/>
            <w:bottom w:val="none" w:sz="0" w:space="0" w:color="auto"/>
            <w:right w:val="none" w:sz="0" w:space="0" w:color="auto"/>
          </w:divBdr>
        </w:div>
        <w:div w:id="2137984464">
          <w:marLeft w:val="0"/>
          <w:marRight w:val="0"/>
          <w:marTop w:val="0"/>
          <w:marBottom w:val="0"/>
          <w:divBdr>
            <w:top w:val="none" w:sz="0" w:space="0" w:color="auto"/>
            <w:left w:val="none" w:sz="0" w:space="0" w:color="auto"/>
            <w:bottom w:val="none" w:sz="0" w:space="0" w:color="auto"/>
            <w:right w:val="none" w:sz="0" w:space="0" w:color="auto"/>
          </w:divBdr>
        </w:div>
      </w:divsChild>
    </w:div>
    <w:div w:id="2102408151">
      <w:bodyDiv w:val="1"/>
      <w:marLeft w:val="0"/>
      <w:marRight w:val="0"/>
      <w:marTop w:val="0"/>
      <w:marBottom w:val="0"/>
      <w:divBdr>
        <w:top w:val="none" w:sz="0" w:space="0" w:color="auto"/>
        <w:left w:val="none" w:sz="0" w:space="0" w:color="auto"/>
        <w:bottom w:val="none" w:sz="0" w:space="0" w:color="auto"/>
        <w:right w:val="none" w:sz="0" w:space="0" w:color="auto"/>
      </w:divBdr>
    </w:div>
    <w:div w:id="2116166612">
      <w:bodyDiv w:val="1"/>
      <w:marLeft w:val="0"/>
      <w:marRight w:val="0"/>
      <w:marTop w:val="0"/>
      <w:marBottom w:val="0"/>
      <w:divBdr>
        <w:top w:val="none" w:sz="0" w:space="0" w:color="auto"/>
        <w:left w:val="none" w:sz="0" w:space="0" w:color="auto"/>
        <w:bottom w:val="none" w:sz="0" w:space="0" w:color="auto"/>
        <w:right w:val="none" w:sz="0" w:space="0" w:color="auto"/>
      </w:divBdr>
    </w:div>
    <w:div w:id="2121483330">
      <w:bodyDiv w:val="1"/>
      <w:marLeft w:val="0"/>
      <w:marRight w:val="0"/>
      <w:marTop w:val="0"/>
      <w:marBottom w:val="0"/>
      <w:divBdr>
        <w:top w:val="none" w:sz="0" w:space="0" w:color="auto"/>
        <w:left w:val="none" w:sz="0" w:space="0" w:color="auto"/>
        <w:bottom w:val="none" w:sz="0" w:space="0" w:color="auto"/>
        <w:right w:val="none" w:sz="0" w:space="0" w:color="auto"/>
      </w:divBdr>
      <w:divsChild>
        <w:div w:id="312560943">
          <w:marLeft w:val="0"/>
          <w:marRight w:val="0"/>
          <w:marTop w:val="0"/>
          <w:marBottom w:val="0"/>
          <w:divBdr>
            <w:top w:val="none" w:sz="0" w:space="0" w:color="auto"/>
            <w:left w:val="none" w:sz="0" w:space="0" w:color="auto"/>
            <w:bottom w:val="none" w:sz="0" w:space="0" w:color="auto"/>
            <w:right w:val="none" w:sz="0" w:space="0" w:color="auto"/>
          </w:divBdr>
        </w:div>
        <w:div w:id="455414527">
          <w:marLeft w:val="0"/>
          <w:marRight w:val="0"/>
          <w:marTop w:val="0"/>
          <w:marBottom w:val="0"/>
          <w:divBdr>
            <w:top w:val="none" w:sz="0" w:space="0" w:color="auto"/>
            <w:left w:val="none" w:sz="0" w:space="0" w:color="auto"/>
            <w:bottom w:val="none" w:sz="0" w:space="0" w:color="auto"/>
            <w:right w:val="none" w:sz="0" w:space="0" w:color="auto"/>
          </w:divBdr>
        </w:div>
        <w:div w:id="1184124569">
          <w:marLeft w:val="0"/>
          <w:marRight w:val="0"/>
          <w:marTop w:val="0"/>
          <w:marBottom w:val="0"/>
          <w:divBdr>
            <w:top w:val="none" w:sz="0" w:space="0" w:color="auto"/>
            <w:left w:val="none" w:sz="0" w:space="0" w:color="auto"/>
            <w:bottom w:val="none" w:sz="0" w:space="0" w:color="auto"/>
            <w:right w:val="none" w:sz="0" w:space="0" w:color="auto"/>
          </w:divBdr>
        </w:div>
        <w:div w:id="1400979447">
          <w:marLeft w:val="0"/>
          <w:marRight w:val="0"/>
          <w:marTop w:val="0"/>
          <w:marBottom w:val="0"/>
          <w:divBdr>
            <w:top w:val="none" w:sz="0" w:space="0" w:color="auto"/>
            <w:left w:val="none" w:sz="0" w:space="0" w:color="auto"/>
            <w:bottom w:val="none" w:sz="0" w:space="0" w:color="auto"/>
            <w:right w:val="none" w:sz="0" w:space="0" w:color="auto"/>
          </w:divBdr>
        </w:div>
        <w:div w:id="1553270069">
          <w:marLeft w:val="0"/>
          <w:marRight w:val="0"/>
          <w:marTop w:val="0"/>
          <w:marBottom w:val="0"/>
          <w:divBdr>
            <w:top w:val="none" w:sz="0" w:space="0" w:color="auto"/>
            <w:left w:val="none" w:sz="0" w:space="0" w:color="auto"/>
            <w:bottom w:val="none" w:sz="0" w:space="0" w:color="auto"/>
            <w:right w:val="none" w:sz="0" w:space="0" w:color="auto"/>
          </w:divBdr>
        </w:div>
      </w:divsChild>
    </w:div>
    <w:div w:id="21470399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9BDDEF-F755-4315-B702-19BA52D1E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6971</Words>
  <Characters>39741</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46619</CharactersWithSpaces>
  <SharedDoc>false</SharedDoc>
  <HLinks>
    <vt:vector size="156" baseType="variant">
      <vt:variant>
        <vt:i4>4653122</vt:i4>
      </vt:variant>
      <vt:variant>
        <vt:i4>105</vt:i4>
      </vt:variant>
      <vt:variant>
        <vt:i4>0</vt:i4>
      </vt:variant>
      <vt:variant>
        <vt:i4>5</vt:i4>
      </vt:variant>
      <vt:variant>
        <vt:lpwstr>http://thisisusa.ru/detroit/</vt:lpwstr>
      </vt:variant>
      <vt:variant>
        <vt:lpwstr/>
      </vt:variant>
      <vt:variant>
        <vt:i4>2818081</vt:i4>
      </vt:variant>
      <vt:variant>
        <vt:i4>102</vt:i4>
      </vt:variant>
      <vt:variant>
        <vt:i4>0</vt:i4>
      </vt:variant>
      <vt:variant>
        <vt:i4>5</vt:i4>
      </vt:variant>
      <vt:variant>
        <vt:lpwstr>http://thisisusa.ru/usa_price</vt:lpwstr>
      </vt:variant>
      <vt:variant>
        <vt:lpwstr/>
      </vt:variant>
      <vt:variant>
        <vt:i4>4063266</vt:i4>
      </vt:variant>
      <vt:variant>
        <vt:i4>99</vt:i4>
      </vt:variant>
      <vt:variant>
        <vt:i4>0</vt:i4>
      </vt:variant>
      <vt:variant>
        <vt:i4>5</vt:i4>
      </vt:variant>
      <vt:variant>
        <vt:lpwstr>http://thisisusa.ru/usa_taxes</vt:lpwstr>
      </vt:variant>
      <vt:variant>
        <vt:lpwstr/>
      </vt:variant>
      <vt:variant>
        <vt:i4>6291518</vt:i4>
      </vt:variant>
      <vt:variant>
        <vt:i4>96</vt:i4>
      </vt:variant>
      <vt:variant>
        <vt:i4>0</vt:i4>
      </vt:variant>
      <vt:variant>
        <vt:i4>5</vt:i4>
      </vt:variant>
      <vt:variant>
        <vt:lpwstr>http://thisisusa.ru/salary_usa_doctors</vt:lpwstr>
      </vt:variant>
      <vt:variant>
        <vt:lpwstr/>
      </vt:variant>
      <vt:variant>
        <vt:i4>6619229</vt:i4>
      </vt:variant>
      <vt:variant>
        <vt:i4>93</vt:i4>
      </vt:variant>
      <vt:variant>
        <vt:i4>0</vt:i4>
      </vt:variant>
      <vt:variant>
        <vt:i4>5</vt:i4>
      </vt:variant>
      <vt:variant>
        <vt:lpwstr>http://thisisusa.ru/usa</vt:lpwstr>
      </vt:variant>
      <vt:variant>
        <vt:lpwstr/>
      </vt:variant>
      <vt:variant>
        <vt:i4>524339</vt:i4>
      </vt:variant>
      <vt:variant>
        <vt:i4>69</vt:i4>
      </vt:variant>
      <vt:variant>
        <vt:i4>0</vt:i4>
      </vt:variant>
      <vt:variant>
        <vt:i4>5</vt:i4>
      </vt:variant>
      <vt:variant>
        <vt:lpwstr>http://www.eudn.org/index.htm</vt:lpwstr>
      </vt:variant>
      <vt:variant>
        <vt:lpwstr/>
      </vt:variant>
      <vt:variant>
        <vt:i4>4980742</vt:i4>
      </vt:variant>
      <vt:variant>
        <vt:i4>57</vt:i4>
      </vt:variant>
      <vt:variant>
        <vt:i4>0</vt:i4>
      </vt:variant>
      <vt:variant>
        <vt:i4>5</vt:i4>
      </vt:variant>
      <vt:variant>
        <vt:lpwstr>http://www.cemi.rssi.ru/</vt:lpwstr>
      </vt:variant>
      <vt:variant>
        <vt:lpwstr/>
      </vt:variant>
      <vt:variant>
        <vt:i4>7012462</vt:i4>
      </vt:variant>
      <vt:variant>
        <vt:i4>54</vt:i4>
      </vt:variant>
      <vt:variant>
        <vt:i4>0</vt:i4>
      </vt:variant>
      <vt:variant>
        <vt:i4>5</vt:i4>
      </vt:variant>
      <vt:variant>
        <vt:lpwstr>http://www.iet.ru/</vt:lpwstr>
      </vt:variant>
      <vt:variant>
        <vt:lpwstr/>
      </vt:variant>
      <vt:variant>
        <vt:i4>3211267</vt:i4>
      </vt:variant>
      <vt:variant>
        <vt:i4>51</vt:i4>
      </vt:variant>
      <vt:variant>
        <vt:i4>0</vt:i4>
      </vt:variant>
      <vt:variant>
        <vt:i4>5</vt:i4>
      </vt:variant>
      <vt:variant>
        <vt:lpwstr>http://www.ise.spb.ru/gallery/main.html</vt:lpwstr>
      </vt:variant>
      <vt:variant>
        <vt:lpwstr/>
      </vt:variant>
      <vt:variant>
        <vt:i4>1572867</vt:i4>
      </vt:variant>
      <vt:variant>
        <vt:i4>48</vt:i4>
      </vt:variant>
      <vt:variant>
        <vt:i4>0</vt:i4>
      </vt:variant>
      <vt:variant>
        <vt:i4>5</vt:i4>
      </vt:variant>
      <vt:variant>
        <vt:lpwstr>http://www.oswego.edu/~economic/journals.htm</vt:lpwstr>
      </vt:variant>
      <vt:variant>
        <vt:lpwstr/>
      </vt:variant>
      <vt:variant>
        <vt:i4>7340044</vt:i4>
      </vt:variant>
      <vt:variant>
        <vt:i4>45</vt:i4>
      </vt:variant>
      <vt:variant>
        <vt:i4>0</vt:i4>
      </vt:variant>
      <vt:variant>
        <vt:i4>5</vt:i4>
      </vt:variant>
      <vt:variant>
        <vt:lpwstr>http://www.ptpu.ru/</vt:lpwstr>
      </vt:variant>
      <vt:variant>
        <vt:lpwstr/>
      </vt:variant>
      <vt:variant>
        <vt:i4>7733258</vt:i4>
      </vt:variant>
      <vt:variant>
        <vt:i4>42</vt:i4>
      </vt:variant>
      <vt:variant>
        <vt:i4>0</vt:i4>
      </vt:variant>
      <vt:variant>
        <vt:i4>5</vt:i4>
      </vt:variant>
      <vt:variant>
        <vt:lpwstr>http://infomag.mipt.rssi.ru/data/j112r.html</vt:lpwstr>
      </vt:variant>
      <vt:variant>
        <vt:lpwstr/>
      </vt:variant>
      <vt:variant>
        <vt:i4>3407953</vt:i4>
      </vt:variant>
      <vt:variant>
        <vt:i4>39</vt:i4>
      </vt:variant>
      <vt:variant>
        <vt:i4>0</vt:i4>
      </vt:variant>
      <vt:variant>
        <vt:i4>5</vt:i4>
      </vt:variant>
      <vt:variant>
        <vt:lpwstr>http://www.nel.ru/analytdoc/svodka.html</vt:lpwstr>
      </vt:variant>
      <vt:variant>
        <vt:lpwstr/>
      </vt:variant>
      <vt:variant>
        <vt:i4>393275</vt:i4>
      </vt:variant>
      <vt:variant>
        <vt:i4>36</vt:i4>
      </vt:variant>
      <vt:variant>
        <vt:i4>0</vt:i4>
      </vt:variant>
      <vt:variant>
        <vt:i4>5</vt:i4>
      </vt:variant>
      <vt:variant>
        <vt:lpwstr>http://libertarium.ru/library</vt:lpwstr>
      </vt:variant>
      <vt:variant>
        <vt:lpwstr/>
      </vt:variant>
      <vt:variant>
        <vt:i4>6815798</vt:i4>
      </vt:variant>
      <vt:variant>
        <vt:i4>33</vt:i4>
      </vt:variant>
      <vt:variant>
        <vt:i4>0</vt:i4>
      </vt:variant>
      <vt:variant>
        <vt:i4>5</vt:i4>
      </vt:variant>
      <vt:variant>
        <vt:lpwstr>http://www.iadb.org/intal/ingles/bdi/i-bdi.htm</vt:lpwstr>
      </vt:variant>
      <vt:variant>
        <vt:lpwstr/>
      </vt:variant>
      <vt:variant>
        <vt:i4>7536752</vt:i4>
      </vt:variant>
      <vt:variant>
        <vt:i4>30</vt:i4>
      </vt:variant>
      <vt:variant>
        <vt:i4>0</vt:i4>
      </vt:variant>
      <vt:variant>
        <vt:i4>5</vt:i4>
      </vt:variant>
      <vt:variant>
        <vt:lpwstr>http://www.yudanov.ru/</vt:lpwstr>
      </vt:variant>
      <vt:variant>
        <vt:lpwstr/>
      </vt:variant>
      <vt:variant>
        <vt:i4>6750313</vt:i4>
      </vt:variant>
      <vt:variant>
        <vt:i4>27</vt:i4>
      </vt:variant>
      <vt:variant>
        <vt:i4>0</vt:i4>
      </vt:variant>
      <vt:variant>
        <vt:i4>5</vt:i4>
      </vt:variant>
      <vt:variant>
        <vt:lpwstr>http://www.rbc.ru/</vt:lpwstr>
      </vt:variant>
      <vt:variant>
        <vt:lpwstr/>
      </vt:variant>
      <vt:variant>
        <vt:i4>1704044</vt:i4>
      </vt:variant>
      <vt:variant>
        <vt:i4>24</vt:i4>
      </vt:variant>
      <vt:variant>
        <vt:i4>0</vt:i4>
      </vt:variant>
      <vt:variant>
        <vt:i4>5</vt:i4>
      </vt:variant>
      <vt:variant>
        <vt:lpwstr>http://www.minfin.ru/</vt:lpwstr>
      </vt:variant>
      <vt:variant>
        <vt:lpwstr/>
      </vt:variant>
      <vt:variant>
        <vt:i4>7995422</vt:i4>
      </vt:variant>
      <vt:variant>
        <vt:i4>21</vt:i4>
      </vt:variant>
      <vt:variant>
        <vt:i4>0</vt:i4>
      </vt:variant>
      <vt:variant>
        <vt:i4>5</vt:i4>
      </vt:variant>
      <vt:variant>
        <vt:lpwstr>http://www.opec.ru/</vt:lpwstr>
      </vt:variant>
      <vt:variant>
        <vt:lpwstr/>
      </vt:variant>
      <vt:variant>
        <vt:i4>6750313</vt:i4>
      </vt:variant>
      <vt:variant>
        <vt:i4>18</vt:i4>
      </vt:variant>
      <vt:variant>
        <vt:i4>0</vt:i4>
      </vt:variant>
      <vt:variant>
        <vt:i4>5</vt:i4>
      </vt:variant>
      <vt:variant>
        <vt:lpwstr>http://www.cbr.ru/</vt:lpwstr>
      </vt:variant>
      <vt:variant>
        <vt:lpwstr/>
      </vt:variant>
      <vt:variant>
        <vt:i4>393318</vt:i4>
      </vt:variant>
      <vt:variant>
        <vt:i4>15</vt:i4>
      </vt:variant>
      <vt:variant>
        <vt:i4>0</vt:i4>
      </vt:variant>
      <vt:variant>
        <vt:i4>5</vt:i4>
      </vt:variant>
      <vt:variant>
        <vt:lpwstr>http://www.ise.openlab.spb.ru/cgi-ise/gallery</vt:lpwstr>
      </vt:variant>
      <vt:variant>
        <vt:lpwstr/>
      </vt:variant>
      <vt:variant>
        <vt:i4>6881392</vt:i4>
      </vt:variant>
      <vt:variant>
        <vt:i4>12</vt:i4>
      </vt:variant>
      <vt:variant>
        <vt:i4>0</vt:i4>
      </vt:variant>
      <vt:variant>
        <vt:i4>5</vt:i4>
      </vt:variant>
      <vt:variant>
        <vt:lpwstr>http://www.finansy.ru/</vt:lpwstr>
      </vt:variant>
      <vt:variant>
        <vt:lpwstr/>
      </vt:variant>
      <vt:variant>
        <vt:i4>3670114</vt:i4>
      </vt:variant>
      <vt:variant>
        <vt:i4>9</vt:i4>
      </vt:variant>
      <vt:variant>
        <vt:i4>0</vt:i4>
      </vt:variant>
      <vt:variant>
        <vt:i4>5</vt:i4>
      </vt:variant>
      <vt:variant>
        <vt:lpwstr>http://www.expert.ru)/</vt:lpwstr>
      </vt:variant>
      <vt:variant>
        <vt:lpwstr/>
      </vt:variant>
      <vt:variant>
        <vt:i4>2556025</vt:i4>
      </vt:variant>
      <vt:variant>
        <vt:i4>6</vt:i4>
      </vt:variant>
      <vt:variant>
        <vt:i4>0</vt:i4>
      </vt:variant>
      <vt:variant>
        <vt:i4>5</vt:i4>
      </vt:variant>
      <vt:variant>
        <vt:lpwstr>javascript:DoNothing()</vt:lpwstr>
      </vt:variant>
      <vt:variant>
        <vt:lpwstr/>
      </vt:variant>
      <vt:variant>
        <vt:i4>2556025</vt:i4>
      </vt:variant>
      <vt:variant>
        <vt:i4>3</vt:i4>
      </vt:variant>
      <vt:variant>
        <vt:i4>0</vt:i4>
      </vt:variant>
      <vt:variant>
        <vt:i4>5</vt:i4>
      </vt:variant>
      <vt:variant>
        <vt:lpwstr>javascript:DoNothing()</vt:lpwstr>
      </vt:variant>
      <vt:variant>
        <vt:lpwstr/>
      </vt:variant>
      <vt:variant>
        <vt:i4>11</vt:i4>
      </vt:variant>
      <vt:variant>
        <vt:i4>352034</vt:i4>
      </vt:variant>
      <vt:variant>
        <vt:i4>1043</vt:i4>
      </vt:variant>
      <vt:variant>
        <vt:i4>1</vt:i4>
      </vt:variant>
      <vt:variant>
        <vt:lpwstr>logo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Оля</dc:creator>
  <cp:keywords/>
  <dc:description/>
  <cp:lastModifiedBy>Исайкина Ольга Ивановна</cp:lastModifiedBy>
  <cp:revision>12</cp:revision>
  <cp:lastPrinted>2022-01-18T08:05:00Z</cp:lastPrinted>
  <dcterms:created xsi:type="dcterms:W3CDTF">2021-12-08T13:57:00Z</dcterms:created>
  <dcterms:modified xsi:type="dcterms:W3CDTF">2022-01-31T08:59:00Z</dcterms:modified>
</cp:coreProperties>
</file>